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FD" w:rsidRPr="00F77031" w:rsidRDefault="00623ED7" w:rsidP="00FB06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7"/>
      <w:bookmarkEnd w:id="0"/>
      <w:r w:rsidRPr="00F77031">
        <w:rPr>
          <w:rFonts w:ascii="Times New Roman" w:hAnsi="Times New Roman" w:cs="Times New Roman"/>
          <w:sz w:val="28"/>
          <w:szCs w:val="28"/>
        </w:rPr>
        <w:t xml:space="preserve"> </w:t>
      </w:r>
      <w:r w:rsidR="00D268FD" w:rsidRPr="00F7703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268FD" w:rsidRPr="00F77031" w:rsidRDefault="00D268FD" w:rsidP="00FB06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D268FD" w:rsidRPr="00F77031" w:rsidRDefault="00D268FD" w:rsidP="00FB06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D268FD" w:rsidRPr="00F77031" w:rsidRDefault="00D268FD" w:rsidP="00FB06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проекта нормативного правового акта: </w:t>
      </w:r>
      <w:r w:rsidR="00AF66F7" w:rsidRPr="00F77031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D10C27" w:rsidRPr="00F7703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F66F7" w:rsidRPr="00F77031">
        <w:rPr>
          <w:rFonts w:ascii="Times New Roman" w:hAnsi="Times New Roman" w:cs="Times New Roman"/>
          <w:sz w:val="28"/>
          <w:szCs w:val="28"/>
          <w:u w:val="single"/>
        </w:rPr>
        <w:t xml:space="preserve">.04.2023 г. по </w:t>
      </w:r>
      <w:r w:rsidR="00D10C27" w:rsidRPr="00F77031"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="00AF66F7" w:rsidRPr="00F77031">
        <w:rPr>
          <w:rFonts w:ascii="Times New Roman" w:hAnsi="Times New Roman" w:cs="Times New Roman"/>
          <w:sz w:val="28"/>
          <w:szCs w:val="28"/>
          <w:u w:val="single"/>
        </w:rPr>
        <w:t xml:space="preserve">.2023 г. </w:t>
      </w:r>
      <w:r w:rsidRPr="00F77031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1"/>
      <w:bookmarkEnd w:id="1"/>
      <w:r w:rsidRPr="00F7703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1. Разработчик:</w:t>
      </w:r>
    </w:p>
    <w:p w:rsidR="00B67C6F" w:rsidRPr="00F77031" w:rsidRDefault="00B67C6F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 отношениям </w:t>
      </w:r>
      <w:r w:rsidRPr="00F770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Сорочинского городского округа Оренбургской области</w:t>
      </w:r>
      <w:r w:rsidRPr="00F77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2. Вид и наименование проекта нормативного правового акта: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постановление администрации Сорочинского городского округа Оренбургской области от </w:t>
      </w:r>
      <w:r w:rsidR="00B67C6F" w:rsidRPr="00F77031">
        <w:rPr>
          <w:rFonts w:ascii="Times New Roman" w:hAnsi="Times New Roman" w:cs="Times New Roman"/>
          <w:sz w:val="28"/>
          <w:szCs w:val="28"/>
        </w:rPr>
        <w:t>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</w:r>
      <w:r w:rsidRPr="00F77031">
        <w:rPr>
          <w:rFonts w:ascii="Times New Roman" w:hAnsi="Times New Roman" w:cs="Times New Roman"/>
          <w:sz w:val="28"/>
          <w:szCs w:val="28"/>
        </w:rPr>
        <w:t>»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3. Предполагаемая дата вступления в силу нормативного правового акт: май 2023 года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В действующей редакции постановление администрации Сорочинского городского округа Оренбургской области от </w:t>
      </w:r>
      <w:r w:rsidR="00B67C6F" w:rsidRPr="00F77031">
        <w:rPr>
          <w:rFonts w:ascii="Times New Roman" w:hAnsi="Times New Roman" w:cs="Times New Roman"/>
          <w:sz w:val="28"/>
          <w:szCs w:val="28"/>
        </w:rPr>
        <w:t>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</w:r>
      <w:r w:rsidRPr="00F77031">
        <w:rPr>
          <w:rFonts w:ascii="Times New Roman" w:hAnsi="Times New Roman" w:cs="Times New Roman"/>
          <w:sz w:val="28"/>
          <w:szCs w:val="28"/>
        </w:rPr>
        <w:t>» не соответствует федеральному законодательству.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F77031" w:rsidRPr="00F77031" w:rsidRDefault="00F77031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федеральным законодательством </w:t>
      </w:r>
      <w:r w:rsidR="00D268FD" w:rsidRPr="00F77031">
        <w:rPr>
          <w:rFonts w:ascii="Times New Roman" w:hAnsi="Times New Roman" w:cs="Times New Roman"/>
          <w:sz w:val="28"/>
          <w:szCs w:val="28"/>
        </w:rPr>
        <w:t>постановлени</w:t>
      </w:r>
      <w:r w:rsidRPr="00F77031">
        <w:rPr>
          <w:rFonts w:ascii="Times New Roman" w:hAnsi="Times New Roman" w:cs="Times New Roman"/>
          <w:sz w:val="28"/>
          <w:szCs w:val="28"/>
        </w:rPr>
        <w:t>я</w:t>
      </w:r>
      <w:r w:rsidR="00D268FD" w:rsidRPr="00F77031">
        <w:rPr>
          <w:rFonts w:ascii="Times New Roman" w:hAnsi="Times New Roman" w:cs="Times New Roman"/>
          <w:sz w:val="28"/>
          <w:szCs w:val="28"/>
        </w:rPr>
        <w:t xml:space="preserve"> администрации Сорочинского городского округа Оренбургской области от </w:t>
      </w:r>
      <w:r w:rsidR="00B67C6F" w:rsidRPr="00F77031">
        <w:rPr>
          <w:rFonts w:ascii="Times New Roman" w:hAnsi="Times New Roman" w:cs="Times New Roman"/>
          <w:sz w:val="28"/>
          <w:szCs w:val="28"/>
        </w:rPr>
        <w:t>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74787" w:rsidRPr="00F77031" w:rsidRDefault="00B67C6F" w:rsidP="00D747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Изменяется круг лиц, которые могут претендовать на получение муниципальной преференции в виде передачи в аренду, безвозмездное пользование муниципального имущества без проведения торгов. Ранее это были юридические лица и индивидуальные предприниматели, отнесенные к категории субъектов МСП</w:t>
      </w:r>
      <w:r w:rsidR="00FF6C68" w:rsidRPr="00F770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6C68" w:rsidRPr="00F77031">
        <w:rPr>
          <w:rFonts w:ascii="Times New Roman" w:hAnsi="Times New Roman" w:cs="Times New Roman"/>
          <w:sz w:val="28"/>
          <w:szCs w:val="28"/>
        </w:rPr>
        <w:t>Н</w:t>
      </w:r>
      <w:r w:rsidR="00467620" w:rsidRPr="00F77031">
        <w:rPr>
          <w:rFonts w:ascii="Times New Roman" w:hAnsi="Times New Roman" w:cs="Times New Roman"/>
          <w:sz w:val="28"/>
          <w:szCs w:val="28"/>
        </w:rPr>
        <w:t>астоящий порядок предусматривает предоставление муниципальной преференции юридическим лицам и индивидуальным предпринимателям, отнесенным к категории субъектов МСП,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FF6C68" w:rsidRPr="00F77031">
        <w:rPr>
          <w:rFonts w:ascii="Times New Roman" w:hAnsi="Times New Roman" w:cs="Times New Roman"/>
          <w:sz w:val="28"/>
          <w:szCs w:val="28"/>
        </w:rPr>
        <w:t>,</w:t>
      </w:r>
      <w:r w:rsidR="00467620" w:rsidRPr="00F77031">
        <w:rPr>
          <w:rFonts w:ascii="Times New Roman" w:hAnsi="Times New Roman" w:cs="Times New Roman"/>
          <w:sz w:val="28"/>
          <w:szCs w:val="28"/>
        </w:rPr>
        <w:t xml:space="preserve"> в соответствии со статьей 4, 14.1 Федерального закона от 24.07.2007 № 209-ФЗ «О развитии малого и среднего предпринимательства в Российской Федерации», за исключением субъектов МСП, указанных в </w:t>
      </w:r>
      <w:hyperlink r:id="rId6" w:history="1">
        <w:r w:rsidR="00467620" w:rsidRPr="00F77031">
          <w:rPr>
            <w:rStyle w:val="a3"/>
            <w:rFonts w:ascii="Times New Roman" w:hAnsi="Times New Roman"/>
            <w:sz w:val="28"/>
            <w:szCs w:val="28"/>
            <w:u w:val="none"/>
          </w:rPr>
          <w:t>части 3 статьи</w:t>
        </w:r>
        <w:proofErr w:type="gramEnd"/>
        <w:r w:rsidR="00467620" w:rsidRPr="00F77031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14</w:t>
        </w:r>
      </w:hyperlink>
      <w:r w:rsidR="00467620" w:rsidRPr="00F77031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</w:t>
      </w:r>
      <w:r w:rsidR="00FF6C68" w:rsidRPr="00F77031">
        <w:rPr>
          <w:rFonts w:ascii="Times New Roman" w:hAnsi="Times New Roman" w:cs="Times New Roman"/>
          <w:sz w:val="28"/>
          <w:szCs w:val="28"/>
        </w:rPr>
        <w:t>.</w:t>
      </w:r>
    </w:p>
    <w:p w:rsidR="0061215B" w:rsidRPr="00F77031" w:rsidRDefault="00D74787" w:rsidP="006121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lastRenderedPageBreak/>
        <w:t>Настоящий порядок изменяет условия</w:t>
      </w:r>
      <w:r w:rsidRPr="00F77031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преференции, одним из которых является то, что </w:t>
      </w:r>
      <w:r w:rsidRPr="00F77031">
        <w:rPr>
          <w:rFonts w:ascii="Times New Roman" w:hAnsi="Times New Roman" w:cs="Times New Roman"/>
          <w:sz w:val="28"/>
          <w:szCs w:val="28"/>
        </w:rPr>
        <w:t xml:space="preserve">субъект МСП, физическое лицо может обратиться за предоставлением муниципальной преференции, если ранее в отношении заявителя – субъекта МСП, физического лица было принято решение об оказании аналогичной поддержки (поддержки, </w:t>
      </w:r>
      <w:proofErr w:type="gramStart"/>
      <w:r w:rsidRPr="00F77031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F77031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="0061215B" w:rsidRPr="00F77031">
        <w:rPr>
          <w:rFonts w:ascii="Times New Roman" w:hAnsi="Times New Roman" w:cs="Times New Roman"/>
          <w:sz w:val="28"/>
          <w:szCs w:val="28"/>
        </w:rPr>
        <w:t>.</w:t>
      </w:r>
    </w:p>
    <w:p w:rsidR="00D268FD" w:rsidRPr="00F77031" w:rsidRDefault="0061215B" w:rsidP="006121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Кроме того порядком предусмотрен запрет на передачу в залог прав пользования муниципальным имуществом, переданным субъектам МСП, физическим лицам, а также внесение прав пользования муниципальным имуществом, переданным субъектам МСП, физическим лицам в уставный капитал любых других субъектов хозяйственной деятельности</w:t>
      </w:r>
      <w:r w:rsidR="00D268FD" w:rsidRPr="00F77031">
        <w:rPr>
          <w:rFonts w:ascii="Times New Roman" w:hAnsi="Times New Roman" w:cs="Times New Roman"/>
          <w:sz w:val="28"/>
          <w:szCs w:val="28"/>
        </w:rPr>
        <w:t>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предложения, поступившие в ходе публичных консультаций по обсуждению идеи (концепции) предлагаемого правового регулирования: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начало: «____» ___________ 20__ г.; окончание: «____» ___________ 20__ г.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не проводились 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поступивших в ходе публичных консультаций по обсуждению идеи (концепции) предлагаемого правового регулирования</w:t>
      </w:r>
      <w:proofErr w:type="gramStart"/>
      <w:r w:rsidRPr="00F77031">
        <w:rPr>
          <w:rFonts w:ascii="Times New Roman" w:hAnsi="Times New Roman" w:cs="Times New Roman"/>
          <w:sz w:val="28"/>
          <w:szCs w:val="28"/>
        </w:rPr>
        <w:t>: ______________________;</w:t>
      </w:r>
      <w:proofErr w:type="gramEnd"/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из них учтено полностью: ____________, учтено частично: ______________.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не проводились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1.9. Полный электронный адрес размещения сводки предложений, поступивших в  ходе публичных консультаций по обсуждению идеи (концепции) предлагаемого правового регулирования:  не проводились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1.10. Контактная информация об исполнителе разработчика: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B67C6F" w:rsidRPr="00F77031">
        <w:rPr>
          <w:rFonts w:ascii="Times New Roman" w:hAnsi="Times New Roman" w:cs="Times New Roman"/>
          <w:sz w:val="28"/>
          <w:szCs w:val="28"/>
        </w:rPr>
        <w:t>Лелявина Светлана Николаевна</w:t>
      </w:r>
    </w:p>
    <w:p w:rsidR="00B67C6F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Наименование должности: </w:t>
      </w:r>
      <w:r w:rsidR="00770E2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7703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67C6F" w:rsidRPr="00F77031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и земельным отношениям </w:t>
      </w:r>
      <w:r w:rsidR="00B67C6F" w:rsidRPr="00F770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Сорочинского городского округа Оренбургской области</w:t>
      </w:r>
      <w:r w:rsidR="00B67C6F" w:rsidRPr="00F77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Номер телефона; 8(35346) 4-</w:t>
      </w:r>
      <w:r w:rsidR="00B67C6F" w:rsidRPr="00F77031">
        <w:rPr>
          <w:rFonts w:ascii="Times New Roman" w:hAnsi="Times New Roman" w:cs="Times New Roman"/>
          <w:sz w:val="28"/>
          <w:szCs w:val="28"/>
        </w:rPr>
        <w:t>13</w:t>
      </w:r>
      <w:r w:rsidRPr="00F77031">
        <w:rPr>
          <w:rFonts w:ascii="Times New Roman" w:hAnsi="Times New Roman" w:cs="Times New Roman"/>
          <w:sz w:val="28"/>
          <w:szCs w:val="28"/>
        </w:rPr>
        <w:t>-</w:t>
      </w:r>
      <w:r w:rsidR="00B67C6F" w:rsidRPr="00F77031">
        <w:rPr>
          <w:rFonts w:ascii="Times New Roman" w:hAnsi="Times New Roman" w:cs="Times New Roman"/>
          <w:sz w:val="28"/>
          <w:szCs w:val="28"/>
        </w:rPr>
        <w:t>5</w:t>
      </w:r>
      <w:r w:rsidRPr="00F7703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268FD" w:rsidRPr="00F77031" w:rsidRDefault="00D268FD" w:rsidP="007473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67C6F" w:rsidRPr="00F77031">
        <w:rPr>
          <w:rFonts w:ascii="Times New Roman" w:hAnsi="Times New Roman" w:cs="Times New Roman"/>
          <w:sz w:val="28"/>
          <w:szCs w:val="28"/>
        </w:rPr>
        <w:t>oymi2017@mail.ru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нормативного правового акта (далее - проект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259"/>
      </w:tblGrid>
      <w:tr w:rsidR="00D268FD" w:rsidRPr="00F77031" w:rsidTr="000D2E30">
        <w:tc>
          <w:tcPr>
            <w:tcW w:w="5726" w:type="dxa"/>
          </w:tcPr>
          <w:p w:rsidR="00D268FD" w:rsidRPr="00F77031" w:rsidRDefault="00D268FD" w:rsidP="00A1601A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2.1. Степень регулирующего воздействия проекта акта</w:t>
            </w:r>
          </w:p>
        </w:tc>
        <w:tc>
          <w:tcPr>
            <w:tcW w:w="4259" w:type="dxa"/>
          </w:tcPr>
          <w:p w:rsidR="00D268FD" w:rsidRPr="00F77031" w:rsidRDefault="00D10C27" w:rsidP="00A160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  <w:u w:val="single"/>
              </w:rPr>
              <w:t>высокая</w:t>
            </w:r>
          </w:p>
        </w:tc>
      </w:tr>
      <w:tr w:rsidR="00D268FD" w:rsidRPr="00F77031" w:rsidTr="000D2E30">
        <w:tc>
          <w:tcPr>
            <w:tcW w:w="9985" w:type="dxa"/>
            <w:gridSpan w:val="2"/>
          </w:tcPr>
          <w:p w:rsidR="00D268FD" w:rsidRPr="00F77031" w:rsidRDefault="00D268FD" w:rsidP="00F77031">
            <w:pPr>
              <w:pStyle w:val="Default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 xml:space="preserve">2.2. Обоснование отнесения проекта акта к определенной степени регулирующего воздействия: </w:t>
            </w:r>
            <w:r w:rsidR="00F74F38" w:rsidRPr="00F77031">
              <w:rPr>
                <w:color w:val="auto"/>
                <w:sz w:val="28"/>
                <w:szCs w:val="28"/>
                <w:u w:val="single"/>
              </w:rPr>
              <w:t xml:space="preserve">проект постановления содержит </w:t>
            </w:r>
            <w:r w:rsidR="00D10C27" w:rsidRPr="00F77031">
              <w:rPr>
                <w:color w:val="auto"/>
                <w:sz w:val="28"/>
                <w:szCs w:val="28"/>
                <w:u w:val="single"/>
              </w:rPr>
              <w:t>положения, устанавливающие ранее не предусмотренные нормативными правовыми актами Российской Федерации, Оренбургской области, Сорочинского городского округа запреты и ограничения</w:t>
            </w:r>
            <w:r w:rsidR="00F77031" w:rsidRPr="00F77031">
              <w:rPr>
                <w:color w:val="auto"/>
                <w:sz w:val="28"/>
                <w:szCs w:val="28"/>
                <w:u w:val="single"/>
              </w:rPr>
              <w:t xml:space="preserve"> для субъектов предпринимательской и иной экономической деятельности</w:t>
            </w:r>
            <w:r w:rsidR="00D10C27" w:rsidRPr="00F77031">
              <w:rPr>
                <w:color w:val="auto"/>
                <w:sz w:val="28"/>
                <w:szCs w:val="28"/>
                <w:u w:val="single"/>
              </w:rPr>
              <w:t xml:space="preserve">.  </w:t>
            </w:r>
          </w:p>
        </w:tc>
      </w:tr>
    </w:tbl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направлено предлагаемое правовое регулирование: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3.1. Формулировка проблемы:</w:t>
      </w:r>
    </w:p>
    <w:p w:rsidR="00D268FD" w:rsidRPr="00F77031" w:rsidRDefault="00D268FD" w:rsidP="00D501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lastRenderedPageBreak/>
        <w:t xml:space="preserve">В действующей редакции постановление администрации Сорочинского городского округа Оренбургской области от </w:t>
      </w:r>
      <w:r w:rsidR="00F74F38" w:rsidRPr="00F77031">
        <w:rPr>
          <w:rFonts w:ascii="Times New Roman" w:hAnsi="Times New Roman" w:cs="Times New Roman"/>
          <w:sz w:val="28"/>
          <w:szCs w:val="28"/>
        </w:rPr>
        <w:t>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</w:r>
      <w:r w:rsidRPr="00F77031">
        <w:rPr>
          <w:rFonts w:ascii="Times New Roman" w:hAnsi="Times New Roman" w:cs="Times New Roman"/>
          <w:sz w:val="28"/>
          <w:szCs w:val="28"/>
        </w:rPr>
        <w:t>» не соответствует федеральному законодательству  _________________________________________________________________________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3.2. Информация о возникновении, выявлении проблемы и мерах, принятых ранее для ее решения, достигнутых результатах и затраченных ресурсах:  -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3.3. Социальные группы, заинтересованные в решении проблемы, их количественная оценка: -</w:t>
      </w:r>
    </w:p>
    <w:p w:rsidR="00D268FD" w:rsidRPr="00F77031" w:rsidRDefault="009A6807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 </w:t>
      </w:r>
      <w:r w:rsidR="00D268FD" w:rsidRPr="00F77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3.4. Характеристика негативных эффектов, возникающих в связи с наличием проблемы, их количественная оценка: негативные эффекты отсутствуют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3.5. Причины возникновения проблемы и факторы, поддерживающие ее существование: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Необходимость приведения постановления администрации Сорочинского городского округа Оренбургской области от </w:t>
      </w:r>
      <w:r w:rsidR="00F74F38" w:rsidRPr="00F77031">
        <w:rPr>
          <w:rFonts w:ascii="Times New Roman" w:hAnsi="Times New Roman" w:cs="Times New Roman"/>
          <w:sz w:val="28"/>
          <w:szCs w:val="28"/>
        </w:rPr>
        <w:t>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торгов»  в соответствие</w:t>
      </w:r>
      <w:r w:rsidRPr="00F7703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3.6. Причины невозможности решения проблемы участниками </w:t>
      </w:r>
      <w:proofErr w:type="gramStart"/>
      <w:r w:rsidRPr="00F77031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со стороны государства: -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3.7. Опыт решения </w:t>
      </w:r>
      <w:proofErr w:type="gramStart"/>
      <w:r w:rsidRPr="00F77031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77031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образованиях, а также субъектах Российской Федерации: Оренбургская область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3.8. Источники данных: Система консультант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3.9. Иная информация о проблеме: отсутствует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9"/>
      <w:bookmarkEnd w:id="2"/>
      <w:r w:rsidRPr="00F77031">
        <w:rPr>
          <w:rFonts w:ascii="Times New Roman" w:hAnsi="Times New Roman" w:cs="Times New Roman"/>
          <w:sz w:val="28"/>
          <w:szCs w:val="28"/>
        </w:rPr>
        <w:t xml:space="preserve">4. Определение целей предлагаемого правового регулирования и индикаторов для оценки их достижения </w:t>
      </w:r>
    </w:p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693"/>
        <w:gridCol w:w="3345"/>
      </w:tblGrid>
      <w:tr w:rsidR="00D268FD" w:rsidRPr="00F77031" w:rsidTr="00690D6A">
        <w:tc>
          <w:tcPr>
            <w:tcW w:w="3748" w:type="dxa"/>
          </w:tcPr>
          <w:p w:rsidR="00D268FD" w:rsidRPr="00F77031" w:rsidRDefault="00D268FD" w:rsidP="003A3D86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693" w:type="dxa"/>
          </w:tcPr>
          <w:p w:rsidR="00D268FD" w:rsidRPr="00F77031" w:rsidRDefault="00D268FD" w:rsidP="003A3D86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4.2. Сроки достижения целей предлагаемого правового регулирования</w:t>
            </w:r>
          </w:p>
        </w:tc>
        <w:tc>
          <w:tcPr>
            <w:tcW w:w="3345" w:type="dxa"/>
          </w:tcPr>
          <w:p w:rsidR="00D268FD" w:rsidRPr="00F77031" w:rsidRDefault="00D268FD" w:rsidP="003A3D86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D268FD" w:rsidRPr="00F77031" w:rsidTr="00690D6A">
        <w:tc>
          <w:tcPr>
            <w:tcW w:w="3748" w:type="dxa"/>
          </w:tcPr>
          <w:p w:rsidR="00D268FD" w:rsidRPr="00F77031" w:rsidRDefault="00D268FD" w:rsidP="003A3D86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F77031">
              <w:rPr>
                <w:sz w:val="28"/>
                <w:szCs w:val="28"/>
              </w:rPr>
              <w:t xml:space="preserve">Цель 1 внесение изменений в постановление </w:t>
            </w:r>
            <w:r w:rsidRPr="00F77031">
              <w:rPr>
                <w:sz w:val="28"/>
                <w:szCs w:val="28"/>
              </w:rPr>
              <w:lastRenderedPageBreak/>
              <w:t xml:space="preserve">администрации Сорочинского городского округа Оренбургской области от </w:t>
            </w:r>
            <w:r w:rsidR="007376D8" w:rsidRPr="00F77031">
              <w:rPr>
                <w:sz w:val="28"/>
                <w:szCs w:val="28"/>
              </w:rPr>
              <w:t>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      </w:r>
            <w:r w:rsidRPr="00F77031">
              <w:rPr>
                <w:sz w:val="28"/>
                <w:szCs w:val="28"/>
              </w:rPr>
              <w:t>» в соответствии с федеральным законодательством</w:t>
            </w:r>
            <w:proofErr w:type="gramEnd"/>
          </w:p>
        </w:tc>
        <w:tc>
          <w:tcPr>
            <w:tcW w:w="2693" w:type="dxa"/>
          </w:tcPr>
          <w:p w:rsidR="00D268FD" w:rsidRPr="00F77031" w:rsidRDefault="00D268FD" w:rsidP="003A3D86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lastRenderedPageBreak/>
              <w:t>Май 2023 года.</w:t>
            </w:r>
          </w:p>
        </w:tc>
        <w:tc>
          <w:tcPr>
            <w:tcW w:w="3345" w:type="dxa"/>
          </w:tcPr>
          <w:p w:rsidR="00D268FD" w:rsidRPr="00F77031" w:rsidRDefault="00D268FD" w:rsidP="003A3D86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Необходимость мониторинга отсутствует.</w:t>
            </w:r>
          </w:p>
        </w:tc>
      </w:tr>
    </w:tbl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4.4.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и которые определяют необходимость постановки указанных целей: </w:t>
      </w:r>
    </w:p>
    <w:p w:rsidR="00960161" w:rsidRPr="00F77031" w:rsidRDefault="00960161" w:rsidP="009601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7031">
        <w:rPr>
          <w:sz w:val="28"/>
          <w:szCs w:val="28"/>
        </w:rPr>
        <w:t>Федеральный закон от 26.07.2006 № 135-ФЗ «О защите конкуренции»;</w:t>
      </w:r>
    </w:p>
    <w:p w:rsidR="00960161" w:rsidRPr="00F77031" w:rsidRDefault="00960161" w:rsidP="00960161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F77031">
        <w:rPr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</w:t>
      </w:r>
      <w:r w:rsidRPr="00F77031">
        <w:rPr>
          <w:sz w:val="28"/>
          <w:szCs w:val="28"/>
          <w:lang w:eastAsia="ru-RU"/>
        </w:rPr>
        <w:t xml:space="preserve">. </w:t>
      </w:r>
    </w:p>
    <w:tbl>
      <w:tblPr>
        <w:tblW w:w="99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1"/>
        <w:gridCol w:w="1648"/>
        <w:gridCol w:w="2211"/>
      </w:tblGrid>
      <w:tr w:rsidR="00D268FD" w:rsidRPr="00F77031" w:rsidTr="00DC30CB">
        <w:tc>
          <w:tcPr>
            <w:tcW w:w="3544" w:type="dxa"/>
          </w:tcPr>
          <w:p w:rsidR="00D268FD" w:rsidRPr="00F77031" w:rsidRDefault="00D268FD" w:rsidP="00D74D1A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4.5. Цели предлагаемого правового регулирования</w:t>
            </w:r>
          </w:p>
        </w:tc>
        <w:tc>
          <w:tcPr>
            <w:tcW w:w="2551" w:type="dxa"/>
          </w:tcPr>
          <w:p w:rsidR="00D268FD" w:rsidRPr="00F77031" w:rsidRDefault="00D268FD" w:rsidP="00D74D1A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4.6. Индикаторы достижения целей предлагаемого правового регулирования</w:t>
            </w:r>
          </w:p>
        </w:tc>
        <w:tc>
          <w:tcPr>
            <w:tcW w:w="1648" w:type="dxa"/>
          </w:tcPr>
          <w:p w:rsidR="00D268FD" w:rsidRPr="00F77031" w:rsidRDefault="00D268FD" w:rsidP="00D74D1A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4.7. Единица измерения индикаторов</w:t>
            </w:r>
          </w:p>
        </w:tc>
        <w:tc>
          <w:tcPr>
            <w:tcW w:w="2211" w:type="dxa"/>
          </w:tcPr>
          <w:p w:rsidR="00D268FD" w:rsidRPr="00F77031" w:rsidRDefault="00D268FD" w:rsidP="00D74D1A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4.8. Целевые значения индикаторов по годам</w:t>
            </w:r>
          </w:p>
        </w:tc>
      </w:tr>
      <w:tr w:rsidR="00D268FD" w:rsidRPr="00F77031" w:rsidTr="00DC30CB">
        <w:tc>
          <w:tcPr>
            <w:tcW w:w="3544" w:type="dxa"/>
            <w:vMerge w:val="restart"/>
          </w:tcPr>
          <w:p w:rsidR="00D268FD" w:rsidRPr="00F77031" w:rsidRDefault="00D268FD" w:rsidP="001D36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031">
              <w:rPr>
                <w:rFonts w:ascii="Times New Roman" w:hAnsi="Times New Roman" w:cs="Times New Roman"/>
                <w:sz w:val="28"/>
                <w:szCs w:val="28"/>
              </w:rPr>
              <w:t xml:space="preserve">Цель 1 внесение изменений в постановление администрации Сорочинского городского округа Оренбургской области от </w:t>
            </w:r>
            <w:r w:rsidR="00960161" w:rsidRPr="00F77031">
              <w:rPr>
                <w:rFonts w:ascii="Times New Roman" w:hAnsi="Times New Roman" w:cs="Times New Roman"/>
                <w:sz w:val="28"/>
                <w:szCs w:val="28"/>
              </w:rPr>
              <w:t xml:space="preserve">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</w:t>
            </w:r>
            <w:r w:rsidR="00960161" w:rsidRPr="00F77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безвозмездное пользование имущества муниципального образования Сорочинский городской округ Оренбургской области без проведения торгов</w:t>
            </w:r>
            <w:r w:rsidRPr="00F77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F77031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законодательством</w:t>
            </w:r>
            <w:r w:rsidRPr="00F77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551" w:type="dxa"/>
          </w:tcPr>
          <w:p w:rsidR="00D268FD" w:rsidRPr="00F77031" w:rsidRDefault="00D268FD" w:rsidP="00D74D1A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lastRenderedPageBreak/>
              <w:t>индикатор 1.1    -</w:t>
            </w:r>
          </w:p>
        </w:tc>
        <w:tc>
          <w:tcPr>
            <w:tcW w:w="1648" w:type="dxa"/>
          </w:tcPr>
          <w:p w:rsidR="00D268FD" w:rsidRPr="00F77031" w:rsidRDefault="00D268FD" w:rsidP="00D74D1A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D268FD" w:rsidRPr="00F77031" w:rsidRDefault="00D268FD" w:rsidP="00D74D1A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  <w:tr w:rsidR="00D268FD" w:rsidRPr="00F77031" w:rsidTr="00DC30CB">
        <w:tc>
          <w:tcPr>
            <w:tcW w:w="3544" w:type="dxa"/>
            <w:vMerge/>
          </w:tcPr>
          <w:p w:rsidR="00D268FD" w:rsidRPr="00F77031" w:rsidRDefault="00D268FD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268FD" w:rsidRPr="00F77031" w:rsidRDefault="00D268FD" w:rsidP="00D74D1A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индикатор 1.N</w:t>
            </w:r>
          </w:p>
        </w:tc>
        <w:tc>
          <w:tcPr>
            <w:tcW w:w="1648" w:type="dxa"/>
          </w:tcPr>
          <w:p w:rsidR="00D268FD" w:rsidRPr="00F77031" w:rsidRDefault="00D268FD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D268FD" w:rsidRPr="00F77031" w:rsidRDefault="00D268FD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</w:tbl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4.9. Методы расчета индикаторов достижения целей предлагаемого правового регулирования, источники информации для расчетов: не предусмотрены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4.10. Оценка затрат на проведение мониторинга достижения целей предлагаемого правового регулирования: не предусмотрены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2041"/>
        <w:gridCol w:w="2495"/>
      </w:tblGrid>
      <w:tr w:rsidR="00D268FD" w:rsidRPr="00F77031" w:rsidTr="00AD7FED">
        <w:tc>
          <w:tcPr>
            <w:tcW w:w="5874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3" w:name="P701"/>
            <w:bookmarkEnd w:id="3"/>
            <w:r w:rsidRPr="00F77031">
              <w:rPr>
                <w:sz w:val="28"/>
                <w:szCs w:val="28"/>
              </w:rPr>
              <w:t>5.1.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5.2. Количество участников группы</w:t>
            </w:r>
          </w:p>
        </w:tc>
        <w:tc>
          <w:tcPr>
            <w:tcW w:w="2495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5.3. Источники данных</w:t>
            </w:r>
          </w:p>
        </w:tc>
      </w:tr>
      <w:tr w:rsidR="00960161" w:rsidRPr="00F77031" w:rsidTr="00AD7FED">
        <w:tc>
          <w:tcPr>
            <w:tcW w:w="5874" w:type="dxa"/>
          </w:tcPr>
          <w:p w:rsidR="00960161" w:rsidRPr="00F77031" w:rsidRDefault="00960161" w:rsidP="004026F7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F77031">
              <w:rPr>
                <w:sz w:val="28"/>
                <w:szCs w:val="28"/>
              </w:rPr>
              <w:t>Группа 1 Юридические лица и индивидуальные предприниматели, отнесенные к категории субъектов МСП, физически</w:t>
            </w:r>
            <w:r w:rsidR="004026F7" w:rsidRPr="00F77031">
              <w:rPr>
                <w:sz w:val="28"/>
                <w:szCs w:val="28"/>
              </w:rPr>
              <w:t>е</w:t>
            </w:r>
            <w:r w:rsidRPr="00F77031">
              <w:rPr>
                <w:sz w:val="28"/>
                <w:szCs w:val="28"/>
              </w:rPr>
              <w:t xml:space="preserve"> лица, не являющи</w:t>
            </w:r>
            <w:r w:rsidR="004026F7" w:rsidRPr="00F77031">
              <w:rPr>
                <w:sz w:val="28"/>
                <w:szCs w:val="28"/>
              </w:rPr>
              <w:t>еся</w:t>
            </w:r>
            <w:r w:rsidRPr="00F77031">
              <w:rPr>
                <w:sz w:val="28"/>
                <w:szCs w:val="28"/>
              </w:rPr>
              <w:t xml:space="preserve"> индивидуальными предпринимателями и применяющими специальный налоговый режим «Налог на профессиональный доход», в соответствии со статьей 4, 14.1 Федерального закона от 24.07.2007 № 209-ФЗ «О развитии малого и среднего предпринимательства в Российской Федерации», за исключением субъектов МСП, указанных в </w:t>
            </w:r>
            <w:hyperlink r:id="rId7" w:history="1">
              <w:r w:rsidRPr="00F77031">
                <w:rPr>
                  <w:rStyle w:val="a3"/>
                  <w:sz w:val="28"/>
                  <w:szCs w:val="28"/>
                  <w:u w:val="none"/>
                </w:rPr>
                <w:t>части 3 статьи 14</w:t>
              </w:r>
            </w:hyperlink>
            <w:r w:rsidRPr="00F77031">
              <w:rPr>
                <w:sz w:val="28"/>
                <w:szCs w:val="28"/>
              </w:rPr>
              <w:t xml:space="preserve"> указанного Федерального закона</w:t>
            </w:r>
            <w:proofErr w:type="gramEnd"/>
          </w:p>
        </w:tc>
        <w:tc>
          <w:tcPr>
            <w:tcW w:w="2041" w:type="dxa"/>
          </w:tcPr>
          <w:p w:rsidR="00960161" w:rsidRPr="00F77031" w:rsidRDefault="00960161" w:rsidP="00D10C27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2495" w:type="dxa"/>
          </w:tcPr>
          <w:p w:rsidR="004026F7" w:rsidRPr="00F77031" w:rsidRDefault="004026F7" w:rsidP="00D10C27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Статистика участников отбора на получение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      </w:r>
          </w:p>
        </w:tc>
      </w:tr>
    </w:tbl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  <w:r w:rsidRPr="00F77031">
        <w:rPr>
          <w:sz w:val="28"/>
          <w:szCs w:val="28"/>
        </w:rPr>
        <w:t xml:space="preserve"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 </w:t>
      </w:r>
      <w:hyperlink w:anchor="P910">
        <w:r w:rsidRPr="00F77031">
          <w:rPr>
            <w:sz w:val="28"/>
            <w:szCs w:val="28"/>
          </w:rPr>
          <w:t>&lt;*&gt;</w:t>
        </w:r>
      </w:hyperlink>
      <w:r w:rsidRPr="00F77031">
        <w:rPr>
          <w:sz w:val="28"/>
          <w:szCs w:val="28"/>
        </w:rPr>
        <w:t>:</w:t>
      </w:r>
    </w:p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843"/>
        <w:gridCol w:w="1855"/>
        <w:gridCol w:w="2114"/>
      </w:tblGrid>
      <w:tr w:rsidR="00D268FD" w:rsidRPr="00F77031" w:rsidTr="00AD7FED">
        <w:tc>
          <w:tcPr>
            <w:tcW w:w="3323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 xml:space="preserve">6.1. Наименование функции (полномочия, </w:t>
            </w:r>
            <w:r w:rsidRPr="00F77031">
              <w:rPr>
                <w:sz w:val="28"/>
                <w:szCs w:val="28"/>
              </w:rPr>
              <w:lastRenderedPageBreak/>
              <w:t>обязанности или права)</w:t>
            </w:r>
          </w:p>
        </w:tc>
        <w:tc>
          <w:tcPr>
            <w:tcW w:w="1275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lastRenderedPageBreak/>
              <w:t xml:space="preserve">6.2. Характер </w:t>
            </w:r>
            <w:r w:rsidRPr="00F77031">
              <w:rPr>
                <w:sz w:val="28"/>
                <w:szCs w:val="28"/>
              </w:rPr>
              <w:lastRenderedPageBreak/>
              <w:t>функции (новая/ изменяемая/ отменяемая)</w:t>
            </w:r>
          </w:p>
        </w:tc>
        <w:tc>
          <w:tcPr>
            <w:tcW w:w="1843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lastRenderedPageBreak/>
              <w:t>6.3. Предполагаем</w:t>
            </w:r>
            <w:r w:rsidRPr="00F77031">
              <w:rPr>
                <w:sz w:val="28"/>
                <w:szCs w:val="28"/>
              </w:rPr>
              <w:lastRenderedPageBreak/>
              <w:t>ый порядок реализации</w:t>
            </w:r>
          </w:p>
        </w:tc>
        <w:tc>
          <w:tcPr>
            <w:tcW w:w="1855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lastRenderedPageBreak/>
              <w:t xml:space="preserve">6.4. Оценка изменения </w:t>
            </w:r>
            <w:r w:rsidRPr="00F77031">
              <w:rPr>
                <w:sz w:val="28"/>
                <w:szCs w:val="28"/>
              </w:rPr>
              <w:lastRenderedPageBreak/>
              <w:t>трудовых затрат (чел./час в год), изменения численности сотрудников (человек)</w:t>
            </w:r>
          </w:p>
        </w:tc>
        <w:tc>
          <w:tcPr>
            <w:tcW w:w="2114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lastRenderedPageBreak/>
              <w:t xml:space="preserve">6.5. Оценка изменения </w:t>
            </w:r>
            <w:r w:rsidRPr="00F77031">
              <w:rPr>
                <w:sz w:val="28"/>
                <w:szCs w:val="28"/>
              </w:rPr>
              <w:lastRenderedPageBreak/>
              <w:t>потребностей в других ресурсах</w:t>
            </w:r>
          </w:p>
        </w:tc>
      </w:tr>
      <w:tr w:rsidR="00D268FD" w:rsidRPr="00F77031" w:rsidTr="00AD7FED">
        <w:tc>
          <w:tcPr>
            <w:tcW w:w="10410" w:type="dxa"/>
            <w:gridSpan w:val="5"/>
          </w:tcPr>
          <w:p w:rsidR="00D268FD" w:rsidRPr="00F77031" w:rsidRDefault="00960161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lastRenderedPageBreak/>
              <w:t>Наименование органа: (орган местного самоуправления)</w:t>
            </w:r>
          </w:p>
        </w:tc>
      </w:tr>
      <w:tr w:rsidR="00D268FD" w:rsidRPr="00F77031" w:rsidTr="00AD7FED">
        <w:tc>
          <w:tcPr>
            <w:tcW w:w="3323" w:type="dxa"/>
          </w:tcPr>
          <w:p w:rsidR="00D268FD" w:rsidRPr="00F77031" w:rsidRDefault="00960161" w:rsidP="003137E9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Функция</w:t>
            </w:r>
            <w:r w:rsidRPr="00F77031">
              <w:rPr>
                <w:sz w:val="28"/>
                <w:szCs w:val="28"/>
              </w:rPr>
              <w:br/>
              <w:t>(полномочие,</w:t>
            </w:r>
            <w:r w:rsidRPr="00F77031">
              <w:rPr>
                <w:sz w:val="28"/>
                <w:szCs w:val="28"/>
              </w:rPr>
              <w:br/>
              <w:t>обязанность или</w:t>
            </w:r>
            <w:r w:rsidRPr="00F77031">
              <w:rPr>
                <w:sz w:val="28"/>
                <w:szCs w:val="28"/>
              </w:rPr>
              <w:br/>
              <w:t>право) 1.1</w:t>
            </w:r>
          </w:p>
          <w:p w:rsidR="004026F7" w:rsidRPr="00F77031" w:rsidRDefault="004026F7" w:rsidP="003137E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268FD" w:rsidRPr="00F77031" w:rsidRDefault="00D268FD" w:rsidP="00E37FA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268FD" w:rsidRPr="00F77031" w:rsidRDefault="00D268FD" w:rsidP="00E37FA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D268FD" w:rsidRPr="00F77031" w:rsidRDefault="00D268FD" w:rsidP="00E37FA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268FD" w:rsidRPr="00F77031" w:rsidRDefault="00D268FD" w:rsidP="00E37FA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60161" w:rsidRPr="00F77031" w:rsidTr="00AD7FED">
        <w:tc>
          <w:tcPr>
            <w:tcW w:w="3323" w:type="dxa"/>
          </w:tcPr>
          <w:p w:rsidR="00960161" w:rsidRPr="00F77031" w:rsidRDefault="00960161" w:rsidP="0096016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Функция</w:t>
            </w:r>
            <w:r w:rsidRPr="00F77031">
              <w:rPr>
                <w:sz w:val="28"/>
                <w:szCs w:val="28"/>
              </w:rPr>
              <w:br/>
              <w:t>(полномочие,</w:t>
            </w:r>
            <w:r w:rsidRPr="00F77031">
              <w:rPr>
                <w:sz w:val="28"/>
                <w:szCs w:val="28"/>
              </w:rPr>
              <w:br/>
              <w:t>обязанность или</w:t>
            </w:r>
            <w:r w:rsidRPr="00F77031">
              <w:rPr>
                <w:sz w:val="28"/>
                <w:szCs w:val="28"/>
              </w:rPr>
              <w:br/>
              <w:t>право) 1.№</w:t>
            </w:r>
          </w:p>
        </w:tc>
        <w:tc>
          <w:tcPr>
            <w:tcW w:w="1275" w:type="dxa"/>
          </w:tcPr>
          <w:p w:rsidR="00960161" w:rsidRPr="00F77031" w:rsidRDefault="00960161" w:rsidP="00E37FA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0161" w:rsidRPr="00F77031" w:rsidRDefault="00960161" w:rsidP="00E37FA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960161" w:rsidRPr="00F77031" w:rsidRDefault="00960161" w:rsidP="00E37FA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960161" w:rsidRPr="00F77031" w:rsidRDefault="00960161" w:rsidP="00E37FA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  <w:r w:rsidRPr="00F77031">
        <w:rPr>
          <w:sz w:val="28"/>
          <w:szCs w:val="28"/>
        </w:rPr>
        <w:t xml:space="preserve">7. Оценка дополнительных расходов (доходов) бюджета городского округа, связанных с введением предлагаемого правового регулирования </w:t>
      </w:r>
      <w:hyperlink w:anchor="P910">
        <w:r w:rsidRPr="00F77031">
          <w:rPr>
            <w:sz w:val="28"/>
            <w:szCs w:val="28"/>
          </w:rPr>
          <w:t>&lt;*&gt;</w:t>
        </w:r>
      </w:hyperlink>
      <w:r w:rsidRPr="00F77031">
        <w:rPr>
          <w:sz w:val="28"/>
          <w:szCs w:val="28"/>
        </w:rPr>
        <w:t>:</w:t>
      </w:r>
    </w:p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2"/>
        <w:gridCol w:w="141"/>
        <w:gridCol w:w="3545"/>
        <w:gridCol w:w="2978"/>
      </w:tblGrid>
      <w:tr w:rsidR="00D268FD" w:rsidRPr="00F77031" w:rsidTr="00B63F26">
        <w:tc>
          <w:tcPr>
            <w:tcW w:w="3322" w:type="dxa"/>
          </w:tcPr>
          <w:p w:rsidR="00D268FD" w:rsidRPr="00F77031" w:rsidRDefault="00D268FD" w:rsidP="003714F2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7.1. Наименование функции (полномочия, обязанности или права) (в соответствии с пунктом 6.1 сводного отчета)</w:t>
            </w:r>
          </w:p>
        </w:tc>
        <w:tc>
          <w:tcPr>
            <w:tcW w:w="3686" w:type="dxa"/>
            <w:gridSpan w:val="2"/>
          </w:tcPr>
          <w:p w:rsidR="00D268FD" w:rsidRPr="00F77031" w:rsidRDefault="00D268FD" w:rsidP="003714F2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7.2. Виды расходов (возможных поступлений) бюджета городского округа</w:t>
            </w:r>
          </w:p>
        </w:tc>
        <w:tc>
          <w:tcPr>
            <w:tcW w:w="2978" w:type="dxa"/>
            <w:vAlign w:val="bottom"/>
          </w:tcPr>
          <w:p w:rsidR="00D268FD" w:rsidRPr="00F77031" w:rsidRDefault="00D268FD" w:rsidP="003714F2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7.3. Количественная оценка расходов и возможных поступлений (тыс. рублей)</w:t>
            </w:r>
          </w:p>
        </w:tc>
      </w:tr>
      <w:tr w:rsidR="00D268FD" w:rsidRPr="00F77031" w:rsidTr="00B63F26">
        <w:tc>
          <w:tcPr>
            <w:tcW w:w="9986" w:type="dxa"/>
            <w:gridSpan w:val="4"/>
            <w:vAlign w:val="bottom"/>
          </w:tcPr>
          <w:p w:rsidR="00D268FD" w:rsidRPr="00F77031" w:rsidRDefault="00B63F26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Наименование органа: (орган местного самоуправления)</w:t>
            </w:r>
          </w:p>
        </w:tc>
      </w:tr>
      <w:tr w:rsidR="00B63F26" w:rsidRPr="00F77031" w:rsidTr="00A13362">
        <w:tc>
          <w:tcPr>
            <w:tcW w:w="3463" w:type="dxa"/>
            <w:gridSpan w:val="2"/>
            <w:vMerge w:val="restart"/>
          </w:tcPr>
          <w:p w:rsidR="00B63F26" w:rsidRPr="00F77031" w:rsidRDefault="00B63F26" w:rsidP="00D10C27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Функция (полномочие, обязанность или право) 1.1</w:t>
            </w:r>
          </w:p>
          <w:p w:rsidR="004026F7" w:rsidRPr="00F77031" w:rsidRDefault="004026F7" w:rsidP="00D10C2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63F26" w:rsidRPr="00F77031" w:rsidRDefault="00B63F26" w:rsidP="00A13362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 xml:space="preserve">единовременные расходы </w:t>
            </w:r>
            <w:r w:rsidR="00A13362" w:rsidRPr="00F77031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8" w:type="dxa"/>
            <w:vAlign w:val="center"/>
          </w:tcPr>
          <w:p w:rsidR="00B63F26" w:rsidRPr="00F77031" w:rsidRDefault="00A13362" w:rsidP="00A13362">
            <w:pPr>
              <w:pStyle w:val="ConsPlusNormal"/>
              <w:ind w:firstLine="567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  <w:tr w:rsidR="00B63F26" w:rsidRPr="00F77031" w:rsidTr="00A13362">
        <w:trPr>
          <w:trHeight w:val="561"/>
        </w:trPr>
        <w:tc>
          <w:tcPr>
            <w:tcW w:w="3463" w:type="dxa"/>
            <w:gridSpan w:val="2"/>
            <w:vMerge/>
          </w:tcPr>
          <w:p w:rsidR="00B63F26" w:rsidRPr="00F77031" w:rsidRDefault="00B63F26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B63F26" w:rsidRPr="00F77031" w:rsidRDefault="00B63F26" w:rsidP="00A13362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 xml:space="preserve">периодические расходы </w:t>
            </w:r>
            <w:r w:rsidR="00A13362" w:rsidRPr="00F77031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8" w:type="dxa"/>
            <w:vAlign w:val="center"/>
          </w:tcPr>
          <w:p w:rsidR="00B63F26" w:rsidRPr="00F77031" w:rsidRDefault="00A13362" w:rsidP="00A13362">
            <w:pPr>
              <w:pStyle w:val="ConsPlusNormal"/>
              <w:ind w:firstLine="567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  <w:tr w:rsidR="00B63F26" w:rsidRPr="00F77031" w:rsidTr="00A13362">
        <w:tc>
          <w:tcPr>
            <w:tcW w:w="3463" w:type="dxa"/>
            <w:gridSpan w:val="2"/>
            <w:vMerge/>
          </w:tcPr>
          <w:p w:rsidR="00B63F26" w:rsidRPr="00F77031" w:rsidRDefault="00B63F26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B63F26" w:rsidRPr="00F77031" w:rsidRDefault="00B63F26" w:rsidP="00A13362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 xml:space="preserve">возможные доходы </w:t>
            </w:r>
            <w:r w:rsidR="00A13362" w:rsidRPr="00F77031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8" w:type="dxa"/>
            <w:vAlign w:val="center"/>
          </w:tcPr>
          <w:p w:rsidR="00B63F26" w:rsidRPr="00F77031" w:rsidRDefault="00A13362" w:rsidP="00A13362">
            <w:pPr>
              <w:pStyle w:val="ConsPlusNormal"/>
              <w:ind w:firstLine="567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  <w:tr w:rsidR="00B63F26" w:rsidRPr="00F77031" w:rsidTr="00A13362">
        <w:tblPrEx>
          <w:tblLook w:val="04A0" w:firstRow="1" w:lastRow="0" w:firstColumn="1" w:lastColumn="0" w:noHBand="0" w:noVBand="1"/>
        </w:tblPrEx>
        <w:tc>
          <w:tcPr>
            <w:tcW w:w="7008" w:type="dxa"/>
            <w:gridSpan w:val="3"/>
          </w:tcPr>
          <w:p w:rsidR="00B63F26" w:rsidRPr="00F77031" w:rsidRDefault="00B63F26" w:rsidP="00D10C27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Итого единовременные расходы за период ___________ гг.</w:t>
            </w:r>
          </w:p>
        </w:tc>
        <w:tc>
          <w:tcPr>
            <w:tcW w:w="2978" w:type="dxa"/>
            <w:vAlign w:val="center"/>
          </w:tcPr>
          <w:p w:rsidR="00B63F26" w:rsidRPr="00F77031" w:rsidRDefault="00A13362" w:rsidP="00A13362">
            <w:pPr>
              <w:pStyle w:val="ConsPlusNormal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  <w:tr w:rsidR="00B63F26" w:rsidRPr="00F77031" w:rsidTr="00A13362">
        <w:tblPrEx>
          <w:tblLook w:val="04A0" w:firstRow="1" w:lastRow="0" w:firstColumn="1" w:lastColumn="0" w:noHBand="0" w:noVBand="1"/>
        </w:tblPrEx>
        <w:tc>
          <w:tcPr>
            <w:tcW w:w="7008" w:type="dxa"/>
            <w:gridSpan w:val="3"/>
          </w:tcPr>
          <w:p w:rsidR="00B63F26" w:rsidRPr="00F77031" w:rsidRDefault="00B63F26" w:rsidP="00D10C27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Итого периодические расходы за период ___________ гг.</w:t>
            </w:r>
          </w:p>
        </w:tc>
        <w:tc>
          <w:tcPr>
            <w:tcW w:w="2978" w:type="dxa"/>
            <w:vAlign w:val="center"/>
          </w:tcPr>
          <w:p w:rsidR="00B63F26" w:rsidRPr="00F77031" w:rsidRDefault="00A13362" w:rsidP="00A13362">
            <w:pPr>
              <w:pStyle w:val="ConsPlusNormal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  <w:tr w:rsidR="00B63F26" w:rsidRPr="00F77031" w:rsidTr="00A13362">
        <w:tblPrEx>
          <w:tblLook w:val="04A0" w:firstRow="1" w:lastRow="0" w:firstColumn="1" w:lastColumn="0" w:noHBand="0" w:noVBand="1"/>
        </w:tblPrEx>
        <w:tc>
          <w:tcPr>
            <w:tcW w:w="7008" w:type="dxa"/>
            <w:gridSpan w:val="3"/>
          </w:tcPr>
          <w:p w:rsidR="00B63F26" w:rsidRPr="00F77031" w:rsidRDefault="00B63F26" w:rsidP="00D10C27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Итого возможные доходы за период ___________ гг.</w:t>
            </w:r>
          </w:p>
        </w:tc>
        <w:tc>
          <w:tcPr>
            <w:tcW w:w="2978" w:type="dxa"/>
            <w:vAlign w:val="center"/>
          </w:tcPr>
          <w:p w:rsidR="00B63F26" w:rsidRPr="00F77031" w:rsidRDefault="00A13362" w:rsidP="00A13362">
            <w:pPr>
              <w:pStyle w:val="ConsPlusNormal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</w:tbl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7.4. Другие сведения о дополнительных расходах (доходах) бюджета городского округа, возникающих в связи с введением предлагаемого правового регулирования: </w:t>
      </w:r>
      <w:r w:rsidRPr="00F77031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7.5. Источники данных: -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8. Изменение обязанностей (ограничений) потенциальных адресатов предлагаемого  правового  регулирования и связанные с ними дополнительные расходы (доходы) </w:t>
      </w:r>
      <w:hyperlink w:anchor="P910">
        <w:r w:rsidRPr="00F77031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77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5"/>
        <w:gridCol w:w="3732"/>
        <w:gridCol w:w="2126"/>
        <w:gridCol w:w="2126"/>
      </w:tblGrid>
      <w:tr w:rsidR="00422E81" w:rsidRPr="00F77031" w:rsidTr="00D10C27">
        <w:tc>
          <w:tcPr>
            <w:tcW w:w="2285" w:type="dxa"/>
          </w:tcPr>
          <w:p w:rsidR="00422E81" w:rsidRPr="00F77031" w:rsidRDefault="00422E81" w:rsidP="00D10C27">
            <w:pPr>
              <w:pStyle w:val="ConsPlusNormal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P681" w:history="1">
              <w:r w:rsidRPr="00F77031">
                <w:rPr>
                  <w:sz w:val="28"/>
                  <w:szCs w:val="28"/>
                </w:rPr>
                <w:t>п. 5.1</w:t>
              </w:r>
            </w:hyperlink>
            <w:r w:rsidRPr="00F77031">
              <w:rPr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732" w:type="dxa"/>
            <w:vAlign w:val="bottom"/>
          </w:tcPr>
          <w:p w:rsidR="00422E81" w:rsidRPr="00F77031" w:rsidRDefault="00422E81" w:rsidP="00D10C27">
            <w:pPr>
              <w:pStyle w:val="ConsPlusNormal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422E81" w:rsidRPr="00F77031" w:rsidRDefault="00422E81" w:rsidP="00D10C27">
            <w:pPr>
              <w:pStyle w:val="ConsPlusNormal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422E81" w:rsidRPr="00F77031" w:rsidRDefault="00422E81" w:rsidP="00D10C27">
            <w:pPr>
              <w:pStyle w:val="ConsPlusNormal"/>
              <w:jc w:val="center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8.4. Количественная оценка (тыс. рублей)</w:t>
            </w:r>
          </w:p>
        </w:tc>
      </w:tr>
      <w:tr w:rsidR="00422E81" w:rsidRPr="00F77031" w:rsidTr="00D10C27">
        <w:tc>
          <w:tcPr>
            <w:tcW w:w="2285" w:type="dxa"/>
          </w:tcPr>
          <w:p w:rsidR="00F77031" w:rsidRPr="00F77031" w:rsidRDefault="00F77031" w:rsidP="00F77031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Группа 1</w:t>
            </w:r>
          </w:p>
          <w:p w:rsidR="00422E81" w:rsidRPr="00F77031" w:rsidRDefault="00F77031" w:rsidP="00F77031">
            <w:pPr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Субъекты МСП, физические лица</w:t>
            </w:r>
          </w:p>
        </w:tc>
        <w:tc>
          <w:tcPr>
            <w:tcW w:w="3732" w:type="dxa"/>
          </w:tcPr>
          <w:p w:rsidR="00D10C27" w:rsidRPr="00F77031" w:rsidRDefault="00D10C27" w:rsidP="00D10C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ограничения: запрет на передачу в залог прав пользования муниципальным имуществом, переданным субъектам МСП, физическим лицам, а также внесение прав пользования муниципальным имуществом, переданным субъектам МСП, физическим лицам в уставный капитал любых других субъектов хозяйственной деятельности.</w:t>
            </w:r>
          </w:p>
          <w:p w:rsidR="00422E81" w:rsidRPr="00F77031" w:rsidRDefault="00422E81" w:rsidP="00D10C2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E81" w:rsidRPr="00F77031" w:rsidRDefault="00F77031" w:rsidP="00D10C27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22E81" w:rsidRPr="00F77031" w:rsidRDefault="00F77031" w:rsidP="00D10C27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</w:tbl>
    <w:p w:rsidR="00422E81" w:rsidRPr="00F77031" w:rsidRDefault="00422E81" w:rsidP="00422E81">
      <w:pPr>
        <w:pStyle w:val="ConsPlusNormal"/>
        <w:jc w:val="both"/>
        <w:rPr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8.5. Издержки и выгоды адресатов предлагаемого правового регулирования, не поддающиеся количественной оценке:  не установлено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8.6. Источники данных: -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_____________________________________________________________________ Оценка рисков неблагоприятных последствий применения предлагаемого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6"/>
        <w:gridCol w:w="3238"/>
        <w:gridCol w:w="2126"/>
        <w:gridCol w:w="3118"/>
      </w:tblGrid>
      <w:tr w:rsidR="00D268FD" w:rsidRPr="00F77031" w:rsidTr="00AD7FED">
        <w:tc>
          <w:tcPr>
            <w:tcW w:w="1786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9.1. Виды рисков</w:t>
            </w:r>
          </w:p>
        </w:tc>
        <w:tc>
          <w:tcPr>
            <w:tcW w:w="3238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126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9.3. Методы контроля рисков</w:t>
            </w:r>
          </w:p>
        </w:tc>
        <w:tc>
          <w:tcPr>
            <w:tcW w:w="3118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9.4. Степень контроля рисков (</w:t>
            </w:r>
            <w:proofErr w:type="gramStart"/>
            <w:r w:rsidRPr="00F77031">
              <w:rPr>
                <w:sz w:val="28"/>
                <w:szCs w:val="28"/>
              </w:rPr>
              <w:t>полный</w:t>
            </w:r>
            <w:proofErr w:type="gramEnd"/>
            <w:r w:rsidRPr="00F77031">
              <w:rPr>
                <w:sz w:val="28"/>
                <w:szCs w:val="28"/>
              </w:rPr>
              <w:t>/частичный/ отсутствует)</w:t>
            </w:r>
          </w:p>
        </w:tc>
      </w:tr>
      <w:tr w:rsidR="00D268FD" w:rsidRPr="00F77031" w:rsidTr="00AD7FED">
        <w:tc>
          <w:tcPr>
            <w:tcW w:w="1786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lastRenderedPageBreak/>
              <w:t>Риск 1</w:t>
            </w:r>
          </w:p>
        </w:tc>
        <w:tc>
          <w:tcPr>
            <w:tcW w:w="3238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  <w:tr w:rsidR="00D268FD" w:rsidRPr="00F77031" w:rsidTr="00AD7FED">
        <w:tc>
          <w:tcPr>
            <w:tcW w:w="1786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Риск N</w:t>
            </w:r>
          </w:p>
        </w:tc>
        <w:tc>
          <w:tcPr>
            <w:tcW w:w="3238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268FD" w:rsidRPr="00F77031" w:rsidRDefault="00D268FD" w:rsidP="003F2041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-</w:t>
            </w:r>
          </w:p>
        </w:tc>
      </w:tr>
    </w:tbl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9.5. Источники данных: -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10. Сравнение возможных вариантов решения проблемы:</w:t>
      </w:r>
    </w:p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28"/>
      </w:tblGrid>
      <w:tr w:rsidR="00D268FD" w:rsidRPr="00F77031" w:rsidTr="0017243D">
        <w:tc>
          <w:tcPr>
            <w:tcW w:w="4740" w:type="dxa"/>
          </w:tcPr>
          <w:p w:rsidR="00D268FD" w:rsidRPr="00F77031" w:rsidRDefault="00D268FD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268FD" w:rsidRPr="00F77031" w:rsidRDefault="00D268FD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Вариант 1</w:t>
            </w:r>
          </w:p>
          <w:p w:rsidR="00D268FD" w:rsidRPr="00F77031" w:rsidRDefault="00D268FD" w:rsidP="00FB0665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7243D" w:rsidRPr="00F77031" w:rsidTr="0017243D">
        <w:tc>
          <w:tcPr>
            <w:tcW w:w="4740" w:type="dxa"/>
          </w:tcPr>
          <w:p w:rsidR="0017243D" w:rsidRPr="00F77031" w:rsidRDefault="0017243D" w:rsidP="00D10C27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10.1. Содержание варианта решения проблемы</w:t>
            </w:r>
          </w:p>
        </w:tc>
        <w:tc>
          <w:tcPr>
            <w:tcW w:w="5528" w:type="dxa"/>
          </w:tcPr>
          <w:p w:rsidR="0017243D" w:rsidRPr="00F77031" w:rsidRDefault="00C50F60" w:rsidP="00F77031">
            <w:pPr>
              <w:pStyle w:val="ConsPlusNormal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Внесение изменений в постановление администрации Сорочинского городского округа Оренбургской области от 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торгов»  в соответствии с федеральным законодательством</w:t>
            </w:r>
            <w:r w:rsidR="00F77031" w:rsidRPr="00F77031">
              <w:rPr>
                <w:sz w:val="28"/>
                <w:szCs w:val="28"/>
              </w:rPr>
              <w:t>.</w:t>
            </w:r>
          </w:p>
        </w:tc>
      </w:tr>
      <w:tr w:rsidR="0017243D" w:rsidRPr="00F77031" w:rsidTr="0017243D">
        <w:tc>
          <w:tcPr>
            <w:tcW w:w="4740" w:type="dxa"/>
          </w:tcPr>
          <w:p w:rsidR="0017243D" w:rsidRPr="00F77031" w:rsidRDefault="0017243D" w:rsidP="00D10C27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10.2.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528" w:type="dxa"/>
          </w:tcPr>
          <w:p w:rsidR="0017243D" w:rsidRPr="00F77031" w:rsidRDefault="0017243D" w:rsidP="00D10C27">
            <w:pPr>
              <w:pStyle w:val="Default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Расчет количества заинтересованных лиц в настоящий период времени не представляется возможным</w:t>
            </w:r>
          </w:p>
          <w:p w:rsidR="0017243D" w:rsidRPr="00F77031" w:rsidRDefault="0017243D" w:rsidP="00D10C2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7243D" w:rsidRPr="00F77031" w:rsidTr="0017243D">
        <w:tc>
          <w:tcPr>
            <w:tcW w:w="4740" w:type="dxa"/>
          </w:tcPr>
          <w:p w:rsidR="0017243D" w:rsidRPr="00F77031" w:rsidRDefault="0017243D" w:rsidP="00D10C27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10.3.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528" w:type="dxa"/>
          </w:tcPr>
          <w:p w:rsidR="0017243D" w:rsidRPr="00F77031" w:rsidRDefault="0017243D" w:rsidP="00D10C27">
            <w:pPr>
              <w:pStyle w:val="Default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Вариант регулирования не предусматривает возникновения дополнительных расходов</w:t>
            </w:r>
          </w:p>
          <w:p w:rsidR="0017243D" w:rsidRPr="00F77031" w:rsidRDefault="0017243D" w:rsidP="00D10C2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7243D" w:rsidRPr="00F77031" w:rsidTr="0017243D">
        <w:tc>
          <w:tcPr>
            <w:tcW w:w="4740" w:type="dxa"/>
          </w:tcPr>
          <w:p w:rsidR="0017243D" w:rsidRPr="00F77031" w:rsidRDefault="0017243D" w:rsidP="00D10C27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10.4. Оценка расходов (доходов) 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5528" w:type="dxa"/>
          </w:tcPr>
          <w:p w:rsidR="0017243D" w:rsidRPr="00F77031" w:rsidRDefault="0017243D" w:rsidP="00D10C27">
            <w:pPr>
              <w:pStyle w:val="Default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Вариант регулирования не предусматривает возникновения дополнительных расходов</w:t>
            </w:r>
          </w:p>
        </w:tc>
      </w:tr>
      <w:tr w:rsidR="0017243D" w:rsidRPr="00F77031" w:rsidTr="0017243D">
        <w:tc>
          <w:tcPr>
            <w:tcW w:w="4740" w:type="dxa"/>
          </w:tcPr>
          <w:p w:rsidR="0017243D" w:rsidRPr="00F77031" w:rsidRDefault="0017243D" w:rsidP="00D10C27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10.5. Оценка возможности достижения заявленных целей регулирования (</w:t>
            </w:r>
            <w:hyperlink w:anchor="P629" w:history="1">
              <w:r w:rsidRPr="00F77031">
                <w:rPr>
                  <w:sz w:val="28"/>
                  <w:szCs w:val="28"/>
                </w:rPr>
                <w:t>раздел 4</w:t>
              </w:r>
            </w:hyperlink>
            <w:r w:rsidRPr="00F77031">
              <w:rPr>
                <w:sz w:val="28"/>
                <w:szCs w:val="28"/>
              </w:rPr>
              <w:t xml:space="preserve"> сводного отчета) посредством применения </w:t>
            </w:r>
            <w:r w:rsidRPr="00F77031">
              <w:rPr>
                <w:sz w:val="28"/>
                <w:szCs w:val="28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5528" w:type="dxa"/>
          </w:tcPr>
          <w:p w:rsidR="00C50F60" w:rsidRPr="00F77031" w:rsidRDefault="00C50F60" w:rsidP="00D10C27">
            <w:pPr>
              <w:pStyle w:val="Default"/>
              <w:rPr>
                <w:sz w:val="28"/>
                <w:szCs w:val="28"/>
              </w:rPr>
            </w:pPr>
            <w:r w:rsidRPr="00F77031"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Достижение заявленных целей возможно посредством приведения постановления администрации Сорочинского городского округа  в соответствие с действующим </w:t>
            </w:r>
            <w:r w:rsidRPr="00F77031">
              <w:rPr>
                <w:rFonts w:eastAsia="Calibri"/>
                <w:color w:val="auto"/>
                <w:sz w:val="28"/>
                <w:szCs w:val="28"/>
              </w:rPr>
              <w:lastRenderedPageBreak/>
              <w:t>законодательством</w:t>
            </w:r>
          </w:p>
          <w:p w:rsidR="00C50F60" w:rsidRPr="00F77031" w:rsidRDefault="00C50F60" w:rsidP="00D10C27">
            <w:pPr>
              <w:pStyle w:val="Default"/>
              <w:rPr>
                <w:sz w:val="28"/>
                <w:szCs w:val="28"/>
              </w:rPr>
            </w:pPr>
          </w:p>
          <w:p w:rsidR="0017243D" w:rsidRPr="00F77031" w:rsidRDefault="0017243D" w:rsidP="00D10C27">
            <w:pPr>
              <w:pStyle w:val="Default"/>
              <w:rPr>
                <w:sz w:val="28"/>
                <w:szCs w:val="28"/>
              </w:rPr>
            </w:pPr>
          </w:p>
        </w:tc>
      </w:tr>
      <w:tr w:rsidR="0017243D" w:rsidRPr="00F77031" w:rsidTr="0017243D">
        <w:tc>
          <w:tcPr>
            <w:tcW w:w="4740" w:type="dxa"/>
          </w:tcPr>
          <w:p w:rsidR="0017243D" w:rsidRPr="00F77031" w:rsidRDefault="0017243D" w:rsidP="00D10C27">
            <w:pPr>
              <w:pStyle w:val="ConsPlusNormal"/>
              <w:jc w:val="both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lastRenderedPageBreak/>
              <w:t>10.6. Оценка рисков неблагоприятных последствий</w:t>
            </w:r>
          </w:p>
        </w:tc>
        <w:tc>
          <w:tcPr>
            <w:tcW w:w="5528" w:type="dxa"/>
          </w:tcPr>
          <w:p w:rsidR="0017243D" w:rsidRPr="00F77031" w:rsidRDefault="0017243D" w:rsidP="00D10C27">
            <w:pPr>
              <w:pStyle w:val="Default"/>
              <w:rPr>
                <w:sz w:val="28"/>
                <w:szCs w:val="28"/>
              </w:rPr>
            </w:pPr>
            <w:r w:rsidRPr="00F77031">
              <w:rPr>
                <w:sz w:val="28"/>
                <w:szCs w:val="28"/>
              </w:rPr>
              <w:t>Не установлено</w:t>
            </w:r>
          </w:p>
          <w:p w:rsidR="0017243D" w:rsidRPr="00F77031" w:rsidRDefault="0017243D" w:rsidP="00D10C2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268FD" w:rsidRPr="00F77031" w:rsidRDefault="00D268FD" w:rsidP="00FB0665">
      <w:pPr>
        <w:pStyle w:val="ConsPlusNormal"/>
        <w:ind w:firstLine="567"/>
        <w:jc w:val="both"/>
        <w:rPr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1"/>
      <w:bookmarkEnd w:id="4"/>
      <w:r w:rsidRPr="00F77031">
        <w:rPr>
          <w:rFonts w:ascii="Times New Roman" w:hAnsi="Times New Roman" w:cs="Times New Roman"/>
          <w:sz w:val="28"/>
          <w:szCs w:val="28"/>
        </w:rPr>
        <w:t xml:space="preserve">10.7. Обоснование выбора предпочтительного варианта решения выявленной проблемы: 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Существует единственный вариант решения выявленной проблемы - </w:t>
      </w:r>
      <w:r w:rsidRPr="00F77031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372273" w:rsidRPr="00F7703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Сорочинского городского округа Оренбургской области от 15.10.2021 № 1518-п «О порядке предоставления  муниципальной преференции в целях поддержки субъектов малого и среднего предпринимательства в виде передачи в аренду, безвозмездное пользование имущества муниципального образования Сорочинский городской округ Оренбургской области без проведения торгов</w:t>
      </w:r>
      <w:r w:rsidRPr="00F7703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10.8. Детальное описание предлагаемого варианта решения проблемы: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Внесение изменений в Порядок и утверждение постановления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6"/>
      <w:bookmarkEnd w:id="5"/>
      <w:r w:rsidRPr="00F77031">
        <w:rPr>
          <w:rFonts w:ascii="Times New Roman" w:hAnsi="Times New Roman" w:cs="Times New Roman"/>
          <w:sz w:val="28"/>
          <w:szCs w:val="28"/>
        </w:rPr>
        <w:t>11.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отсутствует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11.1. Предполагаемая дата вступления в силу нормативного правового акта:  </w:t>
      </w:r>
      <w:r w:rsidRPr="00F77031">
        <w:rPr>
          <w:rFonts w:ascii="Times New Roman" w:hAnsi="Times New Roman" w:cs="Times New Roman"/>
          <w:sz w:val="28"/>
          <w:szCs w:val="28"/>
          <w:u w:val="single"/>
        </w:rPr>
        <w:t>май 2023 года</w:t>
      </w:r>
      <w:r w:rsidRPr="00F77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11.2. Необходимость установления переходного периода и (или) отсрочки введения предлагаемого правового регулирования: отсутствует</w:t>
      </w:r>
    </w:p>
    <w:p w:rsidR="00D268FD" w:rsidRPr="00F77031" w:rsidRDefault="00D268FD" w:rsidP="00067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067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а) срок переходного периода: 0 дней </w:t>
      </w:r>
      <w:proofErr w:type="gramStart"/>
      <w:r w:rsidRPr="00F7703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7031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акта;</w:t>
      </w:r>
    </w:p>
    <w:p w:rsidR="00D268FD" w:rsidRPr="00F77031" w:rsidRDefault="00D268FD" w:rsidP="006B54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со дня принятия проекта нормативного правового акта.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11.3. Необходимость распространения предлагаемого правового регулирования на ранее возникшие отношения: нет.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11.4. Период распространения на ранее возникшие отношения: 0 дней со дня принятия проекта нормативного правового акта.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11.5.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 предлагаемого правового регулирования на ранее возникшие отношения:  - 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lastRenderedPageBreak/>
        <w:t>Заполняется по итогам проведения публичных консультаций по обсуждению проекта нормативного правового акта и сводного отчета: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1"/>
      <w:bookmarkEnd w:id="6"/>
      <w:r w:rsidRPr="00F77031">
        <w:rPr>
          <w:rFonts w:ascii="Times New Roman" w:hAnsi="Times New Roman" w:cs="Times New Roman"/>
          <w:sz w:val="28"/>
          <w:szCs w:val="28"/>
        </w:rPr>
        <w:t>12. Информация о сроках проведения публичных консультаций по обсуждению проекта нормативного правового акта и сводному отчету.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12.1. Срок, в течение которого принимались предложения в связи с публичными консультациями по обсуждению проекта нормативного правового акта и сводного отчета: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начало: «____» __________ 20________ г.;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окончание: «____» _________ 20______г.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12.2. Сведения о количестве замечаний и предложений, полученных в ходе публичных консультаций по обсуждению проекта нормативного правового акта и сводного отчета: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Всего замечаний и предложений: ___________, из них учтено: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полностью</w:t>
      </w:r>
      <w:proofErr w:type="gramStart"/>
      <w:r w:rsidRPr="00F77031">
        <w:rPr>
          <w:rFonts w:ascii="Times New Roman" w:hAnsi="Times New Roman" w:cs="Times New Roman"/>
          <w:sz w:val="28"/>
          <w:szCs w:val="28"/>
        </w:rPr>
        <w:t>: __________________;</w:t>
      </w:r>
      <w:proofErr w:type="gramEnd"/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частично: ___________________.</w:t>
      </w:r>
    </w:p>
    <w:p w:rsidR="00D268FD" w:rsidRPr="00F77031" w:rsidRDefault="00D268FD" w:rsidP="00D400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12.3. Полный электронный адрес размещения сводки предложений, поступивших  в ходе проведения публичных консультаций по обсуждению проекта нормативного правового акта и сводного отчета: </w:t>
      </w:r>
      <w:hyperlink r:id="rId8" w:history="1">
        <w:r w:rsidRPr="00F77031">
          <w:rPr>
            <w:rStyle w:val="a3"/>
            <w:rFonts w:ascii="Times New Roman" w:hAnsi="Times New Roman"/>
            <w:sz w:val="28"/>
            <w:szCs w:val="28"/>
          </w:rPr>
          <w:t>http://sorochinsk56.ru/index.php?id=1185</w:t>
        </w:r>
      </w:hyperlink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Приложения.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1.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2. Иные приложения (по усмотрению органа, проводящего оценку регулирующего воздействия).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>Руководитель разработчика</w:t>
      </w:r>
    </w:p>
    <w:p w:rsidR="008D125F" w:rsidRPr="00F77031" w:rsidRDefault="00C96905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Федорова</w:t>
      </w:r>
      <w:r w:rsidR="008D125F" w:rsidRPr="00F770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125F" w:rsidRPr="00F770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18.04.2023        _______________</w:t>
      </w:r>
    </w:p>
    <w:p w:rsidR="00D268FD" w:rsidRPr="00F77031" w:rsidRDefault="00C96905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68FD" w:rsidRPr="00F77031">
        <w:rPr>
          <w:rFonts w:ascii="Times New Roman" w:hAnsi="Times New Roman" w:cs="Times New Roman"/>
          <w:sz w:val="28"/>
          <w:szCs w:val="28"/>
        </w:rPr>
        <w:t xml:space="preserve">инициалы, фамилия)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8FD" w:rsidRPr="00F77031">
        <w:rPr>
          <w:rFonts w:ascii="Times New Roman" w:hAnsi="Times New Roman" w:cs="Times New Roman"/>
          <w:sz w:val="28"/>
          <w:szCs w:val="28"/>
        </w:rPr>
        <w:t xml:space="preserve">  (дата)            </w:t>
      </w:r>
      <w:bookmarkStart w:id="7" w:name="_GoBack"/>
      <w:bookmarkEnd w:id="7"/>
      <w:r w:rsidR="00D268FD" w:rsidRPr="00F77031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3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268FD" w:rsidRPr="00F77031" w:rsidRDefault="00D268FD" w:rsidP="00FB06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0"/>
      <w:bookmarkEnd w:id="8"/>
      <w:r w:rsidRPr="00F77031">
        <w:rPr>
          <w:rFonts w:ascii="Times New Roman" w:hAnsi="Times New Roman" w:cs="Times New Roman"/>
          <w:sz w:val="28"/>
          <w:szCs w:val="28"/>
        </w:rPr>
        <w:t>&lt;*&gt; Заполняется для проектов нормативных правовых актов с высокой и</w:t>
      </w:r>
      <w:r w:rsidR="008D125F" w:rsidRPr="00F77031">
        <w:rPr>
          <w:rFonts w:ascii="Times New Roman" w:hAnsi="Times New Roman" w:cs="Times New Roman"/>
          <w:sz w:val="28"/>
          <w:szCs w:val="28"/>
        </w:rPr>
        <w:t xml:space="preserve"> </w:t>
      </w:r>
      <w:r w:rsidRPr="00F77031">
        <w:rPr>
          <w:rFonts w:ascii="Times New Roman" w:hAnsi="Times New Roman" w:cs="Times New Roman"/>
          <w:sz w:val="28"/>
          <w:szCs w:val="28"/>
        </w:rPr>
        <w:t>средней степенью регулирующего воздействия.</w:t>
      </w:r>
    </w:p>
    <w:sectPr w:rsidR="00D268FD" w:rsidRPr="00F77031" w:rsidSect="00625699">
      <w:pgSz w:w="11906" w:h="16838"/>
      <w:pgMar w:top="567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7D"/>
    <w:rsid w:val="00016B53"/>
    <w:rsid w:val="000173B1"/>
    <w:rsid w:val="00023AAF"/>
    <w:rsid w:val="00026C07"/>
    <w:rsid w:val="00037A30"/>
    <w:rsid w:val="00040D7D"/>
    <w:rsid w:val="00041A78"/>
    <w:rsid w:val="00062857"/>
    <w:rsid w:val="00067C8E"/>
    <w:rsid w:val="00073F28"/>
    <w:rsid w:val="00084658"/>
    <w:rsid w:val="00087F42"/>
    <w:rsid w:val="000A09A0"/>
    <w:rsid w:val="000A29E3"/>
    <w:rsid w:val="000D2E30"/>
    <w:rsid w:val="000E1E49"/>
    <w:rsid w:val="00102FCA"/>
    <w:rsid w:val="00123B23"/>
    <w:rsid w:val="001408E9"/>
    <w:rsid w:val="00144EA8"/>
    <w:rsid w:val="001456E7"/>
    <w:rsid w:val="0015117D"/>
    <w:rsid w:val="00166A4F"/>
    <w:rsid w:val="0017243D"/>
    <w:rsid w:val="00173FA0"/>
    <w:rsid w:val="00176F64"/>
    <w:rsid w:val="0018686B"/>
    <w:rsid w:val="00191393"/>
    <w:rsid w:val="001A0E22"/>
    <w:rsid w:val="001A4834"/>
    <w:rsid w:val="001B288D"/>
    <w:rsid w:val="001C16F9"/>
    <w:rsid w:val="001D368A"/>
    <w:rsid w:val="001D3A96"/>
    <w:rsid w:val="001D511E"/>
    <w:rsid w:val="001D5160"/>
    <w:rsid w:val="001F7BF7"/>
    <w:rsid w:val="002035CD"/>
    <w:rsid w:val="00204E27"/>
    <w:rsid w:val="0020727B"/>
    <w:rsid w:val="00216AB7"/>
    <w:rsid w:val="002408DA"/>
    <w:rsid w:val="00253F3B"/>
    <w:rsid w:val="00265053"/>
    <w:rsid w:val="0027006B"/>
    <w:rsid w:val="002A6C2E"/>
    <w:rsid w:val="002B17BB"/>
    <w:rsid w:val="002B2FAE"/>
    <w:rsid w:val="003137E9"/>
    <w:rsid w:val="00322061"/>
    <w:rsid w:val="0032330A"/>
    <w:rsid w:val="0032646E"/>
    <w:rsid w:val="00326E2F"/>
    <w:rsid w:val="00342D53"/>
    <w:rsid w:val="003444C6"/>
    <w:rsid w:val="00354B63"/>
    <w:rsid w:val="00355DD3"/>
    <w:rsid w:val="003714F2"/>
    <w:rsid w:val="00372273"/>
    <w:rsid w:val="00384263"/>
    <w:rsid w:val="0039055A"/>
    <w:rsid w:val="003920A6"/>
    <w:rsid w:val="003972DF"/>
    <w:rsid w:val="003A3D86"/>
    <w:rsid w:val="003A412A"/>
    <w:rsid w:val="003C5CBB"/>
    <w:rsid w:val="003E3B5A"/>
    <w:rsid w:val="003F08CB"/>
    <w:rsid w:val="003F2041"/>
    <w:rsid w:val="003F4D10"/>
    <w:rsid w:val="004026F7"/>
    <w:rsid w:val="00402DEC"/>
    <w:rsid w:val="00417FF4"/>
    <w:rsid w:val="00422E81"/>
    <w:rsid w:val="00424AF7"/>
    <w:rsid w:val="0043174B"/>
    <w:rsid w:val="004436C2"/>
    <w:rsid w:val="00453204"/>
    <w:rsid w:val="00461E54"/>
    <w:rsid w:val="00467620"/>
    <w:rsid w:val="0047201E"/>
    <w:rsid w:val="0047265A"/>
    <w:rsid w:val="004A5643"/>
    <w:rsid w:val="004B24FE"/>
    <w:rsid w:val="004C3847"/>
    <w:rsid w:val="004D4258"/>
    <w:rsid w:val="004D5123"/>
    <w:rsid w:val="004E6F2D"/>
    <w:rsid w:val="0050308E"/>
    <w:rsid w:val="005161D4"/>
    <w:rsid w:val="00520FA2"/>
    <w:rsid w:val="0053202B"/>
    <w:rsid w:val="00560800"/>
    <w:rsid w:val="005870D8"/>
    <w:rsid w:val="00593699"/>
    <w:rsid w:val="005B36EF"/>
    <w:rsid w:val="005D2A36"/>
    <w:rsid w:val="005E1B94"/>
    <w:rsid w:val="00601F87"/>
    <w:rsid w:val="0061215B"/>
    <w:rsid w:val="00623ED7"/>
    <w:rsid w:val="00625699"/>
    <w:rsid w:val="0064622C"/>
    <w:rsid w:val="00655C57"/>
    <w:rsid w:val="00690D6A"/>
    <w:rsid w:val="00697A85"/>
    <w:rsid w:val="006B540F"/>
    <w:rsid w:val="006C00CF"/>
    <w:rsid w:val="006C4973"/>
    <w:rsid w:val="006C5595"/>
    <w:rsid w:val="006C5D6A"/>
    <w:rsid w:val="006D2A6A"/>
    <w:rsid w:val="007110C6"/>
    <w:rsid w:val="00732BA9"/>
    <w:rsid w:val="007376D8"/>
    <w:rsid w:val="0074604A"/>
    <w:rsid w:val="00747380"/>
    <w:rsid w:val="0075050E"/>
    <w:rsid w:val="00752B0F"/>
    <w:rsid w:val="0076771D"/>
    <w:rsid w:val="00770E25"/>
    <w:rsid w:val="00772D8D"/>
    <w:rsid w:val="007B2A76"/>
    <w:rsid w:val="007B56FA"/>
    <w:rsid w:val="007E4761"/>
    <w:rsid w:val="007E56A3"/>
    <w:rsid w:val="00814608"/>
    <w:rsid w:val="00826333"/>
    <w:rsid w:val="00836F7B"/>
    <w:rsid w:val="008429F3"/>
    <w:rsid w:val="0085084A"/>
    <w:rsid w:val="00852051"/>
    <w:rsid w:val="00853EEF"/>
    <w:rsid w:val="00863D5E"/>
    <w:rsid w:val="00866D3C"/>
    <w:rsid w:val="00874AE4"/>
    <w:rsid w:val="008875D2"/>
    <w:rsid w:val="00894304"/>
    <w:rsid w:val="008A7407"/>
    <w:rsid w:val="008D125F"/>
    <w:rsid w:val="008E23CC"/>
    <w:rsid w:val="008E785E"/>
    <w:rsid w:val="009066B5"/>
    <w:rsid w:val="0091114E"/>
    <w:rsid w:val="0091224F"/>
    <w:rsid w:val="009175D1"/>
    <w:rsid w:val="0092415B"/>
    <w:rsid w:val="00960161"/>
    <w:rsid w:val="00983D54"/>
    <w:rsid w:val="0098609B"/>
    <w:rsid w:val="009945F0"/>
    <w:rsid w:val="00996564"/>
    <w:rsid w:val="00997951"/>
    <w:rsid w:val="009A14A9"/>
    <w:rsid w:val="009A6807"/>
    <w:rsid w:val="009A7AB5"/>
    <w:rsid w:val="009B5997"/>
    <w:rsid w:val="009B752C"/>
    <w:rsid w:val="009C7CD5"/>
    <w:rsid w:val="009D4918"/>
    <w:rsid w:val="009D5027"/>
    <w:rsid w:val="009D7E67"/>
    <w:rsid w:val="009E140F"/>
    <w:rsid w:val="009F3E1B"/>
    <w:rsid w:val="00A01CC6"/>
    <w:rsid w:val="00A13362"/>
    <w:rsid w:val="00A1601A"/>
    <w:rsid w:val="00A16263"/>
    <w:rsid w:val="00A23028"/>
    <w:rsid w:val="00A60BFE"/>
    <w:rsid w:val="00A63895"/>
    <w:rsid w:val="00A71A48"/>
    <w:rsid w:val="00A866D3"/>
    <w:rsid w:val="00A9446A"/>
    <w:rsid w:val="00AA46C7"/>
    <w:rsid w:val="00AD7FED"/>
    <w:rsid w:val="00AF3C60"/>
    <w:rsid w:val="00AF66F7"/>
    <w:rsid w:val="00B261CF"/>
    <w:rsid w:val="00B32CD8"/>
    <w:rsid w:val="00B462AB"/>
    <w:rsid w:val="00B63F26"/>
    <w:rsid w:val="00B67C6F"/>
    <w:rsid w:val="00B713D6"/>
    <w:rsid w:val="00B76455"/>
    <w:rsid w:val="00B77163"/>
    <w:rsid w:val="00B83372"/>
    <w:rsid w:val="00B836C8"/>
    <w:rsid w:val="00B9040D"/>
    <w:rsid w:val="00BB2585"/>
    <w:rsid w:val="00BB5A03"/>
    <w:rsid w:val="00BB7DCA"/>
    <w:rsid w:val="00BC1C2B"/>
    <w:rsid w:val="00BD16B6"/>
    <w:rsid w:val="00BE0748"/>
    <w:rsid w:val="00BF02AB"/>
    <w:rsid w:val="00C17533"/>
    <w:rsid w:val="00C410B6"/>
    <w:rsid w:val="00C50F60"/>
    <w:rsid w:val="00C657C3"/>
    <w:rsid w:val="00C66FB2"/>
    <w:rsid w:val="00C7621C"/>
    <w:rsid w:val="00C96905"/>
    <w:rsid w:val="00CA19F7"/>
    <w:rsid w:val="00CC5F4B"/>
    <w:rsid w:val="00CF12D5"/>
    <w:rsid w:val="00CF4937"/>
    <w:rsid w:val="00D034FB"/>
    <w:rsid w:val="00D10C27"/>
    <w:rsid w:val="00D21476"/>
    <w:rsid w:val="00D21D48"/>
    <w:rsid w:val="00D268FD"/>
    <w:rsid w:val="00D34682"/>
    <w:rsid w:val="00D35DB8"/>
    <w:rsid w:val="00D37499"/>
    <w:rsid w:val="00D40002"/>
    <w:rsid w:val="00D44A7E"/>
    <w:rsid w:val="00D50198"/>
    <w:rsid w:val="00D74787"/>
    <w:rsid w:val="00D74D1A"/>
    <w:rsid w:val="00D77C48"/>
    <w:rsid w:val="00D820A5"/>
    <w:rsid w:val="00D8464C"/>
    <w:rsid w:val="00D84822"/>
    <w:rsid w:val="00D87D54"/>
    <w:rsid w:val="00DB6993"/>
    <w:rsid w:val="00DC30CB"/>
    <w:rsid w:val="00DC64AF"/>
    <w:rsid w:val="00DD0645"/>
    <w:rsid w:val="00DD33D4"/>
    <w:rsid w:val="00DE23CF"/>
    <w:rsid w:val="00DE47B6"/>
    <w:rsid w:val="00E25E3A"/>
    <w:rsid w:val="00E37FAF"/>
    <w:rsid w:val="00E52CB9"/>
    <w:rsid w:val="00E737F4"/>
    <w:rsid w:val="00E748C0"/>
    <w:rsid w:val="00E80A37"/>
    <w:rsid w:val="00E844B9"/>
    <w:rsid w:val="00E84547"/>
    <w:rsid w:val="00E93B77"/>
    <w:rsid w:val="00EA347C"/>
    <w:rsid w:val="00EA6E6B"/>
    <w:rsid w:val="00EB1DB0"/>
    <w:rsid w:val="00EB5C29"/>
    <w:rsid w:val="00EC50B3"/>
    <w:rsid w:val="00EE6293"/>
    <w:rsid w:val="00EE7537"/>
    <w:rsid w:val="00F00FAB"/>
    <w:rsid w:val="00F07F1F"/>
    <w:rsid w:val="00F20E72"/>
    <w:rsid w:val="00F366FD"/>
    <w:rsid w:val="00F44374"/>
    <w:rsid w:val="00F54A7C"/>
    <w:rsid w:val="00F74F38"/>
    <w:rsid w:val="00F77031"/>
    <w:rsid w:val="00F83BBE"/>
    <w:rsid w:val="00F8689D"/>
    <w:rsid w:val="00F86BA7"/>
    <w:rsid w:val="00FB0665"/>
    <w:rsid w:val="00FB182E"/>
    <w:rsid w:val="00FD7F96"/>
    <w:rsid w:val="00FE26AF"/>
    <w:rsid w:val="00FE2A0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D7D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040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Title">
    <w:name w:val="ConsPlusTitle"/>
    <w:uiPriority w:val="99"/>
    <w:rsid w:val="00040D7D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Cell">
    <w:name w:val="ConsPlusCell"/>
    <w:uiPriority w:val="99"/>
    <w:rsid w:val="00040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DocList">
    <w:name w:val="ConsPlusDocList"/>
    <w:uiPriority w:val="99"/>
    <w:rsid w:val="00040D7D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Page">
    <w:name w:val="ConsPlusTitlePage"/>
    <w:uiPriority w:val="99"/>
    <w:rsid w:val="00040D7D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customStyle="1" w:styleId="ConsPlusJurTerm">
    <w:name w:val="ConsPlusJurTerm"/>
    <w:uiPriority w:val="99"/>
    <w:rsid w:val="00040D7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40D7D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character" w:styleId="a3">
    <w:name w:val="Hyperlink"/>
    <w:basedOn w:val="a0"/>
    <w:uiPriority w:val="99"/>
    <w:rsid w:val="00B261C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3444C6"/>
    <w:rPr>
      <w:rFonts w:cs="Times New Roman"/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rsid w:val="00F07F1F"/>
    <w:rPr>
      <w:rFonts w:cs="Times New Roman"/>
      <w:color w:val="800080"/>
      <w:u w:val="single"/>
    </w:rPr>
  </w:style>
  <w:style w:type="character" w:customStyle="1" w:styleId="WW8Num2z0">
    <w:name w:val="WW8Num2z0"/>
    <w:rsid w:val="00D74787"/>
    <w:rPr>
      <w:rFonts w:hint="default"/>
    </w:rPr>
  </w:style>
  <w:style w:type="paragraph" w:customStyle="1" w:styleId="Default">
    <w:name w:val="Default"/>
    <w:rsid w:val="00F74F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B63F26"/>
    <w:pPr>
      <w:spacing w:after="120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B63F26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D7D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040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Title">
    <w:name w:val="ConsPlusTitle"/>
    <w:uiPriority w:val="99"/>
    <w:rsid w:val="00040D7D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Cell">
    <w:name w:val="ConsPlusCell"/>
    <w:uiPriority w:val="99"/>
    <w:rsid w:val="00040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DocList">
    <w:name w:val="ConsPlusDocList"/>
    <w:uiPriority w:val="99"/>
    <w:rsid w:val="00040D7D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Page">
    <w:name w:val="ConsPlusTitlePage"/>
    <w:uiPriority w:val="99"/>
    <w:rsid w:val="00040D7D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customStyle="1" w:styleId="ConsPlusJurTerm">
    <w:name w:val="ConsPlusJurTerm"/>
    <w:uiPriority w:val="99"/>
    <w:rsid w:val="00040D7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40D7D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character" w:styleId="a3">
    <w:name w:val="Hyperlink"/>
    <w:basedOn w:val="a0"/>
    <w:uiPriority w:val="99"/>
    <w:rsid w:val="00B261C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3444C6"/>
    <w:rPr>
      <w:rFonts w:cs="Times New Roman"/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rsid w:val="00F07F1F"/>
    <w:rPr>
      <w:rFonts w:cs="Times New Roman"/>
      <w:color w:val="800080"/>
      <w:u w:val="single"/>
    </w:rPr>
  </w:style>
  <w:style w:type="character" w:customStyle="1" w:styleId="WW8Num2z0">
    <w:name w:val="WW8Num2z0"/>
    <w:rsid w:val="00D74787"/>
    <w:rPr>
      <w:rFonts w:hint="default"/>
    </w:rPr>
  </w:style>
  <w:style w:type="paragraph" w:customStyle="1" w:styleId="Default">
    <w:name w:val="Default"/>
    <w:rsid w:val="00F74F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B63F26"/>
    <w:pPr>
      <w:spacing w:after="120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B63F26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/index.php?id=11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75F08CD636C9B4655CE32245E4E20AAF491420656FB1EA5944C38BAE655CDDAE2A8CA7D5732FED0A7A8C709A6F4B0FB5C29F6309473AE1a5b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75F08CD636C9B4655CE32245E4E20AAF491420656FB1EA5944C38BAE655CDDAE2A8CA7D5732FED0A7A8C709A6F4B0FB5C29F6309473AE1a5b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35C4-472E-4144-8BD0-901C1E79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2023-04-18T06:45:00Z</cp:lastPrinted>
  <dcterms:created xsi:type="dcterms:W3CDTF">2023-04-10T07:50:00Z</dcterms:created>
  <dcterms:modified xsi:type="dcterms:W3CDTF">2023-04-18T07:45:00Z</dcterms:modified>
</cp:coreProperties>
</file>