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EA" w:rsidRDefault="009D5AEA" w:rsidP="00AD4C35">
      <w:pPr>
        <w:pStyle w:val="ConsPlusTitle"/>
        <w:tabs>
          <w:tab w:val="left" w:pos="195"/>
        </w:tabs>
        <w:ind w:left="-284"/>
      </w:pPr>
    </w:p>
    <w:tbl>
      <w:tblPr>
        <w:tblW w:w="10331" w:type="dxa"/>
        <w:tblLook w:val="04A0" w:firstRow="1" w:lastRow="0" w:firstColumn="1" w:lastColumn="0" w:noHBand="0" w:noVBand="1"/>
      </w:tblPr>
      <w:tblGrid>
        <w:gridCol w:w="5637"/>
        <w:gridCol w:w="4694"/>
      </w:tblGrid>
      <w:tr w:rsidR="0083266C" w:rsidRPr="0083266C" w:rsidTr="00D96B45">
        <w:tc>
          <w:tcPr>
            <w:tcW w:w="5637" w:type="dxa"/>
          </w:tcPr>
          <w:p w:rsidR="0083266C" w:rsidRPr="0083266C" w:rsidRDefault="0083266C" w:rsidP="0083266C">
            <w:pPr>
              <w:keepNext/>
              <w:keepLines/>
              <w:spacing w:before="200"/>
              <w:jc w:val="center"/>
              <w:outlineLvl w:val="4"/>
              <w:rPr>
                <w:rFonts w:ascii="Cambria" w:eastAsia="Times New Roman" w:hAnsi="Cambria" w:cs="Times New Roman"/>
                <w:color w:val="243F60"/>
                <w:sz w:val="28"/>
                <w:szCs w:val="28"/>
                <w:lang w:eastAsia="ru-RU"/>
              </w:rPr>
            </w:pPr>
            <w:r w:rsidRPr="0083266C">
              <w:rPr>
                <w:rFonts w:ascii="Cambria" w:eastAsia="Times New Roman" w:hAnsi="Cambria" w:cs="Times New Roman"/>
                <w:noProof/>
                <w:color w:val="243F60"/>
                <w:sz w:val="28"/>
                <w:szCs w:val="28"/>
                <w:lang w:eastAsia="ru-RU"/>
              </w:rPr>
              <w:drawing>
                <wp:inline distT="0" distB="0" distL="0" distR="0" wp14:anchorId="6FCB77FE" wp14:editId="6BC74FD2">
                  <wp:extent cx="440055" cy="5607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 cy="560705"/>
                          </a:xfrm>
                          <a:prstGeom prst="rect">
                            <a:avLst/>
                          </a:prstGeom>
                          <a:noFill/>
                          <a:ln>
                            <a:noFill/>
                          </a:ln>
                        </pic:spPr>
                      </pic:pic>
                    </a:graphicData>
                  </a:graphic>
                </wp:inline>
              </w:drawing>
            </w:r>
          </w:p>
          <w:p w:rsidR="0083266C" w:rsidRPr="00754667" w:rsidRDefault="0083266C" w:rsidP="0083266C">
            <w:pPr>
              <w:jc w:val="center"/>
              <w:rPr>
                <w:rFonts w:eastAsia="Times New Roman" w:cs="Times New Roman"/>
                <w:szCs w:val="24"/>
                <w:lang w:eastAsia="ru-RU"/>
              </w:rPr>
            </w:pPr>
            <w:r w:rsidRPr="00754667">
              <w:rPr>
                <w:rFonts w:eastAsia="Times New Roman" w:cs="Times New Roman"/>
                <w:szCs w:val="24"/>
                <w:lang w:eastAsia="ru-RU"/>
              </w:rPr>
              <w:t>СОВЕТ ДЕПУТАТОВ</w:t>
            </w:r>
          </w:p>
          <w:p w:rsidR="0083266C" w:rsidRPr="00754667" w:rsidRDefault="0083266C" w:rsidP="0083266C">
            <w:pPr>
              <w:jc w:val="center"/>
              <w:rPr>
                <w:rFonts w:eastAsia="Times New Roman" w:cs="Times New Roman"/>
                <w:szCs w:val="24"/>
                <w:lang w:eastAsia="ru-RU"/>
              </w:rPr>
            </w:pPr>
            <w:r w:rsidRPr="00754667">
              <w:rPr>
                <w:rFonts w:eastAsia="Times New Roman" w:cs="Times New Roman"/>
                <w:szCs w:val="24"/>
                <w:lang w:eastAsia="ru-RU"/>
              </w:rPr>
              <w:t>МУНИЦИПАЛЬНОГО ОБРАЗОВАНИЯ</w:t>
            </w:r>
          </w:p>
          <w:p w:rsidR="0083266C" w:rsidRPr="00754667" w:rsidRDefault="0083266C" w:rsidP="0083266C">
            <w:pPr>
              <w:jc w:val="center"/>
              <w:rPr>
                <w:rFonts w:eastAsia="Times New Roman" w:cs="Times New Roman"/>
                <w:szCs w:val="24"/>
                <w:lang w:eastAsia="ru-RU"/>
              </w:rPr>
            </w:pPr>
            <w:r w:rsidRPr="00754667">
              <w:rPr>
                <w:rFonts w:eastAsia="Times New Roman" w:cs="Times New Roman"/>
                <w:szCs w:val="24"/>
                <w:lang w:eastAsia="ru-RU"/>
              </w:rPr>
              <w:t>СОРОЧИНСКИЙ ГОРОДСКОЙ ОКРУГ</w:t>
            </w:r>
          </w:p>
          <w:p w:rsidR="0083266C" w:rsidRPr="00754667" w:rsidRDefault="0083266C" w:rsidP="0083266C">
            <w:pPr>
              <w:jc w:val="center"/>
              <w:rPr>
                <w:rFonts w:eastAsia="Times New Roman" w:cs="Times New Roman"/>
                <w:szCs w:val="24"/>
                <w:lang w:eastAsia="ru-RU"/>
              </w:rPr>
            </w:pPr>
            <w:r w:rsidRPr="00754667">
              <w:rPr>
                <w:rFonts w:eastAsia="Times New Roman" w:cs="Times New Roman"/>
                <w:szCs w:val="24"/>
                <w:lang w:eastAsia="ru-RU"/>
              </w:rPr>
              <w:t>ОРЕНБУРГСКОЙ ОБЛАСТИ</w:t>
            </w:r>
          </w:p>
          <w:p w:rsidR="0083266C" w:rsidRPr="00754667" w:rsidRDefault="0083266C" w:rsidP="0083266C">
            <w:pPr>
              <w:jc w:val="center"/>
              <w:rPr>
                <w:rFonts w:eastAsia="Times New Roman" w:cs="Times New Roman"/>
                <w:szCs w:val="24"/>
                <w:lang w:eastAsia="ru-RU"/>
              </w:rPr>
            </w:pPr>
            <w:r w:rsidRPr="00754667">
              <w:rPr>
                <w:rFonts w:eastAsia="Times New Roman" w:cs="Times New Roman"/>
                <w:szCs w:val="24"/>
                <w:lang w:eastAsia="ru-RU"/>
              </w:rPr>
              <w:t>(</w:t>
            </w:r>
            <w:r w:rsidRPr="00754667">
              <w:rPr>
                <w:rFonts w:eastAsia="Times New Roman" w:cs="Times New Roman"/>
                <w:szCs w:val="24"/>
                <w:lang w:val="en-US" w:eastAsia="ru-RU"/>
              </w:rPr>
              <w:t>XX</w:t>
            </w:r>
            <w:r w:rsidR="00754667" w:rsidRPr="00754667">
              <w:rPr>
                <w:rFonts w:eastAsia="Times New Roman" w:cs="Times New Roman"/>
                <w:szCs w:val="24"/>
                <w:lang w:val="en-US" w:eastAsia="ru-RU"/>
              </w:rPr>
              <w:t>XI</w:t>
            </w:r>
            <w:r w:rsidRPr="00754667">
              <w:rPr>
                <w:rFonts w:eastAsia="Times New Roman" w:cs="Times New Roman"/>
                <w:szCs w:val="24"/>
                <w:lang w:eastAsia="ru-RU"/>
              </w:rPr>
              <w:t xml:space="preserve"> СЕССИЯ ШЕСТОГО СОЗЫВА)</w:t>
            </w:r>
          </w:p>
          <w:p w:rsidR="0083266C" w:rsidRPr="00754667" w:rsidRDefault="0083266C" w:rsidP="0083266C">
            <w:pPr>
              <w:jc w:val="center"/>
              <w:rPr>
                <w:rFonts w:eastAsia="Times New Roman" w:cs="Times New Roman"/>
                <w:szCs w:val="24"/>
                <w:lang w:eastAsia="ru-RU"/>
              </w:rPr>
            </w:pPr>
            <w:r w:rsidRPr="00754667">
              <w:rPr>
                <w:rFonts w:eastAsia="Times New Roman" w:cs="Times New Roman"/>
                <w:szCs w:val="24"/>
                <w:lang w:eastAsia="ru-RU"/>
              </w:rPr>
              <w:t>РЕШЕНИЕ</w:t>
            </w:r>
          </w:p>
          <w:p w:rsidR="0083266C" w:rsidRPr="00754667" w:rsidRDefault="00754667" w:rsidP="0083266C">
            <w:pPr>
              <w:jc w:val="center"/>
              <w:rPr>
                <w:rFonts w:eastAsia="Times New Roman" w:cs="Times New Roman"/>
                <w:szCs w:val="24"/>
                <w:lang w:eastAsia="ru-RU"/>
              </w:rPr>
            </w:pPr>
            <w:r w:rsidRPr="00754667">
              <w:rPr>
                <w:rFonts w:eastAsia="Times New Roman" w:cs="Times New Roman"/>
                <w:szCs w:val="24"/>
                <w:lang w:eastAsia="ru-RU"/>
              </w:rPr>
              <w:t>о</w:t>
            </w:r>
            <w:r w:rsidR="0083266C" w:rsidRPr="00754667">
              <w:rPr>
                <w:rFonts w:eastAsia="Times New Roman" w:cs="Times New Roman"/>
                <w:szCs w:val="24"/>
                <w:lang w:eastAsia="ru-RU"/>
              </w:rPr>
              <w:t>т</w:t>
            </w:r>
            <w:r w:rsidRPr="00754667">
              <w:rPr>
                <w:rFonts w:eastAsia="Times New Roman" w:cs="Times New Roman"/>
                <w:szCs w:val="24"/>
                <w:lang w:eastAsia="ru-RU"/>
              </w:rPr>
              <w:t xml:space="preserve"> 20 декабря </w:t>
            </w:r>
            <w:r w:rsidR="0083266C" w:rsidRPr="00754667">
              <w:rPr>
                <w:rFonts w:eastAsia="Times New Roman" w:cs="Times New Roman"/>
                <w:szCs w:val="24"/>
                <w:lang w:eastAsia="ru-RU"/>
              </w:rPr>
              <w:t xml:space="preserve">2023 года № </w:t>
            </w:r>
            <w:r w:rsidRPr="00754667">
              <w:rPr>
                <w:rFonts w:eastAsia="Times New Roman" w:cs="Times New Roman"/>
                <w:szCs w:val="24"/>
                <w:lang w:eastAsia="ru-RU"/>
              </w:rPr>
              <w:t>311</w:t>
            </w:r>
          </w:p>
          <w:p w:rsidR="0083266C" w:rsidRPr="0083266C" w:rsidRDefault="0083266C" w:rsidP="0083266C">
            <w:pPr>
              <w:rPr>
                <w:rFonts w:eastAsia="Times New Roman" w:cs="Times New Roman"/>
                <w:sz w:val="28"/>
                <w:szCs w:val="28"/>
                <w:lang w:eastAsia="ru-RU"/>
              </w:rPr>
            </w:pPr>
            <w:r w:rsidRPr="0083266C">
              <w:rPr>
                <w:rFonts w:eastAsia="Times New Roman" w:cs="Times New Roman"/>
                <w:sz w:val="28"/>
                <w:szCs w:val="28"/>
                <w:lang w:eastAsia="ru-RU"/>
              </w:rPr>
              <w:t xml:space="preserve">                  </w:t>
            </w:r>
          </w:p>
        </w:tc>
        <w:tc>
          <w:tcPr>
            <w:tcW w:w="4694" w:type="dxa"/>
            <w:vAlign w:val="center"/>
          </w:tcPr>
          <w:p w:rsidR="0083266C" w:rsidRPr="0083266C" w:rsidRDefault="0083266C" w:rsidP="0083266C">
            <w:pPr>
              <w:keepNext/>
              <w:keepLines/>
              <w:spacing w:before="200"/>
              <w:jc w:val="center"/>
              <w:outlineLvl w:val="4"/>
              <w:rPr>
                <w:rFonts w:ascii="Cambria" w:eastAsia="Times New Roman" w:hAnsi="Cambria" w:cs="Times New Roman"/>
                <w:i/>
                <w:color w:val="243F60"/>
                <w:sz w:val="28"/>
                <w:szCs w:val="28"/>
                <w:lang w:eastAsia="ru-RU"/>
              </w:rPr>
            </w:pPr>
          </w:p>
        </w:tc>
      </w:tr>
    </w:tbl>
    <w:p w:rsidR="00AD4C35" w:rsidRDefault="00AD4C35" w:rsidP="00AD4C35">
      <w:pPr>
        <w:widowControl w:val="0"/>
        <w:autoSpaceDE w:val="0"/>
        <w:autoSpaceDN w:val="0"/>
        <w:ind w:right="4961"/>
        <w:jc w:val="both"/>
        <w:rPr>
          <w:rFonts w:eastAsia="Times New Roman" w:cs="Times New Roman"/>
          <w:szCs w:val="24"/>
          <w:lang w:eastAsia="ru-RU"/>
        </w:rPr>
      </w:pPr>
    </w:p>
    <w:p w:rsidR="0083266C" w:rsidRPr="00AD4C35" w:rsidRDefault="005258C3" w:rsidP="00AD4C35">
      <w:pPr>
        <w:widowControl w:val="0"/>
        <w:autoSpaceDE w:val="0"/>
        <w:autoSpaceDN w:val="0"/>
        <w:ind w:right="4961"/>
        <w:jc w:val="both"/>
        <w:rPr>
          <w:rFonts w:eastAsia="Times New Roman" w:cs="Times New Roman"/>
          <w:szCs w:val="24"/>
          <w:lang w:eastAsia="ru-RU"/>
        </w:rPr>
      </w:pPr>
      <w:r w:rsidRPr="00AD4C35">
        <w:rPr>
          <w:rFonts w:eastAsia="Times New Roman" w:cs="Times New Roman"/>
          <w:szCs w:val="24"/>
          <w:lang w:eastAsia="ru-RU"/>
        </w:rPr>
        <w:t xml:space="preserve">Об утверждении положения </w:t>
      </w:r>
      <w:r w:rsidR="00AD4C35" w:rsidRPr="00AD4C35">
        <w:rPr>
          <w:rFonts w:eastAsia="Times New Roman" w:cs="Times New Roman"/>
          <w:szCs w:val="24"/>
          <w:lang w:eastAsia="ru-RU"/>
        </w:rPr>
        <w:t>о</w:t>
      </w:r>
      <w:r w:rsidRPr="00AD4C35">
        <w:rPr>
          <w:rFonts w:eastAsia="Times New Roman" w:cs="Times New Roman"/>
          <w:szCs w:val="24"/>
          <w:lang w:eastAsia="ru-RU"/>
        </w:rPr>
        <w:t xml:space="preserve"> порядке проведения конкурса на замещение вакантной должности муниципальной службы в органах местного самоуправления муниципального образования </w:t>
      </w:r>
      <w:r w:rsidR="00C359CC" w:rsidRPr="00AD4C35">
        <w:rPr>
          <w:rFonts w:eastAsia="Times New Roman" w:cs="Times New Roman"/>
          <w:szCs w:val="24"/>
          <w:lang w:eastAsia="ru-RU"/>
        </w:rPr>
        <w:t>Сорочинский городской округ Оренбургской области</w:t>
      </w:r>
    </w:p>
    <w:p w:rsidR="0083266C" w:rsidRPr="00AD4C35" w:rsidRDefault="0083266C" w:rsidP="0083266C">
      <w:pPr>
        <w:ind w:right="4393"/>
        <w:rPr>
          <w:rFonts w:eastAsia="Times New Roman" w:cs="Times New Roman"/>
          <w:szCs w:val="24"/>
          <w:lang w:eastAsia="ru-RU"/>
        </w:rPr>
      </w:pPr>
    </w:p>
    <w:p w:rsidR="0083266C" w:rsidRPr="00AD4C35" w:rsidRDefault="005258C3" w:rsidP="0083266C">
      <w:pPr>
        <w:widowControl w:val="0"/>
        <w:autoSpaceDE w:val="0"/>
        <w:autoSpaceDN w:val="0"/>
        <w:ind w:firstLine="540"/>
        <w:jc w:val="both"/>
        <w:rPr>
          <w:rFonts w:eastAsia="Times New Roman" w:cs="Times New Roman"/>
          <w:szCs w:val="24"/>
          <w:lang w:eastAsia="ru-RU"/>
        </w:rPr>
      </w:pPr>
      <w:proofErr w:type="gramStart"/>
      <w:r w:rsidRPr="00AD4C35">
        <w:rPr>
          <w:rFonts w:eastAsia="Times New Roman" w:cs="Times New Roman"/>
          <w:szCs w:val="24"/>
          <w:lang w:eastAsia="ru-RU"/>
        </w:rPr>
        <w:t>На основании статьи 12, 132 Конституции Российской Федерации, статьи 35 Федерального закона от 06.10.2003 № 131-ФЗ «Об общих принципах организации местного самоуправления в Российской Федерации», статьи 17 Федерального закона от 02.03.2007 № 25-ФЗ «О муниципальной службе в Российской Федерации», статьи 20 Закона Оренбургской области от 10.10.2007 № 1611/339-IV-ОЗ «О муниципальной службе в Оренбургской области»</w:t>
      </w:r>
      <w:r w:rsidR="0083266C" w:rsidRPr="00AD4C35">
        <w:rPr>
          <w:rFonts w:eastAsia="Times New Roman" w:cs="Times New Roman"/>
          <w:szCs w:val="24"/>
          <w:lang w:eastAsia="ru-RU"/>
        </w:rPr>
        <w:t xml:space="preserve">, руководствуясь </w:t>
      </w:r>
      <w:hyperlink r:id="rId7">
        <w:r w:rsidR="0083266C" w:rsidRPr="00AD4C35">
          <w:rPr>
            <w:rFonts w:eastAsia="Times New Roman" w:cs="Times New Roman"/>
            <w:szCs w:val="24"/>
            <w:lang w:eastAsia="ru-RU"/>
          </w:rPr>
          <w:t>статьей 2</w:t>
        </w:r>
      </w:hyperlink>
      <w:r w:rsidR="0083266C" w:rsidRPr="00AD4C35">
        <w:rPr>
          <w:rFonts w:eastAsia="Times New Roman" w:cs="Times New Roman"/>
          <w:szCs w:val="24"/>
          <w:lang w:eastAsia="ru-RU"/>
        </w:rPr>
        <w:t xml:space="preserve">7 </w:t>
      </w:r>
      <w:r w:rsidR="004A74FF" w:rsidRPr="00AD4C35">
        <w:rPr>
          <w:rFonts w:eastAsia="Times New Roman" w:cs="Times New Roman"/>
          <w:szCs w:val="24"/>
          <w:lang w:eastAsia="ru-RU"/>
        </w:rPr>
        <w:t>Устава муниципального образования Сорочинский</w:t>
      </w:r>
      <w:proofErr w:type="gramEnd"/>
      <w:r w:rsidR="004A74FF" w:rsidRPr="00AD4C35">
        <w:rPr>
          <w:rFonts w:eastAsia="Times New Roman" w:cs="Times New Roman"/>
          <w:szCs w:val="24"/>
          <w:lang w:eastAsia="ru-RU"/>
        </w:rPr>
        <w:t xml:space="preserve"> городской округ Оренбургской области</w:t>
      </w:r>
      <w:r w:rsidR="0083266C" w:rsidRPr="00AD4C35">
        <w:rPr>
          <w:rFonts w:eastAsia="Times New Roman" w:cs="Times New Roman"/>
          <w:szCs w:val="24"/>
          <w:lang w:eastAsia="ru-RU"/>
        </w:rPr>
        <w:t>, Совет депутатов муниципального образования Сорочинский городской округ Оренбургской области РЕШИЛ:</w:t>
      </w:r>
    </w:p>
    <w:p w:rsidR="0083266C" w:rsidRPr="00AD4C35" w:rsidRDefault="0083266C" w:rsidP="0083266C">
      <w:pPr>
        <w:widowControl w:val="0"/>
        <w:autoSpaceDE w:val="0"/>
        <w:autoSpaceDN w:val="0"/>
        <w:ind w:firstLine="540"/>
        <w:jc w:val="both"/>
        <w:rPr>
          <w:rFonts w:eastAsia="Times New Roman" w:cs="Times New Roman"/>
          <w:szCs w:val="24"/>
          <w:lang w:eastAsia="ru-RU"/>
        </w:rPr>
      </w:pPr>
      <w:r w:rsidRPr="00AD4C35">
        <w:rPr>
          <w:rFonts w:eastAsia="Times New Roman" w:cs="Times New Roman"/>
          <w:szCs w:val="24"/>
          <w:lang w:eastAsia="ru-RU"/>
        </w:rPr>
        <w:t xml:space="preserve">1. </w:t>
      </w:r>
      <w:r w:rsidR="005258C3" w:rsidRPr="00AD4C35">
        <w:rPr>
          <w:rFonts w:eastAsia="Times New Roman" w:cs="Times New Roman"/>
          <w:szCs w:val="24"/>
          <w:lang w:eastAsia="ru-RU"/>
        </w:rPr>
        <w:t xml:space="preserve">Утвердить положение </w:t>
      </w:r>
      <w:r w:rsidR="00AD4C35" w:rsidRPr="00AD4C35">
        <w:rPr>
          <w:rFonts w:eastAsia="Times New Roman" w:cs="Times New Roman"/>
          <w:szCs w:val="24"/>
          <w:lang w:eastAsia="ru-RU"/>
        </w:rPr>
        <w:t>о</w:t>
      </w:r>
      <w:r w:rsidR="005258C3" w:rsidRPr="00AD4C35">
        <w:rPr>
          <w:rFonts w:eastAsia="Times New Roman" w:cs="Times New Roman"/>
          <w:szCs w:val="24"/>
          <w:lang w:eastAsia="ru-RU"/>
        </w:rPr>
        <w:t xml:space="preserve"> порядке проведения конкурса на замещение вакантной должности муниципальной службы в органах местного самоуправления муниципального образования Сорочинский городской округ Оренбургской области </w:t>
      </w:r>
      <w:r w:rsidRPr="00AD4C35">
        <w:rPr>
          <w:rFonts w:eastAsia="Times New Roman" w:cs="Times New Roman"/>
          <w:szCs w:val="24"/>
          <w:lang w:eastAsia="ru-RU"/>
        </w:rPr>
        <w:t>согласно приложению к настоящему решению.</w:t>
      </w:r>
    </w:p>
    <w:p w:rsidR="0083266C" w:rsidRPr="00AD4C35" w:rsidRDefault="0083266C" w:rsidP="0083266C">
      <w:pPr>
        <w:widowControl w:val="0"/>
        <w:autoSpaceDE w:val="0"/>
        <w:autoSpaceDN w:val="0"/>
        <w:ind w:firstLine="540"/>
        <w:jc w:val="both"/>
        <w:rPr>
          <w:rFonts w:eastAsia="Times New Roman" w:cs="Times New Roman"/>
          <w:szCs w:val="24"/>
          <w:lang w:eastAsia="ru-RU"/>
        </w:rPr>
      </w:pPr>
      <w:r w:rsidRPr="00AD4C35">
        <w:rPr>
          <w:rFonts w:eastAsia="Times New Roman" w:cs="Times New Roman"/>
          <w:szCs w:val="24"/>
          <w:lang w:eastAsia="ru-RU"/>
        </w:rPr>
        <w:t>2. Признать утратившими силу:</w:t>
      </w:r>
    </w:p>
    <w:p w:rsidR="004C6BC4" w:rsidRPr="00AD4C35" w:rsidRDefault="0083266C" w:rsidP="004C6BC4">
      <w:pPr>
        <w:ind w:firstLine="540"/>
        <w:jc w:val="both"/>
        <w:rPr>
          <w:rFonts w:eastAsia="Times New Roman" w:cs="Times New Roman"/>
          <w:color w:val="000000"/>
          <w:szCs w:val="24"/>
          <w:lang w:eastAsia="ru-RU"/>
        </w:rPr>
      </w:pPr>
      <w:r w:rsidRPr="00AD4C35">
        <w:rPr>
          <w:rFonts w:eastAsia="Times New Roman" w:cs="Times New Roman"/>
          <w:color w:val="000000"/>
          <w:szCs w:val="24"/>
          <w:lang w:eastAsia="ru-RU"/>
        </w:rPr>
        <w:t xml:space="preserve">2.1.  Решение Сорочинского городского Совета от </w:t>
      </w:r>
      <w:r w:rsidR="005258C3" w:rsidRPr="00AD4C35">
        <w:rPr>
          <w:rFonts w:eastAsia="Times New Roman" w:cs="Times New Roman"/>
          <w:color w:val="000000"/>
          <w:szCs w:val="24"/>
          <w:lang w:eastAsia="ru-RU"/>
        </w:rPr>
        <w:t>30.11</w:t>
      </w:r>
      <w:r w:rsidR="00573512" w:rsidRPr="00AD4C35">
        <w:rPr>
          <w:rFonts w:eastAsia="Times New Roman" w:cs="Times New Roman"/>
          <w:color w:val="000000"/>
          <w:szCs w:val="24"/>
          <w:lang w:eastAsia="ru-RU"/>
        </w:rPr>
        <w:t>.201</w:t>
      </w:r>
      <w:r w:rsidR="005258C3" w:rsidRPr="00AD4C35">
        <w:rPr>
          <w:rFonts w:eastAsia="Times New Roman" w:cs="Times New Roman"/>
          <w:color w:val="000000"/>
          <w:szCs w:val="24"/>
          <w:lang w:eastAsia="ru-RU"/>
        </w:rPr>
        <w:t>2</w:t>
      </w:r>
      <w:r w:rsidRPr="00AD4C35">
        <w:rPr>
          <w:rFonts w:eastAsia="Times New Roman" w:cs="Times New Roman"/>
          <w:color w:val="000000"/>
          <w:szCs w:val="24"/>
          <w:lang w:eastAsia="ru-RU"/>
        </w:rPr>
        <w:t xml:space="preserve"> </w:t>
      </w:r>
      <w:r w:rsidR="00AD4C35" w:rsidRPr="00AD4C35">
        <w:rPr>
          <w:rFonts w:eastAsia="Times New Roman" w:cs="Times New Roman"/>
          <w:color w:val="000000"/>
          <w:szCs w:val="24"/>
          <w:lang w:eastAsia="ru-RU"/>
        </w:rPr>
        <w:t xml:space="preserve">№ 170 </w:t>
      </w:r>
      <w:r w:rsidR="001F734D" w:rsidRPr="00AD4C35">
        <w:rPr>
          <w:rFonts w:eastAsia="Times New Roman" w:cs="Times New Roman"/>
          <w:color w:val="000000"/>
          <w:szCs w:val="24"/>
          <w:lang w:eastAsia="ru-RU"/>
        </w:rPr>
        <w:t>«</w:t>
      </w:r>
      <w:r w:rsidR="005258C3" w:rsidRPr="00AD4C35">
        <w:rPr>
          <w:rFonts w:eastAsia="Times New Roman" w:cs="Times New Roman"/>
          <w:color w:val="000000"/>
          <w:szCs w:val="24"/>
          <w:lang w:eastAsia="ru-RU"/>
        </w:rPr>
        <w:t xml:space="preserve">Об утверждении положения </w:t>
      </w:r>
      <w:r w:rsidRPr="00AD4C35">
        <w:rPr>
          <w:rFonts w:eastAsia="Times New Roman" w:cs="Times New Roman"/>
          <w:color w:val="000000"/>
          <w:szCs w:val="24"/>
          <w:lang w:eastAsia="ru-RU"/>
        </w:rPr>
        <w:t>«</w:t>
      </w:r>
      <w:r w:rsidR="005258C3" w:rsidRPr="00AD4C35">
        <w:rPr>
          <w:szCs w:val="24"/>
        </w:rPr>
        <w:t xml:space="preserve">О порядке проведения конкурса на замещение вакантной должности муниципальной службы в муниципальном образовании </w:t>
      </w:r>
      <w:r w:rsidR="001F734D" w:rsidRPr="00AD4C35">
        <w:rPr>
          <w:szCs w:val="24"/>
        </w:rPr>
        <w:t>город Сорочинск</w:t>
      </w:r>
      <w:r w:rsidR="005258C3" w:rsidRPr="00AD4C35">
        <w:rPr>
          <w:szCs w:val="24"/>
        </w:rPr>
        <w:t xml:space="preserve"> Оренбургской области</w:t>
      </w:r>
      <w:r w:rsidRPr="00AD4C35">
        <w:rPr>
          <w:rFonts w:eastAsia="Times New Roman" w:cs="Times New Roman"/>
          <w:color w:val="000000"/>
          <w:szCs w:val="24"/>
          <w:lang w:eastAsia="ru-RU"/>
        </w:rPr>
        <w:t>»</w:t>
      </w:r>
      <w:r w:rsidR="001F734D" w:rsidRPr="00AD4C35">
        <w:rPr>
          <w:rFonts w:eastAsia="Times New Roman" w:cs="Times New Roman"/>
          <w:color w:val="000000"/>
          <w:szCs w:val="24"/>
          <w:lang w:eastAsia="ru-RU"/>
        </w:rPr>
        <w:t>»</w:t>
      </w:r>
      <w:r w:rsidRPr="00AD4C35">
        <w:rPr>
          <w:rFonts w:eastAsia="Times New Roman" w:cs="Times New Roman"/>
          <w:color w:val="000000"/>
          <w:szCs w:val="24"/>
          <w:lang w:eastAsia="ru-RU"/>
        </w:rPr>
        <w:t>.</w:t>
      </w:r>
    </w:p>
    <w:p w:rsidR="001F734D" w:rsidRPr="00AD4C35" w:rsidRDefault="001F734D" w:rsidP="004C6BC4">
      <w:pPr>
        <w:ind w:firstLine="540"/>
        <w:jc w:val="both"/>
        <w:rPr>
          <w:rFonts w:eastAsia="Times New Roman" w:cs="Times New Roman"/>
          <w:color w:val="000000"/>
          <w:szCs w:val="24"/>
          <w:lang w:eastAsia="ru-RU"/>
        </w:rPr>
      </w:pPr>
      <w:r w:rsidRPr="00AD4C35">
        <w:rPr>
          <w:rFonts w:eastAsia="Times New Roman" w:cs="Times New Roman"/>
          <w:color w:val="000000"/>
          <w:szCs w:val="24"/>
          <w:lang w:eastAsia="ru-RU"/>
        </w:rPr>
        <w:t>2.2.</w:t>
      </w:r>
      <w:r w:rsidRPr="00AD4C35">
        <w:rPr>
          <w:szCs w:val="24"/>
        </w:rPr>
        <w:t xml:space="preserve"> </w:t>
      </w:r>
      <w:r w:rsidRPr="00AD4C35">
        <w:rPr>
          <w:rFonts w:eastAsia="Times New Roman" w:cs="Times New Roman"/>
          <w:color w:val="000000"/>
          <w:szCs w:val="24"/>
          <w:lang w:eastAsia="ru-RU"/>
        </w:rPr>
        <w:t xml:space="preserve">Решение Сорочинского городского Совета от 21.06.2017 </w:t>
      </w:r>
      <w:r w:rsidR="00AD4C35" w:rsidRPr="00AD4C35">
        <w:rPr>
          <w:rFonts w:eastAsia="Times New Roman" w:cs="Times New Roman"/>
          <w:color w:val="000000"/>
          <w:szCs w:val="24"/>
          <w:lang w:eastAsia="ru-RU"/>
        </w:rPr>
        <w:t xml:space="preserve">№ 306 </w:t>
      </w:r>
      <w:r w:rsidRPr="00AD4C35">
        <w:rPr>
          <w:rFonts w:eastAsia="Times New Roman" w:cs="Times New Roman"/>
          <w:color w:val="000000"/>
          <w:szCs w:val="24"/>
          <w:lang w:eastAsia="ru-RU"/>
        </w:rPr>
        <w:t>«О внесении изменений в решение</w:t>
      </w:r>
      <w:r w:rsidRPr="00AD4C35">
        <w:rPr>
          <w:szCs w:val="24"/>
        </w:rPr>
        <w:t xml:space="preserve"> </w:t>
      </w:r>
      <w:r w:rsidRPr="00AD4C35">
        <w:rPr>
          <w:rFonts w:eastAsia="Times New Roman" w:cs="Times New Roman"/>
          <w:color w:val="000000"/>
          <w:szCs w:val="24"/>
          <w:lang w:eastAsia="ru-RU"/>
        </w:rPr>
        <w:t>Сорочинского городского Совета от 30 ноября 2012 года № 170 «Об утверждении положения «О порядке проведения конкурса на замещение вакантной должности муниципальной службы в муниципальном образовании город Сорочинск Оренбургской области»».</w:t>
      </w:r>
    </w:p>
    <w:p w:rsidR="004C6BC4" w:rsidRPr="00AD4C35" w:rsidRDefault="0083266C" w:rsidP="004C6BC4">
      <w:pPr>
        <w:ind w:firstLine="540"/>
        <w:jc w:val="both"/>
        <w:rPr>
          <w:rFonts w:eastAsia="Times New Roman" w:cs="Times New Roman"/>
          <w:color w:val="000000"/>
          <w:szCs w:val="24"/>
          <w:lang w:eastAsia="ru-RU"/>
        </w:rPr>
      </w:pPr>
      <w:r w:rsidRPr="00AD4C35">
        <w:rPr>
          <w:rFonts w:eastAsia="Times New Roman" w:cs="Times New Roman"/>
          <w:szCs w:val="24"/>
          <w:lang w:eastAsia="ru-RU"/>
        </w:rPr>
        <w:t>3. Решение вступает в силу после его официального опубликования в информационном бюллетене «Сорочинск официальный».</w:t>
      </w:r>
    </w:p>
    <w:p w:rsidR="0083266C" w:rsidRPr="00AD4C35" w:rsidRDefault="0083266C" w:rsidP="004C6BC4">
      <w:pPr>
        <w:ind w:firstLine="540"/>
        <w:jc w:val="both"/>
        <w:rPr>
          <w:rFonts w:eastAsia="Times New Roman" w:cs="Times New Roman"/>
          <w:color w:val="000000"/>
          <w:szCs w:val="24"/>
          <w:lang w:eastAsia="ru-RU"/>
        </w:rPr>
      </w:pPr>
      <w:r w:rsidRPr="00AD4C35">
        <w:rPr>
          <w:rFonts w:eastAsia="Times New Roman" w:cs="Times New Roman"/>
          <w:szCs w:val="24"/>
          <w:lang w:eastAsia="ru-RU"/>
        </w:rPr>
        <w:t xml:space="preserve">4. </w:t>
      </w:r>
      <w:proofErr w:type="gramStart"/>
      <w:r w:rsidRPr="00AD4C35">
        <w:rPr>
          <w:rFonts w:eastAsia="Times New Roman" w:cs="Times New Roman"/>
          <w:szCs w:val="24"/>
          <w:lang w:eastAsia="ru-RU"/>
        </w:rPr>
        <w:t>Контроль за</w:t>
      </w:r>
      <w:proofErr w:type="gramEnd"/>
      <w:r w:rsidRPr="00AD4C35">
        <w:rPr>
          <w:rFonts w:eastAsia="Times New Roman" w:cs="Times New Roman"/>
          <w:szCs w:val="24"/>
          <w:lang w:eastAsia="ru-RU"/>
        </w:rPr>
        <w:t xml:space="preserve"> исполнение</w:t>
      </w:r>
      <w:r w:rsidR="004C6BC4" w:rsidRPr="00AD4C35">
        <w:rPr>
          <w:rFonts w:eastAsia="Times New Roman" w:cs="Times New Roman"/>
          <w:szCs w:val="24"/>
          <w:lang w:eastAsia="ru-RU"/>
        </w:rPr>
        <w:t>м настоящего решения возложить на постоянную депутатскую комиссии по правовым вопросам и территориальному общественному самоуправлению.</w:t>
      </w:r>
    </w:p>
    <w:p w:rsidR="00AD4C35" w:rsidRPr="00AD4C35" w:rsidRDefault="00AD4C35" w:rsidP="0083266C">
      <w:pPr>
        <w:ind w:right="-166"/>
        <w:rPr>
          <w:rFonts w:eastAsia="Times New Roman" w:cs="Times New Roman"/>
          <w:szCs w:val="24"/>
          <w:lang w:eastAsia="ru-RU"/>
        </w:rPr>
      </w:pPr>
    </w:p>
    <w:p w:rsidR="0083266C" w:rsidRPr="00AD4C35" w:rsidRDefault="0083266C" w:rsidP="0083266C">
      <w:pPr>
        <w:ind w:right="-166"/>
        <w:rPr>
          <w:rFonts w:eastAsia="Times New Roman" w:cs="Times New Roman"/>
          <w:szCs w:val="24"/>
          <w:lang w:eastAsia="ru-RU"/>
        </w:rPr>
      </w:pPr>
      <w:r w:rsidRPr="00AD4C35">
        <w:rPr>
          <w:rFonts w:eastAsia="Times New Roman" w:cs="Times New Roman"/>
          <w:szCs w:val="24"/>
          <w:lang w:eastAsia="ru-RU"/>
        </w:rPr>
        <w:t xml:space="preserve">Председатель </w:t>
      </w:r>
    </w:p>
    <w:p w:rsidR="0083266C" w:rsidRPr="00AD4C35" w:rsidRDefault="0083266C" w:rsidP="003E5181">
      <w:pPr>
        <w:ind w:left="-284" w:right="-166" w:firstLine="284"/>
        <w:rPr>
          <w:rFonts w:eastAsia="Times New Roman" w:cs="Times New Roman"/>
          <w:szCs w:val="24"/>
          <w:lang w:eastAsia="ru-RU"/>
        </w:rPr>
      </w:pPr>
      <w:r w:rsidRPr="00AD4C35">
        <w:rPr>
          <w:rFonts w:eastAsia="Times New Roman" w:cs="Times New Roman"/>
          <w:szCs w:val="24"/>
          <w:lang w:eastAsia="ru-RU"/>
        </w:rPr>
        <w:t>Совета депутатов муниципального</w:t>
      </w:r>
    </w:p>
    <w:p w:rsidR="0083266C" w:rsidRPr="00AD4C35" w:rsidRDefault="0083266C" w:rsidP="0083266C">
      <w:pPr>
        <w:ind w:right="-166"/>
        <w:rPr>
          <w:rFonts w:eastAsia="Times New Roman" w:cs="Times New Roman"/>
          <w:szCs w:val="24"/>
          <w:lang w:eastAsia="ru-RU"/>
        </w:rPr>
      </w:pPr>
      <w:r w:rsidRPr="00AD4C35">
        <w:rPr>
          <w:rFonts w:eastAsia="Times New Roman" w:cs="Times New Roman"/>
          <w:szCs w:val="24"/>
          <w:lang w:eastAsia="ru-RU"/>
        </w:rPr>
        <w:t xml:space="preserve">образования Сорочинский городской округ </w:t>
      </w:r>
    </w:p>
    <w:p w:rsidR="0083266C" w:rsidRPr="00AD4C35" w:rsidRDefault="0083266C" w:rsidP="0083266C">
      <w:pPr>
        <w:ind w:right="-166"/>
        <w:rPr>
          <w:rFonts w:eastAsia="Times New Roman" w:cs="Times New Roman"/>
          <w:szCs w:val="24"/>
          <w:lang w:eastAsia="ru-RU"/>
        </w:rPr>
      </w:pPr>
      <w:r w:rsidRPr="00AD4C35">
        <w:rPr>
          <w:rFonts w:eastAsia="Times New Roman" w:cs="Times New Roman"/>
          <w:szCs w:val="24"/>
          <w:lang w:eastAsia="ru-RU"/>
        </w:rPr>
        <w:t xml:space="preserve">Оренбургской области                                    </w:t>
      </w:r>
      <w:r w:rsidR="000C6F22" w:rsidRPr="00AD4C35">
        <w:rPr>
          <w:rFonts w:eastAsia="Times New Roman" w:cs="Times New Roman"/>
          <w:szCs w:val="24"/>
          <w:lang w:eastAsia="ru-RU"/>
        </w:rPr>
        <w:t xml:space="preserve">                          </w:t>
      </w:r>
      <w:r w:rsidR="00AD4C35" w:rsidRPr="00AD4C35">
        <w:rPr>
          <w:rFonts w:eastAsia="Times New Roman" w:cs="Times New Roman"/>
          <w:szCs w:val="24"/>
          <w:lang w:eastAsia="ru-RU"/>
        </w:rPr>
        <w:t xml:space="preserve"> </w:t>
      </w:r>
      <w:r w:rsidR="00AD4C35">
        <w:rPr>
          <w:rFonts w:eastAsia="Times New Roman" w:cs="Times New Roman"/>
          <w:szCs w:val="24"/>
          <w:lang w:eastAsia="ru-RU"/>
        </w:rPr>
        <w:t xml:space="preserve">                                </w:t>
      </w:r>
      <w:r w:rsidR="000C6F22" w:rsidRPr="00AD4C35">
        <w:rPr>
          <w:rFonts w:eastAsia="Times New Roman" w:cs="Times New Roman"/>
          <w:szCs w:val="24"/>
          <w:lang w:eastAsia="ru-RU"/>
        </w:rPr>
        <w:t xml:space="preserve"> </w:t>
      </w:r>
      <w:r w:rsidRPr="00AD4C35">
        <w:rPr>
          <w:rFonts w:eastAsia="Times New Roman" w:cs="Times New Roman"/>
          <w:szCs w:val="24"/>
          <w:lang w:eastAsia="ru-RU"/>
        </w:rPr>
        <w:t>С. В. Фильченко</w:t>
      </w:r>
    </w:p>
    <w:p w:rsidR="00AD4C35" w:rsidRPr="00AD4C35" w:rsidRDefault="00AD4C35" w:rsidP="0083266C">
      <w:pPr>
        <w:ind w:right="-166"/>
        <w:rPr>
          <w:rFonts w:eastAsia="Times New Roman" w:cs="Times New Roman"/>
          <w:szCs w:val="24"/>
          <w:lang w:eastAsia="ru-RU"/>
        </w:rPr>
      </w:pPr>
    </w:p>
    <w:p w:rsidR="0083266C" w:rsidRPr="00AD4C35" w:rsidRDefault="0083266C" w:rsidP="0083266C">
      <w:pPr>
        <w:ind w:right="-166"/>
        <w:rPr>
          <w:rFonts w:eastAsia="Times New Roman" w:cs="Times New Roman"/>
          <w:szCs w:val="24"/>
          <w:lang w:eastAsia="ru-RU"/>
        </w:rPr>
      </w:pPr>
      <w:r w:rsidRPr="00AD4C35">
        <w:rPr>
          <w:rFonts w:eastAsia="Times New Roman" w:cs="Times New Roman"/>
          <w:szCs w:val="24"/>
          <w:lang w:eastAsia="ru-RU"/>
        </w:rPr>
        <w:t>Глава муниципального образования</w:t>
      </w:r>
    </w:p>
    <w:p w:rsidR="00754667" w:rsidRDefault="0083266C" w:rsidP="0083266C">
      <w:pPr>
        <w:ind w:right="-166"/>
        <w:jc w:val="both"/>
        <w:rPr>
          <w:rFonts w:eastAsia="Times New Roman" w:cs="Times New Roman"/>
          <w:szCs w:val="24"/>
          <w:lang w:eastAsia="ru-RU"/>
        </w:rPr>
      </w:pPr>
      <w:proofErr w:type="spellStart"/>
      <w:r w:rsidRPr="00AD4C35">
        <w:rPr>
          <w:rFonts w:eastAsia="Times New Roman" w:cs="Times New Roman"/>
          <w:szCs w:val="24"/>
          <w:lang w:eastAsia="ru-RU"/>
        </w:rPr>
        <w:t>Сорочинский</w:t>
      </w:r>
      <w:proofErr w:type="spellEnd"/>
      <w:r w:rsidRPr="00AD4C35">
        <w:rPr>
          <w:rFonts w:eastAsia="Times New Roman" w:cs="Times New Roman"/>
          <w:szCs w:val="24"/>
          <w:lang w:eastAsia="ru-RU"/>
        </w:rPr>
        <w:t xml:space="preserve"> городской округ                       </w:t>
      </w:r>
      <w:r w:rsidR="000C6F22" w:rsidRPr="00AD4C35">
        <w:rPr>
          <w:rFonts w:eastAsia="Times New Roman" w:cs="Times New Roman"/>
          <w:szCs w:val="24"/>
          <w:lang w:eastAsia="ru-RU"/>
        </w:rPr>
        <w:t xml:space="preserve">                  </w:t>
      </w:r>
      <w:r w:rsidR="00AD4C35">
        <w:rPr>
          <w:rFonts w:eastAsia="Times New Roman" w:cs="Times New Roman"/>
          <w:szCs w:val="24"/>
          <w:lang w:eastAsia="ru-RU"/>
        </w:rPr>
        <w:t xml:space="preserve">                                     </w:t>
      </w:r>
      <w:r w:rsidR="000C6F22" w:rsidRPr="00AD4C35">
        <w:rPr>
          <w:rFonts w:eastAsia="Times New Roman" w:cs="Times New Roman"/>
          <w:szCs w:val="24"/>
          <w:lang w:eastAsia="ru-RU"/>
        </w:rPr>
        <w:t xml:space="preserve">    </w:t>
      </w:r>
      <w:r w:rsidRPr="00AD4C35">
        <w:rPr>
          <w:rFonts w:eastAsia="Times New Roman" w:cs="Times New Roman"/>
          <w:szCs w:val="24"/>
          <w:lang w:eastAsia="ru-RU"/>
        </w:rPr>
        <w:t xml:space="preserve">Т.П. Мелентьева </w:t>
      </w:r>
      <w:r w:rsidR="00860329">
        <w:rPr>
          <w:rFonts w:eastAsia="Times New Roman" w:cs="Times New Roman"/>
          <w:szCs w:val="24"/>
          <w:lang w:eastAsia="ru-RU"/>
        </w:rPr>
        <w:t xml:space="preserve">   </w:t>
      </w:r>
    </w:p>
    <w:p w:rsidR="00D632C4" w:rsidRPr="00860329" w:rsidRDefault="00860329" w:rsidP="0083266C">
      <w:pPr>
        <w:ind w:right="-166"/>
        <w:jc w:val="both"/>
        <w:rPr>
          <w:rFonts w:eastAsia="Times New Roman" w:cs="Times New Roman"/>
          <w:szCs w:val="24"/>
          <w:lang w:eastAsia="ru-RU"/>
        </w:rPr>
      </w:pPr>
      <w:r>
        <w:rPr>
          <w:rFonts w:eastAsia="Times New Roman" w:cs="Times New Roman"/>
          <w:szCs w:val="24"/>
          <w:lang w:eastAsia="ru-RU"/>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84"/>
      </w:tblGrid>
      <w:tr w:rsidR="00910F17" w:rsidRPr="00754667" w:rsidTr="00910F17">
        <w:tc>
          <w:tcPr>
            <w:tcW w:w="5140" w:type="dxa"/>
          </w:tcPr>
          <w:p w:rsidR="00910F17" w:rsidRPr="00754667" w:rsidRDefault="00910F17" w:rsidP="00910F17">
            <w:pPr>
              <w:suppressAutoHyphens/>
              <w:jc w:val="right"/>
              <w:rPr>
                <w:rFonts w:eastAsia="Times New Roman" w:cs="Times New Roman"/>
                <w:szCs w:val="24"/>
                <w:lang w:eastAsia="ar-SA"/>
              </w:rPr>
            </w:pPr>
          </w:p>
        </w:tc>
        <w:tc>
          <w:tcPr>
            <w:tcW w:w="5140" w:type="dxa"/>
          </w:tcPr>
          <w:p w:rsidR="00910F17" w:rsidRPr="00754667" w:rsidRDefault="00910F17" w:rsidP="00910F17">
            <w:pPr>
              <w:suppressAutoHyphens/>
              <w:rPr>
                <w:rFonts w:eastAsia="Times New Roman" w:cs="Times New Roman"/>
                <w:szCs w:val="24"/>
                <w:lang w:eastAsia="ar-SA"/>
              </w:rPr>
            </w:pPr>
            <w:r w:rsidRPr="00754667">
              <w:rPr>
                <w:rFonts w:eastAsia="Times New Roman" w:cs="Times New Roman"/>
                <w:szCs w:val="24"/>
                <w:lang w:eastAsia="ar-SA"/>
              </w:rPr>
              <w:t>Приложение</w:t>
            </w:r>
          </w:p>
          <w:p w:rsidR="00910F17" w:rsidRPr="00754667" w:rsidRDefault="00910F17" w:rsidP="00910F17">
            <w:pPr>
              <w:suppressAutoHyphens/>
              <w:rPr>
                <w:rFonts w:eastAsia="Times New Roman" w:cs="Times New Roman"/>
                <w:szCs w:val="24"/>
                <w:lang w:eastAsia="ar-SA"/>
              </w:rPr>
            </w:pPr>
            <w:r w:rsidRPr="00754667">
              <w:rPr>
                <w:rFonts w:eastAsia="Times New Roman" w:cs="Times New Roman"/>
                <w:szCs w:val="24"/>
                <w:lang w:eastAsia="ar-SA"/>
              </w:rPr>
              <w:t>к решению Совета депутатов</w:t>
            </w:r>
          </w:p>
          <w:p w:rsidR="00910F17" w:rsidRPr="00754667" w:rsidRDefault="00910F17" w:rsidP="00910F17">
            <w:pPr>
              <w:suppressAutoHyphens/>
              <w:rPr>
                <w:rFonts w:eastAsia="Times New Roman" w:cs="Times New Roman"/>
                <w:szCs w:val="24"/>
                <w:lang w:eastAsia="ar-SA"/>
              </w:rPr>
            </w:pPr>
            <w:r w:rsidRPr="00754667">
              <w:rPr>
                <w:rFonts w:eastAsia="Times New Roman" w:cs="Times New Roman"/>
                <w:szCs w:val="24"/>
                <w:lang w:eastAsia="ar-SA"/>
              </w:rPr>
              <w:t>муниципального образования</w:t>
            </w:r>
          </w:p>
          <w:p w:rsidR="00910F17" w:rsidRPr="00754667" w:rsidRDefault="00910F17" w:rsidP="00910F17">
            <w:pPr>
              <w:suppressAutoHyphens/>
              <w:rPr>
                <w:rFonts w:eastAsia="Times New Roman" w:cs="Times New Roman"/>
                <w:szCs w:val="24"/>
                <w:lang w:eastAsia="ar-SA"/>
              </w:rPr>
            </w:pPr>
            <w:r w:rsidRPr="00754667">
              <w:rPr>
                <w:rFonts w:eastAsia="Times New Roman" w:cs="Times New Roman"/>
                <w:szCs w:val="24"/>
                <w:lang w:eastAsia="ar-SA"/>
              </w:rPr>
              <w:t>Сорочинский городской округ</w:t>
            </w:r>
          </w:p>
          <w:p w:rsidR="00910F17" w:rsidRPr="00754667" w:rsidRDefault="00910F17" w:rsidP="00754667">
            <w:pPr>
              <w:suppressAutoHyphens/>
              <w:rPr>
                <w:rFonts w:eastAsia="Times New Roman" w:cs="Times New Roman"/>
                <w:szCs w:val="24"/>
                <w:lang w:eastAsia="ar-SA"/>
              </w:rPr>
            </w:pPr>
            <w:r w:rsidRPr="00754667">
              <w:rPr>
                <w:rFonts w:eastAsia="Times New Roman" w:cs="Times New Roman"/>
                <w:szCs w:val="24"/>
                <w:lang w:eastAsia="ar-SA"/>
              </w:rPr>
              <w:t xml:space="preserve">Оренбургской области                                                                     от  </w:t>
            </w:r>
            <w:r w:rsidR="00754667" w:rsidRPr="00754667">
              <w:rPr>
                <w:rFonts w:eastAsia="Times New Roman" w:cs="Times New Roman"/>
                <w:szCs w:val="24"/>
                <w:lang w:eastAsia="ar-SA"/>
              </w:rPr>
              <w:t xml:space="preserve">20 декабря </w:t>
            </w:r>
            <w:r w:rsidRPr="00754667">
              <w:rPr>
                <w:rFonts w:eastAsia="Times New Roman" w:cs="Times New Roman"/>
                <w:szCs w:val="24"/>
                <w:lang w:eastAsia="ar-SA"/>
              </w:rPr>
              <w:t>2023 года №</w:t>
            </w:r>
            <w:r w:rsidR="00754667" w:rsidRPr="00754667">
              <w:rPr>
                <w:rFonts w:eastAsia="Times New Roman" w:cs="Times New Roman"/>
                <w:szCs w:val="24"/>
                <w:lang w:eastAsia="ar-SA"/>
              </w:rPr>
              <w:t xml:space="preserve"> 311</w:t>
            </w:r>
          </w:p>
        </w:tc>
      </w:tr>
    </w:tbl>
    <w:p w:rsidR="00910F17" w:rsidRPr="00754667" w:rsidRDefault="00910F17" w:rsidP="000C6F22">
      <w:pPr>
        <w:suppressAutoHyphens/>
        <w:rPr>
          <w:rFonts w:eastAsia="Times New Roman" w:cs="Times New Roman"/>
          <w:szCs w:val="24"/>
          <w:lang w:eastAsia="ar-SA"/>
        </w:rPr>
      </w:pPr>
    </w:p>
    <w:p w:rsidR="00910F17" w:rsidRPr="00754667" w:rsidRDefault="00910F17" w:rsidP="00910F17">
      <w:pPr>
        <w:widowControl w:val="0"/>
        <w:autoSpaceDE w:val="0"/>
        <w:autoSpaceDN w:val="0"/>
        <w:jc w:val="both"/>
        <w:rPr>
          <w:rFonts w:ascii="Arial" w:eastAsiaTheme="minorEastAsia" w:hAnsi="Arial" w:cs="Arial"/>
          <w:szCs w:val="24"/>
          <w:lang w:eastAsia="ru-RU"/>
        </w:rPr>
      </w:pPr>
    </w:p>
    <w:p w:rsidR="009D5AEA" w:rsidRPr="00754667" w:rsidRDefault="002F4762" w:rsidP="000C6F22">
      <w:pPr>
        <w:ind w:right="-166"/>
        <w:jc w:val="center"/>
        <w:rPr>
          <w:rFonts w:eastAsia="Times New Roman" w:cs="Times New Roman"/>
          <w:szCs w:val="24"/>
          <w:lang w:eastAsia="ru-RU"/>
        </w:rPr>
      </w:pPr>
      <w:bookmarkStart w:id="0" w:name="P37"/>
      <w:bookmarkEnd w:id="0"/>
      <w:r w:rsidRPr="00754667">
        <w:rPr>
          <w:rFonts w:eastAsiaTheme="minorEastAsia" w:cs="Times New Roman"/>
          <w:szCs w:val="24"/>
          <w:lang w:eastAsia="ru-RU"/>
        </w:rPr>
        <w:t>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Сорочинский городской округ Оренбургской области</w:t>
      </w:r>
    </w:p>
    <w:p w:rsidR="000E5D1A" w:rsidRPr="00754667" w:rsidRDefault="000E5D1A" w:rsidP="006A739B">
      <w:pPr>
        <w:pStyle w:val="ConsPlusTitle"/>
        <w:rPr>
          <w:color w:val="000000" w:themeColor="text1"/>
          <w:sz w:val="24"/>
          <w:szCs w:val="24"/>
        </w:rPr>
      </w:pPr>
    </w:p>
    <w:p w:rsidR="000E5D1A" w:rsidRPr="00754667" w:rsidRDefault="000E5D1A" w:rsidP="00222141">
      <w:pPr>
        <w:spacing w:line="0" w:lineRule="atLeast"/>
        <w:jc w:val="center"/>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1. Общие положения</w:t>
      </w:r>
    </w:p>
    <w:p w:rsidR="000E5D1A" w:rsidRPr="00754667" w:rsidRDefault="000E5D1A" w:rsidP="00222141">
      <w:pPr>
        <w:spacing w:line="0" w:lineRule="atLeast"/>
        <w:textAlignment w:val="baseline"/>
        <w:rPr>
          <w:rFonts w:ascii="Arial" w:eastAsia="Times New Roman" w:hAnsi="Arial" w:cs="Arial"/>
          <w:color w:val="000000" w:themeColor="text1"/>
          <w:szCs w:val="24"/>
          <w:lang w:eastAsia="ru-RU"/>
        </w:rPr>
      </w:pPr>
    </w:p>
    <w:p w:rsidR="00F54EDE" w:rsidRPr="00754667" w:rsidRDefault="007C4175" w:rsidP="00F54EDE">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1.1.</w:t>
      </w:r>
      <w:r w:rsidRPr="00754667">
        <w:rPr>
          <w:rFonts w:ascii="Times New Roman" w:eastAsiaTheme="minorHAnsi" w:hAnsi="Times New Roman" w:cs="Times New Roman"/>
          <w:color w:val="000000"/>
          <w:sz w:val="24"/>
          <w:szCs w:val="24"/>
          <w:lang w:eastAsia="en-US"/>
        </w:rPr>
        <w:t xml:space="preserve"> </w:t>
      </w:r>
      <w:proofErr w:type="gramStart"/>
      <w:r w:rsidR="00F54EDE" w:rsidRPr="00754667">
        <w:rPr>
          <w:rFonts w:ascii="Times New Roman" w:hAnsi="Times New Roman" w:cs="Times New Roman"/>
          <w:b w:val="0"/>
          <w:color w:val="000000" w:themeColor="text1"/>
          <w:sz w:val="24"/>
          <w:szCs w:val="24"/>
        </w:rPr>
        <w:t xml:space="preserve">Настоящим Положением в соответствии с Федеральным законом от 02.03.2007 № 25-ФЗ «О муниципальной службе в Российской Федерации», Законом Оренбургской области от 10.10.2007 № 1611/339-IV-ОЗ «О муниципальной службе в Оренбургской области», определяются порядок и условия проведения конкурса на замещение вакантной должности муниципальной службы в органах местного самоуправления муниципального образования </w:t>
      </w:r>
      <w:proofErr w:type="spellStart"/>
      <w:r w:rsidR="00F54EDE" w:rsidRPr="00754667">
        <w:rPr>
          <w:rFonts w:ascii="Times New Roman" w:hAnsi="Times New Roman" w:cs="Times New Roman"/>
          <w:b w:val="0"/>
          <w:color w:val="000000" w:themeColor="text1"/>
          <w:sz w:val="24"/>
          <w:szCs w:val="24"/>
        </w:rPr>
        <w:t>Сорочинский</w:t>
      </w:r>
      <w:proofErr w:type="spellEnd"/>
      <w:r w:rsidR="00F54EDE" w:rsidRPr="00754667">
        <w:rPr>
          <w:rFonts w:ascii="Times New Roman" w:hAnsi="Times New Roman" w:cs="Times New Roman"/>
          <w:b w:val="0"/>
          <w:color w:val="000000" w:themeColor="text1"/>
          <w:sz w:val="24"/>
          <w:szCs w:val="24"/>
        </w:rPr>
        <w:t xml:space="preserve"> городской округ Оренбургской области (далее - конкурс).</w:t>
      </w:r>
      <w:proofErr w:type="gramEnd"/>
    </w:p>
    <w:p w:rsidR="00F54EDE" w:rsidRPr="00754667" w:rsidRDefault="00F54EDE" w:rsidP="00F54EDE">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 xml:space="preserve">1.2. Руководитель органа местного самоуправления муниципального образования </w:t>
      </w:r>
      <w:proofErr w:type="spellStart"/>
      <w:r w:rsidRPr="00754667">
        <w:rPr>
          <w:rFonts w:ascii="Times New Roman" w:hAnsi="Times New Roman" w:cs="Times New Roman"/>
          <w:b w:val="0"/>
          <w:color w:val="000000" w:themeColor="text1"/>
          <w:sz w:val="24"/>
          <w:szCs w:val="24"/>
        </w:rPr>
        <w:t>Сорочинский</w:t>
      </w:r>
      <w:proofErr w:type="spellEnd"/>
      <w:r w:rsidRPr="00754667">
        <w:rPr>
          <w:rFonts w:ascii="Times New Roman" w:hAnsi="Times New Roman" w:cs="Times New Roman"/>
          <w:b w:val="0"/>
          <w:color w:val="000000" w:themeColor="text1"/>
          <w:sz w:val="24"/>
          <w:szCs w:val="24"/>
        </w:rPr>
        <w:t xml:space="preserve"> городской округ Оренбургской области либо лицо, уполномоченное исполнять обязанности представителя нанимателя (работодателя) от имени муниципального образования </w:t>
      </w:r>
      <w:proofErr w:type="spellStart"/>
      <w:r w:rsidRPr="00754667">
        <w:rPr>
          <w:rFonts w:ascii="Times New Roman" w:hAnsi="Times New Roman" w:cs="Times New Roman"/>
          <w:b w:val="0"/>
          <w:color w:val="000000" w:themeColor="text1"/>
          <w:sz w:val="24"/>
          <w:szCs w:val="24"/>
        </w:rPr>
        <w:t>Сорочинский</w:t>
      </w:r>
      <w:proofErr w:type="spellEnd"/>
      <w:r w:rsidRPr="00754667">
        <w:rPr>
          <w:rFonts w:ascii="Times New Roman" w:hAnsi="Times New Roman" w:cs="Times New Roman"/>
          <w:b w:val="0"/>
          <w:color w:val="000000" w:themeColor="text1"/>
          <w:sz w:val="24"/>
          <w:szCs w:val="24"/>
        </w:rPr>
        <w:t xml:space="preserve"> городской округ Оренбургской области (далее - представитель нанимателя), при наличии вакантной должности муниципальной службы вправе принять решение о проведении конкурса. </w:t>
      </w:r>
    </w:p>
    <w:p w:rsidR="00F54EDE" w:rsidRPr="00754667" w:rsidRDefault="00F54EDE" w:rsidP="00F54EDE">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1.3. Конкурс заключается в оценке профессионального уровня кандидатур на замещение вакантной должности муниципальной службы, их соответствия квалификационным и иным требованиям к должности муниципальной службы.</w:t>
      </w:r>
    </w:p>
    <w:p w:rsidR="00F54EDE" w:rsidRPr="00754667" w:rsidRDefault="00F54EDE" w:rsidP="00F54EDE">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 xml:space="preserve">1.4. Вакантной должностью муниципальной службы признается не замещенная муниципальным служащим должность, предусмотренная Реестром должностей муниципальной службы в органах местного самоуправления муниципального образования </w:t>
      </w:r>
      <w:proofErr w:type="spellStart"/>
      <w:r w:rsidRPr="00754667">
        <w:rPr>
          <w:rFonts w:ascii="Times New Roman" w:hAnsi="Times New Roman" w:cs="Times New Roman"/>
          <w:b w:val="0"/>
          <w:color w:val="000000" w:themeColor="text1"/>
          <w:sz w:val="24"/>
          <w:szCs w:val="24"/>
        </w:rPr>
        <w:t>Сорочинский</w:t>
      </w:r>
      <w:proofErr w:type="spellEnd"/>
      <w:r w:rsidRPr="00754667">
        <w:rPr>
          <w:rFonts w:ascii="Times New Roman" w:hAnsi="Times New Roman" w:cs="Times New Roman"/>
          <w:b w:val="0"/>
          <w:color w:val="000000" w:themeColor="text1"/>
          <w:sz w:val="24"/>
          <w:szCs w:val="24"/>
        </w:rPr>
        <w:t xml:space="preserve"> городской округ Оренбургской области.</w:t>
      </w:r>
    </w:p>
    <w:p w:rsidR="006A701E" w:rsidRPr="00754667" w:rsidRDefault="00F54EDE" w:rsidP="00F54EDE">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 xml:space="preserve">Конкурс проводится для замещения высших, главных, ведущих и старших должностей муниципальной службы. </w:t>
      </w:r>
    </w:p>
    <w:p w:rsidR="00F54EDE" w:rsidRPr="00754667" w:rsidRDefault="00860329" w:rsidP="00F54EDE">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1.5. Конкурс на замещение вакантной должности муниципальной службы не проводится:</w:t>
      </w:r>
    </w:p>
    <w:p w:rsidR="00860329" w:rsidRPr="00754667" w:rsidRDefault="00860329" w:rsidP="00860329">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 xml:space="preserve">1.5.1. При назначении на должности муниципальной службы для непосредственного обеспечения исполнения полномочий лиц, замещающих муниципальные должности, или для обеспечения исполнения полномочий местной администрации (предусмотренные Законом Оренбургской области от 10 октября 2007 года </w:t>
      </w:r>
      <w:r w:rsidR="00095A8C" w:rsidRPr="00754667">
        <w:rPr>
          <w:rFonts w:ascii="Times New Roman" w:hAnsi="Times New Roman" w:cs="Times New Roman"/>
          <w:b w:val="0"/>
          <w:color w:val="000000" w:themeColor="text1"/>
          <w:sz w:val="24"/>
          <w:szCs w:val="24"/>
        </w:rPr>
        <w:t>№</w:t>
      </w:r>
      <w:r w:rsidRPr="00754667">
        <w:rPr>
          <w:rFonts w:ascii="Times New Roman" w:hAnsi="Times New Roman" w:cs="Times New Roman"/>
          <w:b w:val="0"/>
          <w:color w:val="000000" w:themeColor="text1"/>
          <w:sz w:val="24"/>
          <w:szCs w:val="24"/>
        </w:rPr>
        <w:t xml:space="preserve"> 1599/344-IV-ОЗ </w:t>
      </w:r>
      <w:r w:rsidR="00095A8C" w:rsidRPr="00754667">
        <w:rPr>
          <w:rFonts w:ascii="Times New Roman" w:hAnsi="Times New Roman" w:cs="Times New Roman"/>
          <w:b w:val="0"/>
          <w:color w:val="000000" w:themeColor="text1"/>
          <w:sz w:val="24"/>
          <w:szCs w:val="24"/>
        </w:rPr>
        <w:t>«</w:t>
      </w:r>
      <w:r w:rsidRPr="00754667">
        <w:rPr>
          <w:rFonts w:ascii="Times New Roman" w:hAnsi="Times New Roman" w:cs="Times New Roman"/>
          <w:b w:val="0"/>
          <w:color w:val="000000" w:themeColor="text1"/>
          <w:sz w:val="24"/>
          <w:szCs w:val="24"/>
        </w:rPr>
        <w:t>О едином Реестре муниципальных должностей и должностей муниципальной службы в Оренбургской области</w:t>
      </w:r>
      <w:r w:rsidR="00095A8C" w:rsidRPr="00754667">
        <w:rPr>
          <w:rFonts w:ascii="Times New Roman" w:hAnsi="Times New Roman" w:cs="Times New Roman"/>
          <w:b w:val="0"/>
          <w:color w:val="000000" w:themeColor="text1"/>
          <w:sz w:val="24"/>
          <w:szCs w:val="24"/>
        </w:rPr>
        <w:t>»</w:t>
      </w:r>
      <w:r w:rsidRPr="00754667">
        <w:rPr>
          <w:rFonts w:ascii="Times New Roman" w:hAnsi="Times New Roman" w:cs="Times New Roman"/>
          <w:b w:val="0"/>
          <w:color w:val="000000" w:themeColor="text1"/>
          <w:sz w:val="24"/>
          <w:szCs w:val="24"/>
        </w:rPr>
        <w:t>).</w:t>
      </w:r>
    </w:p>
    <w:p w:rsidR="00860329" w:rsidRPr="00754667" w:rsidRDefault="00860329" w:rsidP="00860329">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1.5.2. При заключении срочного трудового договора.</w:t>
      </w:r>
    </w:p>
    <w:p w:rsidR="00860329" w:rsidRPr="00754667" w:rsidRDefault="00860329" w:rsidP="00860329">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 xml:space="preserve">1.5.3. </w:t>
      </w:r>
      <w:proofErr w:type="gramStart"/>
      <w:r w:rsidRPr="00754667">
        <w:rPr>
          <w:rFonts w:ascii="Times New Roman" w:hAnsi="Times New Roman" w:cs="Times New Roman"/>
          <w:b w:val="0"/>
          <w:color w:val="000000" w:themeColor="text1"/>
          <w:sz w:val="24"/>
          <w:szCs w:val="24"/>
        </w:rPr>
        <w:t>В случае замещения вакантной должности муниципальной службы в качестве предоставления гарантии муниципальному служащему при увольнении его в связи с ликвидацией</w:t>
      </w:r>
      <w:proofErr w:type="gramEnd"/>
      <w:r w:rsidRPr="00754667">
        <w:rPr>
          <w:rFonts w:ascii="Times New Roman" w:hAnsi="Times New Roman" w:cs="Times New Roman"/>
          <w:b w:val="0"/>
          <w:color w:val="000000" w:themeColor="text1"/>
          <w:sz w:val="24"/>
          <w:szCs w:val="24"/>
        </w:rPr>
        <w:t xml:space="preserve"> органа местного самоуправления либо сокращением штата работников.</w:t>
      </w:r>
    </w:p>
    <w:p w:rsidR="00860329" w:rsidRPr="00754667" w:rsidRDefault="00860329" w:rsidP="00860329">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1.5.4. При назначении на должность муниципальной службы муниципального служащего (гражданина), состоящего в кадровом резерве.</w:t>
      </w:r>
    </w:p>
    <w:p w:rsidR="00860329" w:rsidRPr="00754667" w:rsidRDefault="00860329" w:rsidP="00860329">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1.5.5. 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965E98" w:rsidRPr="00754667" w:rsidRDefault="00965E98" w:rsidP="00860329">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1.6. Конкурс может не проводиться:</w:t>
      </w:r>
    </w:p>
    <w:p w:rsidR="00965E98" w:rsidRPr="00754667" w:rsidRDefault="00965E98" w:rsidP="00965E98">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1.6.1.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в установленном порядке.</w:t>
      </w:r>
    </w:p>
    <w:p w:rsidR="00965E98" w:rsidRPr="00754667" w:rsidRDefault="00965E98" w:rsidP="00965E98">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 xml:space="preserve">1.6.2.При назначении на другую должность муниципальной службы (в порядке внутреннего перевода) в органе местного самоуправления с учетом уровня квалификации, профессионального образования и стажа муниципальной службы по решению работодателя или </w:t>
      </w:r>
      <w:r w:rsidRPr="00754667">
        <w:rPr>
          <w:rFonts w:ascii="Times New Roman" w:hAnsi="Times New Roman" w:cs="Times New Roman"/>
          <w:b w:val="0"/>
          <w:color w:val="000000" w:themeColor="text1"/>
          <w:sz w:val="24"/>
          <w:szCs w:val="24"/>
        </w:rPr>
        <w:lastRenderedPageBreak/>
        <w:t>рекомендаций аттестационной комиссии по результатам аттестации.</w:t>
      </w:r>
    </w:p>
    <w:p w:rsidR="0040417E" w:rsidRPr="00754667" w:rsidRDefault="0040417E" w:rsidP="0040417E">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 xml:space="preserve">1.7. </w:t>
      </w:r>
      <w:proofErr w:type="gramStart"/>
      <w:r w:rsidRPr="00754667">
        <w:rPr>
          <w:rFonts w:ascii="Times New Roman" w:hAnsi="Times New Roman" w:cs="Times New Roman"/>
          <w:b w:val="0"/>
          <w:color w:val="000000" w:themeColor="text1"/>
          <w:sz w:val="24"/>
          <w:szCs w:val="24"/>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w:t>
      </w:r>
      <w:proofErr w:type="gramEnd"/>
    </w:p>
    <w:p w:rsidR="0040417E" w:rsidRPr="00754667" w:rsidRDefault="0040417E" w:rsidP="0040417E">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D1F4B" w:rsidRPr="00754667" w:rsidRDefault="009D1F4B" w:rsidP="00B30C4E">
      <w:pPr>
        <w:spacing w:line="0" w:lineRule="atLeast"/>
        <w:jc w:val="center"/>
        <w:textAlignment w:val="baseline"/>
        <w:outlineLvl w:val="2"/>
        <w:rPr>
          <w:rFonts w:eastAsia="Times New Roman" w:cs="Times New Roman"/>
          <w:bCs/>
          <w:color w:val="000000" w:themeColor="text1"/>
          <w:szCs w:val="24"/>
          <w:lang w:eastAsia="ru-RU"/>
        </w:rPr>
      </w:pPr>
    </w:p>
    <w:p w:rsidR="00B30C4E" w:rsidRPr="00754667" w:rsidRDefault="00B30C4E" w:rsidP="00B30C4E">
      <w:pPr>
        <w:spacing w:line="0" w:lineRule="atLeast"/>
        <w:jc w:val="center"/>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2. Порядок формирования,</w:t>
      </w:r>
    </w:p>
    <w:p w:rsidR="00B30C4E" w:rsidRPr="00754667" w:rsidRDefault="00B30C4E" w:rsidP="00B30C4E">
      <w:pPr>
        <w:spacing w:line="0" w:lineRule="atLeast"/>
        <w:jc w:val="center"/>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организация деятельности конкурсной комиссии</w:t>
      </w:r>
    </w:p>
    <w:p w:rsidR="00354347" w:rsidRPr="00754667" w:rsidRDefault="00354347" w:rsidP="00354347">
      <w:pPr>
        <w:spacing w:line="0" w:lineRule="atLeast"/>
        <w:textAlignment w:val="baseline"/>
        <w:outlineLvl w:val="2"/>
        <w:rPr>
          <w:rFonts w:eastAsia="Times New Roman" w:cs="Times New Roman"/>
          <w:bCs/>
          <w:color w:val="000000" w:themeColor="text1"/>
          <w:szCs w:val="24"/>
          <w:lang w:eastAsia="ru-RU"/>
        </w:rPr>
      </w:pP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 xml:space="preserve">2.1. В целях проведения конкурса </w:t>
      </w:r>
      <w:r w:rsidR="00792180" w:rsidRPr="00754667">
        <w:rPr>
          <w:rFonts w:eastAsia="Times New Roman" w:cs="Times New Roman"/>
          <w:bCs/>
          <w:color w:val="000000" w:themeColor="text1"/>
          <w:szCs w:val="24"/>
          <w:lang w:eastAsia="ru-RU"/>
        </w:rPr>
        <w:t>правовым актом</w:t>
      </w:r>
      <w:r w:rsidRPr="00754667">
        <w:rPr>
          <w:rFonts w:eastAsia="Times New Roman" w:cs="Times New Roman"/>
          <w:bCs/>
          <w:color w:val="000000" w:themeColor="text1"/>
          <w:szCs w:val="24"/>
          <w:lang w:eastAsia="ru-RU"/>
        </w:rPr>
        <w:t xml:space="preserve"> представителя нанимателя образуется конкурсная комиссия по проведению конкурса на замещение вакантной должности муниципальной службы (далее – конкурсная комиссия). </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 xml:space="preserve">2.2. Конкурсная комиссия осуществляет следующие функции: </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 xml:space="preserve">а) рассматривает документы, представленные лицами, изъявившими желание участвовать в конкурсе; </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 xml:space="preserve">б) определяет соответствие лиц, изъявивших желание участвовать в конкурсе, квалификационным требованиям, необходимым для исполнения должностных обязанностей по должностям муниципальной службы </w:t>
      </w:r>
      <w:r w:rsidR="009D1F4B" w:rsidRPr="00754667">
        <w:rPr>
          <w:rFonts w:eastAsia="Times New Roman" w:cs="Times New Roman"/>
          <w:bCs/>
          <w:color w:val="000000" w:themeColor="text1"/>
          <w:szCs w:val="24"/>
          <w:lang w:eastAsia="ru-RU"/>
        </w:rPr>
        <w:t>муниципально</w:t>
      </w:r>
      <w:r w:rsidR="008B679F" w:rsidRPr="00754667">
        <w:rPr>
          <w:rFonts w:eastAsia="Times New Roman" w:cs="Times New Roman"/>
          <w:bCs/>
          <w:color w:val="000000" w:themeColor="text1"/>
          <w:szCs w:val="24"/>
          <w:lang w:eastAsia="ru-RU"/>
        </w:rPr>
        <w:t>го</w:t>
      </w:r>
      <w:r w:rsidR="009D1F4B" w:rsidRPr="00754667">
        <w:rPr>
          <w:rFonts w:eastAsia="Times New Roman" w:cs="Times New Roman"/>
          <w:bCs/>
          <w:color w:val="000000" w:themeColor="text1"/>
          <w:szCs w:val="24"/>
          <w:lang w:eastAsia="ru-RU"/>
        </w:rPr>
        <w:t xml:space="preserve"> образовани</w:t>
      </w:r>
      <w:r w:rsidR="008B679F" w:rsidRPr="00754667">
        <w:rPr>
          <w:rFonts w:eastAsia="Times New Roman" w:cs="Times New Roman"/>
          <w:bCs/>
          <w:color w:val="000000" w:themeColor="text1"/>
          <w:szCs w:val="24"/>
          <w:lang w:eastAsia="ru-RU"/>
        </w:rPr>
        <w:t>я</w:t>
      </w:r>
      <w:r w:rsidR="009D1F4B" w:rsidRPr="00754667">
        <w:rPr>
          <w:rFonts w:eastAsia="Times New Roman" w:cs="Times New Roman"/>
          <w:bCs/>
          <w:color w:val="000000" w:themeColor="text1"/>
          <w:szCs w:val="24"/>
          <w:lang w:eastAsia="ru-RU"/>
        </w:rPr>
        <w:t xml:space="preserve"> </w:t>
      </w:r>
      <w:proofErr w:type="spellStart"/>
      <w:r w:rsidRPr="00754667">
        <w:rPr>
          <w:rFonts w:eastAsia="Times New Roman" w:cs="Times New Roman"/>
          <w:bCs/>
          <w:color w:val="000000" w:themeColor="text1"/>
          <w:szCs w:val="24"/>
          <w:lang w:eastAsia="ru-RU"/>
        </w:rPr>
        <w:t>Сорочинск</w:t>
      </w:r>
      <w:r w:rsidR="009D1F4B" w:rsidRPr="00754667">
        <w:rPr>
          <w:rFonts w:eastAsia="Times New Roman" w:cs="Times New Roman"/>
          <w:bCs/>
          <w:color w:val="000000" w:themeColor="text1"/>
          <w:szCs w:val="24"/>
          <w:lang w:eastAsia="ru-RU"/>
        </w:rPr>
        <w:t>ий</w:t>
      </w:r>
      <w:proofErr w:type="spellEnd"/>
      <w:r w:rsidRPr="00754667">
        <w:rPr>
          <w:rFonts w:eastAsia="Times New Roman" w:cs="Times New Roman"/>
          <w:bCs/>
          <w:color w:val="000000" w:themeColor="text1"/>
          <w:szCs w:val="24"/>
          <w:lang w:eastAsia="ru-RU"/>
        </w:rPr>
        <w:t xml:space="preserve"> городско</w:t>
      </w:r>
      <w:r w:rsidR="009D1F4B" w:rsidRPr="00754667">
        <w:rPr>
          <w:rFonts w:eastAsia="Times New Roman" w:cs="Times New Roman"/>
          <w:bCs/>
          <w:color w:val="000000" w:themeColor="text1"/>
          <w:szCs w:val="24"/>
          <w:lang w:eastAsia="ru-RU"/>
        </w:rPr>
        <w:t>й</w:t>
      </w:r>
      <w:r w:rsidRPr="00754667">
        <w:rPr>
          <w:rFonts w:eastAsia="Times New Roman" w:cs="Times New Roman"/>
          <w:bCs/>
          <w:color w:val="000000" w:themeColor="text1"/>
          <w:szCs w:val="24"/>
          <w:lang w:eastAsia="ru-RU"/>
        </w:rPr>
        <w:t xml:space="preserve"> округ Оренбургской области, на замещение которых проводится конкурс; </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proofErr w:type="gramStart"/>
      <w:r w:rsidRPr="00754667">
        <w:rPr>
          <w:rFonts w:eastAsia="Times New Roman" w:cs="Times New Roman"/>
          <w:bCs/>
          <w:color w:val="000000" w:themeColor="text1"/>
          <w:szCs w:val="24"/>
          <w:lang w:eastAsia="ru-RU"/>
        </w:rPr>
        <w:t>в) принимает решение о допуске лиц, изъявивших желание участвовать в конкурсе, к участию в конкурсе или об отказе в допуске таких лиц к участию в конкурсе в связи с их несоответствием квалификационным требованиям к уровню профессионального образования, специальностям, направлениям подготовки и стажу муниципальной службы или работы по специальности, направлению подготовки, а также при наличии соответствующего решения представителя нанимателя – к специальности</w:t>
      </w:r>
      <w:proofErr w:type="gramEnd"/>
      <w:r w:rsidRPr="00754667">
        <w:rPr>
          <w:rFonts w:eastAsia="Times New Roman" w:cs="Times New Roman"/>
          <w:bCs/>
          <w:color w:val="000000" w:themeColor="text1"/>
          <w:szCs w:val="24"/>
          <w:lang w:eastAsia="ru-RU"/>
        </w:rPr>
        <w:t xml:space="preserve">, направлению подготовки; </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г) оценивает профессиональные и личностные качества участников конкурса исходя из соответствующих квалификационных требований, необходимых для исполнения должностных обязанностей по должностям муниципальной службы</w:t>
      </w:r>
      <w:r w:rsidR="008B679F" w:rsidRPr="00754667">
        <w:rPr>
          <w:szCs w:val="24"/>
        </w:rPr>
        <w:t xml:space="preserve"> </w:t>
      </w:r>
      <w:r w:rsidR="008B679F" w:rsidRPr="00754667">
        <w:rPr>
          <w:rFonts w:eastAsia="Times New Roman" w:cs="Times New Roman"/>
          <w:bCs/>
          <w:color w:val="000000" w:themeColor="text1"/>
          <w:szCs w:val="24"/>
          <w:lang w:eastAsia="ru-RU"/>
        </w:rPr>
        <w:t>муниципального образования</w:t>
      </w:r>
      <w:r w:rsidRPr="00754667">
        <w:rPr>
          <w:rFonts w:eastAsia="Times New Roman" w:cs="Times New Roman"/>
          <w:bCs/>
          <w:color w:val="000000" w:themeColor="text1"/>
          <w:szCs w:val="24"/>
          <w:lang w:eastAsia="ru-RU"/>
        </w:rPr>
        <w:t xml:space="preserve"> </w:t>
      </w:r>
      <w:proofErr w:type="spellStart"/>
      <w:r w:rsidRPr="00754667">
        <w:rPr>
          <w:rFonts w:eastAsia="Times New Roman" w:cs="Times New Roman"/>
          <w:bCs/>
          <w:color w:val="000000" w:themeColor="text1"/>
          <w:szCs w:val="24"/>
          <w:lang w:eastAsia="ru-RU"/>
        </w:rPr>
        <w:t>Сорочинского</w:t>
      </w:r>
      <w:proofErr w:type="spellEnd"/>
      <w:r w:rsidRPr="00754667">
        <w:rPr>
          <w:rFonts w:eastAsia="Times New Roman" w:cs="Times New Roman"/>
          <w:bCs/>
          <w:color w:val="000000" w:themeColor="text1"/>
          <w:szCs w:val="24"/>
          <w:lang w:eastAsia="ru-RU"/>
        </w:rPr>
        <w:t xml:space="preserve"> городского округа Оренбургской области, на замещение которых проводится конкурс; </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 xml:space="preserve">д) определяет победителя конкурса. </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 xml:space="preserve">2.3. Конкурсная комиссия состоит из председателя, заместителя председателя, секретаря и членов конкурсной комиссии. Общее число членов конкурсной комиссии составляет </w:t>
      </w:r>
      <w:r w:rsidR="006E13E1" w:rsidRPr="00754667">
        <w:rPr>
          <w:rFonts w:eastAsia="Times New Roman" w:cs="Times New Roman"/>
          <w:bCs/>
          <w:color w:val="000000" w:themeColor="text1"/>
          <w:szCs w:val="24"/>
          <w:lang w:eastAsia="ru-RU"/>
        </w:rPr>
        <w:t>6</w:t>
      </w:r>
      <w:r w:rsidRPr="00754667">
        <w:rPr>
          <w:rFonts w:eastAsia="Times New Roman" w:cs="Times New Roman"/>
          <w:bCs/>
          <w:color w:val="000000" w:themeColor="text1"/>
          <w:szCs w:val="24"/>
          <w:lang w:eastAsia="ru-RU"/>
        </w:rPr>
        <w:t xml:space="preserve"> человек.</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В состав конкурсной комиссии входят уполномоченные представителем нанимателя муниципальные служащие, в том числе ответственные за вопросы муниципальной службы, кадрового и правового обеспечения.</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В состав конкурсной комиссии могут включаться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муниципальных служащих, по вопросам, связанным с муниципальной службой, привлекаемые с их согласия и на безвозмездной основе.</w:t>
      </w:r>
    </w:p>
    <w:p w:rsidR="00804B78" w:rsidRPr="00754667" w:rsidRDefault="00804B78" w:rsidP="00792180">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В случае проведения конкурса на замещение должности руководителя</w:t>
      </w:r>
      <w:r w:rsidR="006E13E1" w:rsidRPr="00754667">
        <w:rPr>
          <w:rFonts w:eastAsia="Times New Roman" w:cs="Times New Roman"/>
          <w:bCs/>
          <w:color w:val="000000" w:themeColor="text1"/>
          <w:szCs w:val="24"/>
          <w:lang w:eastAsia="ru-RU"/>
        </w:rPr>
        <w:t xml:space="preserve"> (начальника)</w:t>
      </w:r>
      <w:r w:rsidRPr="00754667">
        <w:rPr>
          <w:rFonts w:eastAsia="Times New Roman" w:cs="Times New Roman"/>
          <w:bCs/>
          <w:color w:val="000000" w:themeColor="text1"/>
          <w:szCs w:val="24"/>
          <w:lang w:eastAsia="ru-RU"/>
        </w:rPr>
        <w:t xml:space="preserve"> территориального </w:t>
      </w:r>
      <w:r w:rsidR="006E13E1" w:rsidRPr="00754667">
        <w:rPr>
          <w:rFonts w:eastAsia="Times New Roman" w:cs="Times New Roman"/>
          <w:bCs/>
          <w:color w:val="000000" w:themeColor="text1"/>
          <w:szCs w:val="24"/>
          <w:lang w:eastAsia="ru-RU"/>
        </w:rPr>
        <w:t>отдела</w:t>
      </w:r>
      <w:r w:rsidRPr="00754667">
        <w:rPr>
          <w:rFonts w:eastAsia="Times New Roman" w:cs="Times New Roman"/>
          <w:bCs/>
          <w:color w:val="000000" w:themeColor="text1"/>
          <w:szCs w:val="24"/>
          <w:lang w:eastAsia="ru-RU"/>
        </w:rPr>
        <w:t xml:space="preserve"> администрации, </w:t>
      </w:r>
      <w:r w:rsidR="00792180" w:rsidRPr="00754667">
        <w:rPr>
          <w:rFonts w:eastAsia="Times New Roman" w:cs="Times New Roman"/>
          <w:bCs/>
          <w:color w:val="000000" w:themeColor="text1"/>
          <w:szCs w:val="24"/>
          <w:lang w:eastAsia="ru-RU"/>
        </w:rPr>
        <w:t xml:space="preserve">в состав комиссии включается </w:t>
      </w:r>
      <w:r w:rsidR="006E13E1" w:rsidRPr="00754667">
        <w:rPr>
          <w:rFonts w:eastAsia="Times New Roman" w:cs="Times New Roman"/>
          <w:bCs/>
          <w:color w:val="000000" w:themeColor="text1"/>
          <w:szCs w:val="24"/>
          <w:lang w:eastAsia="ru-RU"/>
        </w:rPr>
        <w:t>кандидат</w:t>
      </w:r>
      <w:r w:rsidRPr="00754667">
        <w:rPr>
          <w:rFonts w:eastAsia="Times New Roman" w:cs="Times New Roman"/>
          <w:bCs/>
          <w:color w:val="000000" w:themeColor="text1"/>
          <w:szCs w:val="24"/>
          <w:lang w:eastAsia="ru-RU"/>
        </w:rPr>
        <w:t>, выдвинуты</w:t>
      </w:r>
      <w:r w:rsidR="006E13E1" w:rsidRPr="00754667">
        <w:rPr>
          <w:rFonts w:eastAsia="Times New Roman" w:cs="Times New Roman"/>
          <w:bCs/>
          <w:color w:val="000000" w:themeColor="text1"/>
          <w:szCs w:val="24"/>
          <w:lang w:eastAsia="ru-RU"/>
        </w:rPr>
        <w:t>й</w:t>
      </w:r>
      <w:r w:rsidRPr="00754667">
        <w:rPr>
          <w:rFonts w:eastAsia="Times New Roman" w:cs="Times New Roman"/>
          <w:bCs/>
          <w:color w:val="000000" w:themeColor="text1"/>
          <w:szCs w:val="24"/>
          <w:lang w:eastAsia="ru-RU"/>
        </w:rPr>
        <w:t xml:space="preserve"> сходом граждан.</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 xml:space="preserve">Персональный состав конкурсной комиссии утверждается </w:t>
      </w:r>
      <w:r w:rsidR="006E13E1" w:rsidRPr="00754667">
        <w:rPr>
          <w:rFonts w:eastAsia="Times New Roman" w:cs="Times New Roman"/>
          <w:bCs/>
          <w:color w:val="000000" w:themeColor="text1"/>
          <w:szCs w:val="24"/>
          <w:lang w:eastAsia="ru-RU"/>
        </w:rPr>
        <w:t>правовым актом</w:t>
      </w:r>
      <w:r w:rsidRPr="00754667">
        <w:rPr>
          <w:rFonts w:eastAsia="Times New Roman" w:cs="Times New Roman"/>
          <w:bCs/>
          <w:color w:val="000000" w:themeColor="text1"/>
          <w:szCs w:val="24"/>
          <w:lang w:eastAsia="ru-RU"/>
        </w:rPr>
        <w:t xml:space="preserve"> представителя нанимателя.</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lastRenderedPageBreak/>
        <w:t>2.4. Председатель конкурсной комиссии определяет дату, место и время проведения заседания конкурсной комиссии при проведении конкурса, порядок</w:t>
      </w:r>
      <w:r w:rsidR="008C7E8A" w:rsidRPr="00754667">
        <w:rPr>
          <w:rFonts w:eastAsia="Times New Roman" w:cs="Times New Roman"/>
          <w:bCs/>
          <w:color w:val="000000" w:themeColor="text1"/>
          <w:szCs w:val="24"/>
          <w:lang w:eastAsia="ru-RU"/>
        </w:rPr>
        <w:t xml:space="preserve"> </w:t>
      </w:r>
      <w:r w:rsidRPr="00754667">
        <w:rPr>
          <w:rFonts w:eastAsia="Times New Roman" w:cs="Times New Roman"/>
          <w:bCs/>
          <w:color w:val="000000" w:themeColor="text1"/>
          <w:szCs w:val="24"/>
          <w:lang w:eastAsia="ru-RU"/>
        </w:rPr>
        <w:t>рассмотрения вопросов на заседании конкурсной комиссии, ведет заседания конкурсной комиссии.</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Заместитель председателя конкурсной комиссии выполняет обязанности председателя конкурсной комиссии в случае временного отсутствия последнего (в период отпуска, командировки, временной нетрудоспособности и т.д.).</w:t>
      </w:r>
    </w:p>
    <w:p w:rsidR="00354347" w:rsidRPr="00754667" w:rsidRDefault="00354347" w:rsidP="00354347">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Секретарь конкурсной комиссии осуществляет подготовку заседаний конкурсной комиссии, включая информирование членов конкурсной комиссии о дате, месте и времени проведения заседания, оформляет необходимую для проведения заседаний документацию, а также отвечает за обеспечение деятельности конкурсной комиссии.</w:t>
      </w:r>
    </w:p>
    <w:p w:rsidR="007947A8" w:rsidRPr="00754667" w:rsidRDefault="007947A8" w:rsidP="007947A8">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bCs/>
          <w:color w:val="000000" w:themeColor="text1"/>
          <w:szCs w:val="24"/>
          <w:lang w:eastAsia="ru-RU"/>
        </w:rPr>
        <w:t>2.5. Организационной формой деятельности конкурсной комиссии являются заедания.</w:t>
      </w:r>
    </w:p>
    <w:p w:rsidR="00B30C4E" w:rsidRPr="00754667" w:rsidRDefault="00B30C4E" w:rsidP="007947A8">
      <w:pPr>
        <w:spacing w:line="0" w:lineRule="atLeast"/>
        <w:ind w:firstLine="708"/>
        <w:jc w:val="both"/>
        <w:textAlignment w:val="baseline"/>
        <w:outlineLvl w:val="2"/>
        <w:rPr>
          <w:rFonts w:eastAsia="Times New Roman" w:cs="Times New Roman"/>
          <w:bCs/>
          <w:color w:val="000000" w:themeColor="text1"/>
          <w:szCs w:val="24"/>
          <w:lang w:eastAsia="ru-RU"/>
        </w:rPr>
      </w:pPr>
      <w:r w:rsidRPr="00754667">
        <w:rPr>
          <w:rFonts w:eastAsia="Times New Roman" w:cs="Times New Roman"/>
          <w:color w:val="000000" w:themeColor="text1"/>
          <w:szCs w:val="24"/>
          <w:lang w:eastAsia="ru-RU"/>
        </w:rPr>
        <w:t>2.</w:t>
      </w:r>
      <w:r w:rsidR="007947A8" w:rsidRPr="00754667">
        <w:rPr>
          <w:rFonts w:eastAsia="Times New Roman" w:cs="Times New Roman"/>
          <w:color w:val="000000" w:themeColor="text1"/>
          <w:szCs w:val="24"/>
          <w:lang w:eastAsia="ru-RU"/>
        </w:rPr>
        <w:t>6</w:t>
      </w:r>
      <w:r w:rsidRPr="00754667">
        <w:rPr>
          <w:rFonts w:eastAsia="Times New Roman" w:cs="Times New Roman"/>
          <w:color w:val="000000" w:themeColor="text1"/>
          <w:szCs w:val="24"/>
          <w:lang w:eastAsia="ru-RU"/>
        </w:rPr>
        <w:t xml:space="preserve">.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 в период введения на территории муниципального образования </w:t>
      </w:r>
      <w:proofErr w:type="spellStart"/>
      <w:r w:rsidRPr="00754667">
        <w:rPr>
          <w:rFonts w:eastAsia="Times New Roman" w:cs="Times New Roman"/>
          <w:color w:val="000000" w:themeColor="text1"/>
          <w:szCs w:val="24"/>
          <w:lang w:eastAsia="ru-RU"/>
        </w:rPr>
        <w:t>Сорочинский</w:t>
      </w:r>
      <w:proofErr w:type="spellEnd"/>
      <w:r w:rsidRPr="00754667">
        <w:rPr>
          <w:rFonts w:eastAsia="Times New Roman" w:cs="Times New Roman"/>
          <w:color w:val="000000" w:themeColor="text1"/>
          <w:szCs w:val="24"/>
          <w:lang w:eastAsia="ru-RU"/>
        </w:rPr>
        <w:t xml:space="preserve"> городской округ Оренбургской области режима повышенной готовности, чрезвычайной ситуации, а также в иных случаях, установленных законодательством</w:t>
      </w:r>
      <w:r w:rsidRPr="00754667">
        <w:rPr>
          <w:szCs w:val="24"/>
        </w:rPr>
        <w:t xml:space="preserve"> </w:t>
      </w:r>
      <w:r w:rsidRPr="00754667">
        <w:rPr>
          <w:rFonts w:eastAsia="Times New Roman" w:cs="Times New Roman"/>
          <w:color w:val="000000" w:themeColor="text1"/>
          <w:szCs w:val="24"/>
          <w:lang w:eastAsia="ru-RU"/>
        </w:rPr>
        <w:t>Российской</w:t>
      </w:r>
      <w:r w:rsidRPr="00754667">
        <w:rPr>
          <w:szCs w:val="24"/>
        </w:rPr>
        <w:t xml:space="preserve"> </w:t>
      </w:r>
      <w:r w:rsidRPr="00754667">
        <w:rPr>
          <w:rFonts w:eastAsia="Times New Roman" w:cs="Times New Roman"/>
          <w:color w:val="000000" w:themeColor="text1"/>
          <w:szCs w:val="24"/>
          <w:lang w:eastAsia="ru-RU"/>
        </w:rPr>
        <w:t>Федерации.</w:t>
      </w:r>
    </w:p>
    <w:p w:rsidR="007947A8" w:rsidRPr="00754667" w:rsidRDefault="00B30C4E" w:rsidP="007947A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Секретарь конкурсной комиссии в срок не </w:t>
      </w:r>
      <w:proofErr w:type="gramStart"/>
      <w:r w:rsidRPr="00754667">
        <w:rPr>
          <w:rFonts w:eastAsia="Times New Roman" w:cs="Times New Roman"/>
          <w:color w:val="000000" w:themeColor="text1"/>
          <w:szCs w:val="24"/>
          <w:lang w:eastAsia="ru-RU"/>
        </w:rPr>
        <w:t>позднее</w:t>
      </w:r>
      <w:proofErr w:type="gramEnd"/>
      <w:r w:rsidRPr="00754667">
        <w:rPr>
          <w:rFonts w:eastAsia="Times New Roman" w:cs="Times New Roman"/>
          <w:color w:val="000000" w:themeColor="text1"/>
          <w:szCs w:val="24"/>
          <w:lang w:eastAsia="ru-RU"/>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B30C4E" w:rsidRPr="00754667" w:rsidRDefault="00B30C4E" w:rsidP="007947A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2.</w:t>
      </w:r>
      <w:r w:rsidR="007947A8" w:rsidRPr="00754667">
        <w:rPr>
          <w:rFonts w:eastAsia="Times New Roman" w:cs="Times New Roman"/>
          <w:color w:val="000000" w:themeColor="text1"/>
          <w:szCs w:val="24"/>
          <w:lang w:eastAsia="ru-RU"/>
        </w:rPr>
        <w:t>7</w:t>
      </w:r>
      <w:r w:rsidRPr="00754667">
        <w:rPr>
          <w:rFonts w:eastAsia="Times New Roman" w:cs="Times New Roman"/>
          <w:color w:val="000000" w:themeColor="text1"/>
          <w:szCs w:val="24"/>
          <w:lang w:eastAsia="ru-RU"/>
        </w:rPr>
        <w:t>. На заседаниях конкурсной комиссии ведется протокол, в котором отражается информация о ходе заседания и принятых решениях.</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2.</w:t>
      </w:r>
      <w:r w:rsidR="007947A8" w:rsidRPr="00754667">
        <w:rPr>
          <w:rFonts w:eastAsia="Times New Roman" w:cs="Times New Roman"/>
          <w:color w:val="000000" w:themeColor="text1"/>
          <w:szCs w:val="24"/>
          <w:lang w:eastAsia="ru-RU"/>
        </w:rPr>
        <w:t>8</w:t>
      </w:r>
      <w:r w:rsidRPr="00754667">
        <w:rPr>
          <w:rFonts w:eastAsia="Times New Roman" w:cs="Times New Roman"/>
          <w:color w:val="000000" w:themeColor="text1"/>
          <w:szCs w:val="24"/>
          <w:lang w:eastAsia="ru-RU"/>
        </w:rPr>
        <w:t>.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принимаются простым большинством голосов ее членов, присутствующих на</w:t>
      </w:r>
      <w:r w:rsidRPr="00754667">
        <w:rPr>
          <w:szCs w:val="24"/>
        </w:rPr>
        <w:t xml:space="preserve"> </w:t>
      </w:r>
      <w:r w:rsidRPr="00754667">
        <w:rPr>
          <w:rFonts w:eastAsia="Times New Roman" w:cs="Times New Roman"/>
          <w:color w:val="000000" w:themeColor="text1"/>
          <w:szCs w:val="24"/>
          <w:lang w:eastAsia="ru-RU"/>
        </w:rPr>
        <w:t>заседании.</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При равенстве голосов решающим является голос председателя конкурсной комиссии.</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2.</w:t>
      </w:r>
      <w:r w:rsidR="007947A8" w:rsidRPr="00754667">
        <w:rPr>
          <w:rFonts w:eastAsia="Times New Roman" w:cs="Times New Roman"/>
          <w:color w:val="000000" w:themeColor="text1"/>
          <w:szCs w:val="24"/>
          <w:lang w:eastAsia="ru-RU"/>
        </w:rPr>
        <w:t>9</w:t>
      </w:r>
      <w:r w:rsidRPr="00754667">
        <w:rPr>
          <w:rFonts w:eastAsia="Times New Roman" w:cs="Times New Roman"/>
          <w:color w:val="000000" w:themeColor="text1"/>
          <w:szCs w:val="24"/>
          <w:lang w:eastAsia="ru-RU"/>
        </w:rPr>
        <w:t>. Решение конкурсной комиссии принимается в день заседания в отсутствие претендента и является основанием для назначения его на вакантную должность муниципальной службы либо отказа в таком назначении.</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2.</w:t>
      </w:r>
      <w:r w:rsidR="007947A8" w:rsidRPr="00754667">
        <w:rPr>
          <w:rFonts w:eastAsia="Times New Roman" w:cs="Times New Roman"/>
          <w:color w:val="000000" w:themeColor="text1"/>
          <w:szCs w:val="24"/>
          <w:lang w:eastAsia="ru-RU"/>
        </w:rPr>
        <w:t>10</w:t>
      </w:r>
      <w:r w:rsidRPr="00754667">
        <w:rPr>
          <w:rFonts w:eastAsia="Times New Roman" w:cs="Times New Roman"/>
          <w:color w:val="000000" w:themeColor="text1"/>
          <w:szCs w:val="24"/>
          <w:lang w:eastAsia="ru-RU"/>
        </w:rPr>
        <w:t>. Решение конкурсной комиссии и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присутствовавшими</w:t>
      </w:r>
      <w:r w:rsidRPr="00754667">
        <w:rPr>
          <w:szCs w:val="24"/>
        </w:rPr>
        <w:t xml:space="preserve"> </w:t>
      </w:r>
      <w:r w:rsidRPr="00754667">
        <w:rPr>
          <w:rFonts w:eastAsia="Times New Roman" w:cs="Times New Roman"/>
          <w:color w:val="000000" w:themeColor="text1"/>
          <w:szCs w:val="24"/>
          <w:lang w:eastAsia="ru-RU"/>
        </w:rPr>
        <w:t>на</w:t>
      </w:r>
      <w:r w:rsidRPr="00754667">
        <w:rPr>
          <w:szCs w:val="24"/>
        </w:rPr>
        <w:t xml:space="preserve"> </w:t>
      </w:r>
      <w:r w:rsidRPr="00754667">
        <w:rPr>
          <w:rFonts w:eastAsia="Times New Roman" w:cs="Times New Roman"/>
          <w:color w:val="000000" w:themeColor="text1"/>
          <w:szCs w:val="24"/>
          <w:lang w:eastAsia="ru-RU"/>
        </w:rPr>
        <w:t>заседании.</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2.1</w:t>
      </w:r>
      <w:r w:rsidR="007947A8" w:rsidRPr="00754667">
        <w:rPr>
          <w:rFonts w:eastAsia="Times New Roman" w:cs="Times New Roman"/>
          <w:color w:val="000000" w:themeColor="text1"/>
          <w:szCs w:val="24"/>
          <w:lang w:eastAsia="ru-RU"/>
        </w:rPr>
        <w:t>1</w:t>
      </w:r>
      <w:r w:rsidRPr="00754667">
        <w:rPr>
          <w:rFonts w:eastAsia="Times New Roman" w:cs="Times New Roman"/>
          <w:color w:val="000000" w:themeColor="text1"/>
          <w:szCs w:val="24"/>
          <w:lang w:eastAsia="ru-RU"/>
        </w:rPr>
        <w:t xml:space="preserve">. Конкурсная комиссия принимает решение о признании конкурса </w:t>
      </w:r>
      <w:proofErr w:type="gramStart"/>
      <w:r w:rsidRPr="00754667">
        <w:rPr>
          <w:rFonts w:eastAsia="Times New Roman" w:cs="Times New Roman"/>
          <w:color w:val="000000" w:themeColor="text1"/>
          <w:szCs w:val="24"/>
          <w:lang w:eastAsia="ru-RU"/>
        </w:rPr>
        <w:t>несостоявшимся</w:t>
      </w:r>
      <w:proofErr w:type="gramEnd"/>
      <w:r w:rsidRPr="00754667">
        <w:rPr>
          <w:rFonts w:eastAsia="Times New Roman" w:cs="Times New Roman"/>
          <w:color w:val="000000" w:themeColor="text1"/>
          <w:szCs w:val="24"/>
          <w:lang w:eastAsia="ru-RU"/>
        </w:rPr>
        <w:t xml:space="preserve"> в</w:t>
      </w:r>
      <w:r w:rsidRPr="00754667">
        <w:rPr>
          <w:szCs w:val="24"/>
        </w:rPr>
        <w:t xml:space="preserve"> </w:t>
      </w:r>
      <w:r w:rsidRPr="00754667">
        <w:rPr>
          <w:rFonts w:eastAsia="Times New Roman" w:cs="Times New Roman"/>
          <w:color w:val="000000" w:themeColor="text1"/>
          <w:szCs w:val="24"/>
          <w:lang w:eastAsia="ru-RU"/>
        </w:rPr>
        <w:t>следующих</w:t>
      </w:r>
      <w:r w:rsidRPr="00754667">
        <w:rPr>
          <w:szCs w:val="24"/>
        </w:rPr>
        <w:t xml:space="preserve"> </w:t>
      </w:r>
      <w:r w:rsidRPr="00754667">
        <w:rPr>
          <w:rFonts w:eastAsia="Times New Roman" w:cs="Times New Roman"/>
          <w:color w:val="000000" w:themeColor="text1"/>
          <w:szCs w:val="24"/>
          <w:lang w:eastAsia="ru-RU"/>
        </w:rPr>
        <w:t>случаях:</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1) признания только одного претендента соответствующим квалификационным требованиям к вакантной должности муниципальной службы;</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2) признания всех претендентов </w:t>
      </w:r>
      <w:proofErr w:type="gramStart"/>
      <w:r w:rsidRPr="00754667">
        <w:rPr>
          <w:rFonts w:eastAsia="Times New Roman" w:cs="Times New Roman"/>
          <w:color w:val="000000" w:themeColor="text1"/>
          <w:szCs w:val="24"/>
          <w:lang w:eastAsia="ru-RU"/>
        </w:rPr>
        <w:t>несоответствующими</w:t>
      </w:r>
      <w:proofErr w:type="gramEnd"/>
      <w:r w:rsidRPr="00754667">
        <w:rPr>
          <w:rFonts w:eastAsia="Times New Roman" w:cs="Times New Roman"/>
          <w:color w:val="000000" w:themeColor="text1"/>
          <w:szCs w:val="24"/>
          <w:lang w:eastAsia="ru-RU"/>
        </w:rPr>
        <w:t xml:space="preserve"> квалификационным требованиям к вакантной должности муниципальной службы;</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 подачи одним из двух претендентов или всеми претендентами заявлени</w:t>
      </w:r>
      <w:proofErr w:type="gramStart"/>
      <w:r w:rsidRPr="00754667">
        <w:rPr>
          <w:rFonts w:eastAsia="Times New Roman" w:cs="Times New Roman"/>
          <w:color w:val="000000" w:themeColor="text1"/>
          <w:szCs w:val="24"/>
          <w:lang w:eastAsia="ru-RU"/>
        </w:rPr>
        <w:t>я(</w:t>
      </w:r>
      <w:proofErr w:type="gramEnd"/>
      <w:r w:rsidRPr="00754667">
        <w:rPr>
          <w:rFonts w:eastAsia="Times New Roman" w:cs="Times New Roman"/>
          <w:color w:val="000000" w:themeColor="text1"/>
          <w:szCs w:val="24"/>
          <w:lang w:eastAsia="ru-RU"/>
        </w:rPr>
        <w:t>й) об отказе от участия в конкурсе.</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2.1</w:t>
      </w:r>
      <w:r w:rsidR="007947A8" w:rsidRPr="00754667">
        <w:rPr>
          <w:rFonts w:eastAsia="Times New Roman" w:cs="Times New Roman"/>
          <w:color w:val="000000" w:themeColor="text1"/>
          <w:szCs w:val="24"/>
          <w:lang w:eastAsia="ru-RU"/>
        </w:rPr>
        <w:t>2</w:t>
      </w:r>
      <w:r w:rsidRPr="00754667">
        <w:rPr>
          <w:rFonts w:eastAsia="Times New Roman" w:cs="Times New Roman"/>
          <w:color w:val="000000" w:themeColor="text1"/>
          <w:szCs w:val="24"/>
          <w:lang w:eastAsia="ru-RU"/>
        </w:rPr>
        <w:t xml:space="preserve">. Конкурсная комиссия уведомляет претендентов, участвовавших в конкурсе, о результатах конкурса в письменной форме в течение </w:t>
      </w:r>
      <w:r w:rsidR="00792180" w:rsidRPr="00754667">
        <w:rPr>
          <w:rFonts w:eastAsia="Times New Roman" w:cs="Times New Roman"/>
          <w:color w:val="000000" w:themeColor="text1"/>
          <w:szCs w:val="24"/>
          <w:lang w:eastAsia="ru-RU"/>
        </w:rPr>
        <w:t>7</w:t>
      </w:r>
      <w:r w:rsidRPr="00754667">
        <w:rPr>
          <w:rFonts w:eastAsia="Times New Roman" w:cs="Times New Roman"/>
          <w:color w:val="000000" w:themeColor="text1"/>
          <w:szCs w:val="24"/>
          <w:lang w:eastAsia="ru-RU"/>
        </w:rPr>
        <w:t xml:space="preserve"> </w:t>
      </w:r>
      <w:r w:rsidR="00792180" w:rsidRPr="00754667">
        <w:rPr>
          <w:rFonts w:eastAsia="Times New Roman" w:cs="Times New Roman"/>
          <w:color w:val="000000" w:themeColor="text1"/>
          <w:szCs w:val="24"/>
          <w:lang w:eastAsia="ru-RU"/>
        </w:rPr>
        <w:t>календарных</w:t>
      </w:r>
      <w:r w:rsidRPr="00754667">
        <w:rPr>
          <w:rFonts w:eastAsia="Times New Roman" w:cs="Times New Roman"/>
          <w:color w:val="000000" w:themeColor="text1"/>
          <w:szCs w:val="24"/>
          <w:lang w:eastAsia="ru-RU"/>
        </w:rPr>
        <w:t xml:space="preserve"> дней со дня завершения каждого этапа конкурса. Информация о результатах конкурса размещается на официальном </w:t>
      </w:r>
      <w:r w:rsidR="00CC6F74" w:rsidRPr="00754667">
        <w:rPr>
          <w:rFonts w:eastAsia="Times New Roman" w:cs="Times New Roman"/>
          <w:color w:val="000000" w:themeColor="text1"/>
          <w:szCs w:val="24"/>
          <w:lang w:eastAsia="ru-RU"/>
        </w:rPr>
        <w:t>П</w:t>
      </w:r>
      <w:r w:rsidRPr="00754667">
        <w:rPr>
          <w:rFonts w:eastAsia="Times New Roman" w:cs="Times New Roman"/>
          <w:color w:val="000000" w:themeColor="text1"/>
          <w:szCs w:val="24"/>
          <w:lang w:eastAsia="ru-RU"/>
        </w:rPr>
        <w:t xml:space="preserve">ортале муниципального образования </w:t>
      </w:r>
      <w:proofErr w:type="spellStart"/>
      <w:r w:rsidRPr="00754667">
        <w:rPr>
          <w:rFonts w:eastAsia="Times New Roman" w:cs="Times New Roman"/>
          <w:color w:val="000000" w:themeColor="text1"/>
          <w:szCs w:val="24"/>
          <w:lang w:eastAsia="ru-RU"/>
        </w:rPr>
        <w:t>Сорочинский</w:t>
      </w:r>
      <w:proofErr w:type="spellEnd"/>
      <w:r w:rsidRPr="00754667">
        <w:rPr>
          <w:rFonts w:eastAsia="Times New Roman" w:cs="Times New Roman"/>
          <w:color w:val="000000" w:themeColor="text1"/>
          <w:szCs w:val="24"/>
          <w:lang w:eastAsia="ru-RU"/>
        </w:rPr>
        <w:t xml:space="preserve"> городской округ Оренбургской области (далее - портал).</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В уведомлении и (или) информационном сообщении указываются:</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претенденты, допущенные к участию во втором этапе конкурса, или основание для отказа претенденту в допуске к участию во втором этапе конкурсе;</w:t>
      </w:r>
    </w:p>
    <w:p w:rsidR="00B30C4E" w:rsidRPr="00754667" w:rsidRDefault="00B30C4E" w:rsidP="00B30C4E">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претенденты, отобранные конкурсной комиссией по результатам второго этапа конкурса, на замещение должности муниципальной службы;</w:t>
      </w:r>
    </w:p>
    <w:p w:rsidR="007947A8" w:rsidRPr="00754667" w:rsidRDefault="00B30C4E" w:rsidP="007947A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основание признания конкурса </w:t>
      </w:r>
      <w:proofErr w:type="gramStart"/>
      <w:r w:rsidRPr="00754667">
        <w:rPr>
          <w:rFonts w:eastAsia="Times New Roman" w:cs="Times New Roman"/>
          <w:color w:val="000000" w:themeColor="text1"/>
          <w:szCs w:val="24"/>
          <w:lang w:eastAsia="ru-RU"/>
        </w:rPr>
        <w:t>несостоявшимся</w:t>
      </w:r>
      <w:proofErr w:type="gramEnd"/>
      <w:r w:rsidRPr="00754667">
        <w:rPr>
          <w:rFonts w:eastAsia="Times New Roman" w:cs="Times New Roman"/>
          <w:color w:val="000000" w:themeColor="text1"/>
          <w:szCs w:val="24"/>
          <w:lang w:eastAsia="ru-RU"/>
        </w:rPr>
        <w:t>.</w:t>
      </w:r>
    </w:p>
    <w:p w:rsidR="00B30C4E" w:rsidRPr="00754667" w:rsidRDefault="00B30C4E" w:rsidP="00714BA3">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2.1</w:t>
      </w:r>
      <w:r w:rsidR="007947A8" w:rsidRPr="00754667">
        <w:rPr>
          <w:rFonts w:eastAsia="Times New Roman" w:cs="Times New Roman"/>
          <w:color w:val="000000" w:themeColor="text1"/>
          <w:szCs w:val="24"/>
          <w:lang w:eastAsia="ru-RU"/>
        </w:rPr>
        <w:t>3</w:t>
      </w:r>
      <w:r w:rsidRPr="00754667">
        <w:rPr>
          <w:rFonts w:eastAsia="Times New Roman" w:cs="Times New Roman"/>
          <w:color w:val="000000" w:themeColor="text1"/>
          <w:szCs w:val="24"/>
          <w:lang w:eastAsia="ru-RU"/>
        </w:rPr>
        <w:t xml:space="preserve">. Претенденты вправе обжаловать решение конкурсной комиссии </w:t>
      </w:r>
      <w:r w:rsidR="003A392A" w:rsidRPr="00754667">
        <w:rPr>
          <w:rFonts w:eastAsia="Times New Roman" w:cs="Times New Roman"/>
          <w:color w:val="000000" w:themeColor="text1"/>
          <w:szCs w:val="24"/>
          <w:lang w:eastAsia="ru-RU"/>
        </w:rPr>
        <w:t xml:space="preserve">в </w:t>
      </w:r>
      <w:r w:rsidRPr="00754667">
        <w:rPr>
          <w:rFonts w:eastAsia="Times New Roman" w:cs="Times New Roman"/>
          <w:color w:val="000000" w:themeColor="text1"/>
          <w:szCs w:val="24"/>
          <w:lang w:eastAsia="ru-RU"/>
        </w:rPr>
        <w:t>порядке, установленном законодательством Российской Федерации.</w:t>
      </w:r>
      <w:r w:rsidRPr="00754667">
        <w:rPr>
          <w:rFonts w:eastAsia="Times New Roman" w:cs="Times New Roman"/>
          <w:color w:val="000000" w:themeColor="text1"/>
          <w:szCs w:val="24"/>
          <w:lang w:eastAsia="ru-RU"/>
        </w:rPr>
        <w:br/>
      </w:r>
    </w:p>
    <w:p w:rsidR="007947A8" w:rsidRPr="00754667" w:rsidRDefault="007947A8" w:rsidP="007947A8">
      <w:pPr>
        <w:jc w:val="center"/>
        <w:rPr>
          <w:rFonts w:eastAsiaTheme="minorEastAsia" w:cs="Times New Roman"/>
          <w:color w:val="000000" w:themeColor="text1"/>
          <w:szCs w:val="24"/>
          <w:lang w:eastAsia="ru-RU"/>
        </w:rPr>
      </w:pPr>
      <w:r w:rsidRPr="00754667">
        <w:rPr>
          <w:rFonts w:eastAsiaTheme="minorEastAsia" w:cs="Times New Roman"/>
          <w:color w:val="000000" w:themeColor="text1"/>
          <w:szCs w:val="24"/>
          <w:lang w:eastAsia="ru-RU"/>
        </w:rPr>
        <w:t xml:space="preserve">3. </w:t>
      </w:r>
      <w:r w:rsidR="00054F30" w:rsidRPr="00754667">
        <w:rPr>
          <w:rFonts w:eastAsiaTheme="minorEastAsia" w:cs="Times New Roman"/>
          <w:color w:val="000000" w:themeColor="text1"/>
          <w:szCs w:val="24"/>
          <w:lang w:eastAsia="ru-RU"/>
        </w:rPr>
        <w:t>Условия и п</w:t>
      </w:r>
      <w:r w:rsidRPr="00754667">
        <w:rPr>
          <w:rFonts w:eastAsiaTheme="minorEastAsia" w:cs="Times New Roman"/>
          <w:color w:val="000000" w:themeColor="text1"/>
          <w:szCs w:val="24"/>
          <w:lang w:eastAsia="ru-RU"/>
        </w:rPr>
        <w:t>орядок проведения конкурса</w:t>
      </w:r>
    </w:p>
    <w:p w:rsidR="00CC6F74" w:rsidRPr="00754667" w:rsidRDefault="00CC6F74" w:rsidP="00CC6F74">
      <w:pPr>
        <w:pStyle w:val="ConsPlusTitle"/>
        <w:spacing w:line="0" w:lineRule="atLeast"/>
        <w:ind w:firstLine="708"/>
        <w:jc w:val="both"/>
        <w:rPr>
          <w:rFonts w:ascii="Times New Roman" w:hAnsi="Times New Roman" w:cs="Times New Roman"/>
          <w:b w:val="0"/>
          <w:color w:val="000000" w:themeColor="text1"/>
          <w:sz w:val="24"/>
          <w:szCs w:val="24"/>
        </w:rPr>
      </w:pPr>
    </w:p>
    <w:p w:rsidR="00915F38" w:rsidRPr="00754667" w:rsidRDefault="00CC6F74"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cs="Times New Roman"/>
          <w:color w:val="000000" w:themeColor="text1"/>
          <w:szCs w:val="24"/>
        </w:rPr>
        <w:lastRenderedPageBreak/>
        <w:t>3.1.</w:t>
      </w:r>
      <w:r w:rsidRPr="00754667">
        <w:rPr>
          <w:rFonts w:cs="Times New Roman"/>
          <w:b/>
          <w:color w:val="000000" w:themeColor="text1"/>
          <w:szCs w:val="24"/>
        </w:rPr>
        <w:t xml:space="preserve"> </w:t>
      </w:r>
      <w:r w:rsidR="00915F38" w:rsidRPr="00754667">
        <w:rPr>
          <w:rFonts w:eastAsia="Times New Roman" w:cs="Times New Roman"/>
          <w:color w:val="000000" w:themeColor="text1"/>
          <w:szCs w:val="24"/>
          <w:lang w:eastAsia="ru-RU"/>
        </w:rPr>
        <w:t>Сообщение о проведении конкурса публикуется в газете «</w:t>
      </w:r>
      <w:proofErr w:type="spellStart"/>
      <w:r w:rsidR="00915F38" w:rsidRPr="00754667">
        <w:rPr>
          <w:rFonts w:eastAsia="Times New Roman" w:cs="Times New Roman"/>
          <w:color w:val="000000" w:themeColor="text1"/>
          <w:szCs w:val="24"/>
          <w:lang w:eastAsia="ru-RU"/>
        </w:rPr>
        <w:t>Сорочинский</w:t>
      </w:r>
      <w:proofErr w:type="spellEnd"/>
      <w:r w:rsidR="00915F38" w:rsidRPr="00754667">
        <w:rPr>
          <w:rFonts w:eastAsia="Times New Roman" w:cs="Times New Roman"/>
          <w:color w:val="000000" w:themeColor="text1"/>
          <w:szCs w:val="24"/>
          <w:lang w:eastAsia="ru-RU"/>
        </w:rPr>
        <w:t xml:space="preserve"> вестник» и</w:t>
      </w:r>
      <w:r w:rsidR="00915F38" w:rsidRPr="00754667">
        <w:rPr>
          <w:szCs w:val="24"/>
        </w:rPr>
        <w:t xml:space="preserve"> </w:t>
      </w:r>
      <w:r w:rsidR="00915F38" w:rsidRPr="00754667">
        <w:rPr>
          <w:rFonts w:eastAsia="Times New Roman" w:cs="Times New Roman"/>
          <w:color w:val="000000" w:themeColor="text1"/>
          <w:szCs w:val="24"/>
          <w:lang w:eastAsia="ru-RU"/>
        </w:rPr>
        <w:t>размещается</w:t>
      </w:r>
      <w:r w:rsidR="00915F38" w:rsidRPr="00754667">
        <w:rPr>
          <w:szCs w:val="24"/>
        </w:rPr>
        <w:t xml:space="preserve"> </w:t>
      </w:r>
      <w:r w:rsidR="00915F38" w:rsidRPr="00754667">
        <w:rPr>
          <w:rFonts w:eastAsia="Times New Roman" w:cs="Times New Roman"/>
          <w:color w:val="000000" w:themeColor="text1"/>
          <w:szCs w:val="24"/>
          <w:lang w:eastAsia="ru-RU"/>
        </w:rPr>
        <w:t>на</w:t>
      </w:r>
      <w:r w:rsidR="00915F38" w:rsidRPr="00754667">
        <w:rPr>
          <w:szCs w:val="24"/>
        </w:rPr>
        <w:t xml:space="preserve"> </w:t>
      </w:r>
      <w:r w:rsidR="00915F38" w:rsidRPr="00754667">
        <w:rPr>
          <w:rFonts w:eastAsia="Times New Roman" w:cs="Times New Roman"/>
          <w:color w:val="000000" w:themeColor="text1"/>
          <w:szCs w:val="24"/>
          <w:lang w:eastAsia="ru-RU"/>
        </w:rPr>
        <w:t>портале.</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3.2. В сообщении о проведении конкурса указываются:</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1) полное наименование вакантной должности муниципальной службы;</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2) условия проведения конкурса, включающие требования, предъявляемые к претенденту на</w:t>
      </w:r>
      <w:r w:rsidRPr="00754667">
        <w:rPr>
          <w:szCs w:val="24"/>
        </w:rPr>
        <w:t xml:space="preserve"> </w:t>
      </w:r>
      <w:r w:rsidRPr="00754667">
        <w:rPr>
          <w:rFonts w:eastAsia="Times New Roman" w:cs="Times New Roman"/>
          <w:color w:val="000000" w:themeColor="text1"/>
          <w:szCs w:val="24"/>
          <w:lang w:eastAsia="ru-RU"/>
        </w:rPr>
        <w:t>замещение</w:t>
      </w:r>
      <w:r w:rsidRPr="00754667">
        <w:rPr>
          <w:szCs w:val="24"/>
        </w:rPr>
        <w:t xml:space="preserve"> </w:t>
      </w:r>
      <w:r w:rsidRPr="00754667">
        <w:rPr>
          <w:rFonts w:eastAsia="Times New Roman" w:cs="Times New Roman"/>
          <w:color w:val="000000" w:themeColor="text1"/>
          <w:szCs w:val="24"/>
          <w:lang w:eastAsia="ru-RU"/>
        </w:rPr>
        <w:t>этой</w:t>
      </w:r>
      <w:r w:rsidRPr="00754667">
        <w:rPr>
          <w:szCs w:val="24"/>
        </w:rPr>
        <w:t xml:space="preserve"> </w:t>
      </w:r>
      <w:r w:rsidRPr="00754667">
        <w:rPr>
          <w:rFonts w:eastAsia="Times New Roman" w:cs="Times New Roman"/>
          <w:color w:val="000000" w:themeColor="text1"/>
          <w:szCs w:val="24"/>
          <w:lang w:eastAsia="ru-RU"/>
        </w:rPr>
        <w:t>должности;</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 дата,</w:t>
      </w:r>
      <w:r w:rsidRPr="00754667">
        <w:rPr>
          <w:szCs w:val="24"/>
        </w:rPr>
        <w:t xml:space="preserve"> </w:t>
      </w:r>
      <w:r w:rsidRPr="00754667">
        <w:rPr>
          <w:rFonts w:eastAsia="Times New Roman" w:cs="Times New Roman"/>
          <w:color w:val="000000" w:themeColor="text1"/>
          <w:szCs w:val="24"/>
          <w:lang w:eastAsia="ru-RU"/>
        </w:rPr>
        <w:t>время</w:t>
      </w:r>
      <w:r w:rsidRPr="00754667">
        <w:rPr>
          <w:szCs w:val="24"/>
        </w:rPr>
        <w:t xml:space="preserve"> </w:t>
      </w:r>
      <w:r w:rsidRPr="00754667">
        <w:rPr>
          <w:rFonts w:eastAsia="Times New Roman" w:cs="Times New Roman"/>
          <w:color w:val="000000" w:themeColor="text1"/>
          <w:szCs w:val="24"/>
          <w:lang w:eastAsia="ru-RU"/>
        </w:rPr>
        <w:t>и</w:t>
      </w:r>
      <w:r w:rsidRPr="00754667">
        <w:rPr>
          <w:szCs w:val="24"/>
        </w:rPr>
        <w:t xml:space="preserve"> </w:t>
      </w:r>
      <w:r w:rsidRPr="00754667">
        <w:rPr>
          <w:rFonts w:eastAsia="Times New Roman" w:cs="Times New Roman"/>
          <w:color w:val="000000" w:themeColor="text1"/>
          <w:szCs w:val="24"/>
          <w:lang w:eastAsia="ru-RU"/>
        </w:rPr>
        <w:t>место</w:t>
      </w:r>
      <w:r w:rsidRPr="00754667">
        <w:rPr>
          <w:szCs w:val="24"/>
        </w:rPr>
        <w:t xml:space="preserve"> </w:t>
      </w:r>
      <w:r w:rsidRPr="00754667">
        <w:rPr>
          <w:rFonts w:eastAsia="Times New Roman" w:cs="Times New Roman"/>
          <w:color w:val="000000" w:themeColor="text1"/>
          <w:szCs w:val="24"/>
          <w:lang w:eastAsia="ru-RU"/>
        </w:rPr>
        <w:t>проведения</w:t>
      </w:r>
      <w:r w:rsidRPr="00754667">
        <w:rPr>
          <w:szCs w:val="24"/>
        </w:rPr>
        <w:t xml:space="preserve"> </w:t>
      </w:r>
      <w:r w:rsidRPr="00754667">
        <w:rPr>
          <w:rFonts w:eastAsia="Times New Roman" w:cs="Times New Roman"/>
          <w:color w:val="000000" w:themeColor="text1"/>
          <w:szCs w:val="24"/>
          <w:lang w:eastAsia="ru-RU"/>
        </w:rPr>
        <w:t>конкурса;</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4) место и время приема документов, подлежащих представлению в соответствии с пунктом 3.4 настоящего Положения, и срок, в течение которого принимаются указанные</w:t>
      </w:r>
      <w:r w:rsidRPr="00754667">
        <w:rPr>
          <w:szCs w:val="24"/>
        </w:rPr>
        <w:t xml:space="preserve"> </w:t>
      </w:r>
      <w:r w:rsidRPr="00754667">
        <w:rPr>
          <w:rFonts w:eastAsia="Times New Roman" w:cs="Times New Roman"/>
          <w:color w:val="000000" w:themeColor="text1"/>
          <w:szCs w:val="24"/>
          <w:lang w:eastAsia="ru-RU"/>
        </w:rPr>
        <w:t>документы;</w:t>
      </w:r>
    </w:p>
    <w:p w:rsidR="00915F38" w:rsidRPr="00754667" w:rsidRDefault="00915F38" w:rsidP="009F43F1">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5) сведения об источнике подробной информации о конкурсе (телефон, электронный </w:t>
      </w:r>
      <w:r w:rsidR="009F43F1" w:rsidRPr="00754667">
        <w:rPr>
          <w:rFonts w:eastAsia="Times New Roman" w:cs="Times New Roman"/>
          <w:color w:val="000000" w:themeColor="text1"/>
          <w:szCs w:val="24"/>
          <w:lang w:eastAsia="ru-RU"/>
        </w:rPr>
        <w:t>адрес</w:t>
      </w:r>
      <w:r w:rsidRPr="00754667">
        <w:rPr>
          <w:rFonts w:eastAsia="Times New Roman" w:cs="Times New Roman"/>
          <w:color w:val="000000" w:themeColor="text1"/>
          <w:szCs w:val="24"/>
          <w:lang w:eastAsia="ru-RU"/>
        </w:rPr>
        <w:t>.</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Сообщение о проведении конкурса публикуется одновременно с проектом трудового договора с муниципальным служащим на замещение должности муниципальной службы.</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3.3. Конкурс проводится в два этапа. Сообщение о проведении конкурса публикуется не позднее, чем за 20 дней до дня проведения первого этапа конкурса.</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3.4. Для участия в конкурсе в конкурсную комиссию подаются следующие документы:</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1) заявление на участие в конкурсе</w:t>
      </w:r>
      <w:r w:rsidR="001D0CC5" w:rsidRPr="00754667">
        <w:rPr>
          <w:szCs w:val="24"/>
        </w:rPr>
        <w:t>,</w:t>
      </w:r>
      <w:r w:rsidR="00D57606" w:rsidRPr="00754667">
        <w:rPr>
          <w:szCs w:val="24"/>
        </w:rPr>
        <w:t xml:space="preserve"> </w:t>
      </w:r>
      <w:r w:rsidR="001D0CC5" w:rsidRPr="00754667">
        <w:rPr>
          <w:rFonts w:eastAsia="Times New Roman" w:cs="Times New Roman"/>
          <w:color w:val="000000" w:themeColor="text1"/>
          <w:szCs w:val="24"/>
          <w:lang w:eastAsia="ru-RU"/>
        </w:rPr>
        <w:t>согласно приложению № 1 к настоящему Порядку</w:t>
      </w:r>
      <w:r w:rsidRPr="00754667">
        <w:rPr>
          <w:rFonts w:eastAsia="Times New Roman" w:cs="Times New Roman"/>
          <w:color w:val="000000" w:themeColor="text1"/>
          <w:szCs w:val="24"/>
          <w:lang w:eastAsia="ru-RU"/>
        </w:rPr>
        <w:t>;</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2) собственноручно заполненная и подписанная анкета по форме, установленной </w:t>
      </w:r>
      <w:hyperlink r:id="rId8" w:history="1">
        <w:r w:rsidRPr="00754667">
          <w:rPr>
            <w:rFonts w:eastAsia="Times New Roman" w:cs="Times New Roman"/>
            <w:color w:val="000000" w:themeColor="text1"/>
            <w:szCs w:val="24"/>
            <w:lang w:eastAsia="ru-RU"/>
          </w:rPr>
          <w:t>распоряжением Правительства Российской Федерации от 26.05.2005 № 667-р, с приложением фотографии;</w:t>
        </w:r>
      </w:hyperlink>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 копия паспорта или заменяющего его документа (соответствующий документ предъявляется лично по прибытии на конкурс);</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4) документы, подтверждающие необходимое профессиональное образование, квалификацию и стаж работы:</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proofErr w:type="gramStart"/>
      <w:r w:rsidRPr="00754667">
        <w:rPr>
          <w:rFonts w:eastAsia="Times New Roman" w:cs="Times New Roman"/>
          <w:color w:val="000000" w:themeColor="text1"/>
          <w:szCs w:val="24"/>
          <w:lang w:eastAsia="ru-RU"/>
        </w:rPr>
        <w:t>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ранее трудовой договор (контракт) не заключался);</w:t>
      </w:r>
      <w:proofErr w:type="gramEnd"/>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5) письменное согласие на обработку персональных данных по форме, утверждаемой правовым актом представителя нанимателя;</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6)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8) согласие на проведение органами Федеральной службы безопасности Российской Федерации проверочных мероприятий, связанных с оформлением допуска к государственной тайне, если исполнение должностных обязанностей по вакантной должности муниципальной службы связано с использованием сведений, составляющих государственную тайну, в соответствии с номенклатурой должностей;</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9) документы, предусмотренные пунктом 28 Инструкции «О порядке допуска должностных лиц и граждан Российской Федерации к государственной тайне», утвержденной </w:t>
      </w:r>
      <w:hyperlink r:id="rId9" w:history="1">
        <w:r w:rsidRPr="00754667">
          <w:rPr>
            <w:rFonts w:eastAsia="Times New Roman" w:cs="Times New Roman"/>
            <w:color w:val="000000" w:themeColor="text1"/>
            <w:szCs w:val="24"/>
            <w:lang w:eastAsia="ru-RU"/>
          </w:rPr>
          <w:t>постановлением Правительства Российской Федерации от 06.02.2010 № 63</w:t>
        </w:r>
      </w:hyperlink>
      <w:r w:rsidRPr="00754667">
        <w:rPr>
          <w:rFonts w:eastAsia="Times New Roman" w:cs="Times New Roman"/>
          <w:color w:val="000000" w:themeColor="text1"/>
          <w:szCs w:val="24"/>
          <w:lang w:eastAsia="ru-RU"/>
        </w:rPr>
        <w:t>, если исполнение должностных обязанностей по вакантной должности муниципальной службы связано с использованием сведений, составляющих государственную тайну, в соответствии с номенклатурой должностей.</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Указанные в абзаце втором подпункта 4 пункта 3.4 настоящего Положения копии документов принимаются конкурсной комиссией только при предъявлении подлинников документов либо копии должны быть заверены нотариально или кадровыми службами по месту службы (работы).</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3.5. Прием представленных документов осуществляется секретарем конкурсной комиссии в сроки, указанные в сообщении о проведении конкурса.</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lastRenderedPageBreak/>
        <w:t>В случае представления незаверенных копий документов, указанных в подпункте 4 пункта 3.4 настоящего Положения, они заверяются секретарем конкурсной комиссии, осуществляющим прием документов, на основании предъявленного подлинника. Оригиналы документов возвращаются гражданину в день их представления.</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3.6. Гражданину, подавшему заявление, выдается расписка в получении документов с указанием их перечня и даты получения.</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3.7. Несвоевременное представление документов, представление их в неполном объеме или с нарушением правил оформления является основанием для отказа гражданину в их приеме.</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3.8. К участию в первом этапе конкурса допускаются претенденты, подавшие заявление и необходимые документы до даты проведения первого этапа конкурса.</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На первом этапе конкурса конкурсная комиссия принимает решение о допуске претендентов к участию во втором этапе конкурса или об отказе на основании:</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представленных документов в соответствии с пунктом 3.4 настоящего Положения;</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результатов проверочных мероприятий органами Федеральной службы безопасности Российской Федерации, если исполнение должностных обязанностей по вакантной должности муниципальной службы связано с использованием сведений, составляющих государственную тайну, в соответствии с номенклатурой должностей.</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Претендент не допускается к участию во втором этапе конкурсе в связи:</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с его несоответствием требованиям к вакантной должности муниципальной службы;</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с ограничениями, установленными законодательством о муниципальной службе для поступления на муниципальную службу и ее прохождения;</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отказом в допуске к государственной тайне, если исполнение должностных обязанностей по вакантной должности муниципальной службы связано с использованием сведений, составляющих государственную тайну, в соответствии с номенклатурой должностей.</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В случае установления обстоятельств, препятствующих в соответствии с законодательством Российской Федерации поступлению претенденту на муниципальную службу, он информируется в письменной форме о причинах отказа в участии во втором этапе конкурса не позднее 5 рабочих дней со дня принятия соответствующего решения конкурсной комиссии.</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3.9. Второй этап конкурса проводится не позднее 20 календарных дней со дня принятия комиссией решения о допуске претендентов к участию во втором этапе конкурса.</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Не позднее, чем за 10 календарных дней до начала второго этапа конкурса на портале размещается информация о дате, месте и времени его проведения, список претендентов.</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Секретарь конкурсной комиссии не позднее, чем за 5 дней до начала второго этапа конкурса направляет претендентам соответствующие сообщения в письменной или в электронной форме в случае сообщения адреса электронной почты.</w:t>
      </w:r>
    </w:p>
    <w:p w:rsidR="00E31F6D" w:rsidRPr="00754667" w:rsidRDefault="00915F38"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3.10. Второй этап конкурса проводится при наличии не менее двух претендентов на замещение вакантной должности муниципальной службы, допущенных к участию во втором этапе конкурса.</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szCs w:val="24"/>
        </w:rPr>
        <w:t xml:space="preserve"> </w:t>
      </w:r>
      <w:r w:rsidRPr="00754667">
        <w:rPr>
          <w:rFonts w:eastAsia="Times New Roman" w:cs="Times New Roman"/>
          <w:color w:val="000000" w:themeColor="text1"/>
          <w:szCs w:val="24"/>
          <w:lang w:eastAsia="ru-RU"/>
        </w:rPr>
        <w:t>Неявка участника конкурса на второй этап конкурса считается отказом от участия в конкурсе.</w:t>
      </w:r>
    </w:p>
    <w:p w:rsidR="00915F38"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В случае неявки всех участников конкурса, допущенных ко второму этапу, конкурс признается несостоявшимся.</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При оценке профессиональных и личностных каче</w:t>
      </w:r>
      <w:proofErr w:type="gramStart"/>
      <w:r w:rsidRPr="00754667">
        <w:rPr>
          <w:rFonts w:eastAsia="Times New Roman" w:cs="Times New Roman"/>
          <w:color w:val="000000" w:themeColor="text1"/>
          <w:szCs w:val="24"/>
          <w:lang w:eastAsia="ru-RU"/>
        </w:rPr>
        <w:t>ств пр</w:t>
      </w:r>
      <w:proofErr w:type="gramEnd"/>
      <w:r w:rsidRPr="00754667">
        <w:rPr>
          <w:rFonts w:eastAsia="Times New Roman" w:cs="Times New Roman"/>
          <w:color w:val="000000" w:themeColor="text1"/>
          <w:szCs w:val="24"/>
          <w:lang w:eastAsia="ru-RU"/>
        </w:rPr>
        <w:t>етендентов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о муниципальной службе.</w:t>
      </w:r>
    </w:p>
    <w:p w:rsidR="00E31F6D" w:rsidRPr="00754667" w:rsidRDefault="00915F38"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3.11. При проведении второго этапа конкурса конкурсная комиссия оценивает претендентов на основании представленных ими документов, </w:t>
      </w:r>
      <w:r w:rsidR="00E31F6D" w:rsidRPr="00754667">
        <w:rPr>
          <w:rFonts w:eastAsia="Times New Roman" w:cs="Times New Roman"/>
          <w:color w:val="000000" w:themeColor="text1"/>
          <w:szCs w:val="24"/>
          <w:lang w:eastAsia="ru-RU"/>
        </w:rPr>
        <w:t>а также на основании конкурсных процедур с использованием следующих методов оценки:</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тестирование;</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анкетирование;</w:t>
      </w:r>
    </w:p>
    <w:p w:rsidR="0007039C" w:rsidRPr="00754667" w:rsidRDefault="004A66A2"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написания реферата или иных письменных работ;</w:t>
      </w:r>
    </w:p>
    <w:p w:rsidR="0007039C" w:rsidRPr="00754667" w:rsidRDefault="0007039C"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индивидуальное собеседование;</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проведение групповых дискуссий;</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подготовка проекта документа;</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lastRenderedPageBreak/>
        <w:t>решение практических задач</w:t>
      </w:r>
      <w:r w:rsidR="004A66A2" w:rsidRPr="00754667">
        <w:rPr>
          <w:rFonts w:eastAsia="Times New Roman" w:cs="Times New Roman"/>
          <w:color w:val="000000" w:themeColor="text1"/>
          <w:szCs w:val="24"/>
          <w:lang w:eastAsia="ru-RU"/>
        </w:rPr>
        <w:t>.</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Содержание методов оценки определено в приложении № </w:t>
      </w:r>
      <w:r w:rsidR="001D0CC5" w:rsidRPr="00754667">
        <w:rPr>
          <w:rFonts w:eastAsia="Times New Roman" w:cs="Times New Roman"/>
          <w:color w:val="000000" w:themeColor="text1"/>
          <w:szCs w:val="24"/>
          <w:lang w:eastAsia="ru-RU"/>
        </w:rPr>
        <w:t>2</w:t>
      </w:r>
      <w:r w:rsidRPr="00754667">
        <w:rPr>
          <w:rFonts w:eastAsia="Times New Roman" w:cs="Times New Roman"/>
          <w:color w:val="000000" w:themeColor="text1"/>
          <w:szCs w:val="24"/>
          <w:lang w:eastAsia="ru-RU"/>
        </w:rPr>
        <w:t xml:space="preserve"> к настоящему Порядку.</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При проведении конкурса на замещение должности муниципальной службы, отнесенной к высшей группе должностей муниципальной службы, замещаемых без ограничения срока полномочий, используется не менее двух методов оценки.</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Выбор конкретных методов оценки осуществляет представитель нанимателя.</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3.12. По каждой конкурсной процедуре (за исключением тестирования) члены конкурсной комиссии заполняют конкурсный бюллетень по форме согласно приложению № </w:t>
      </w:r>
      <w:r w:rsidR="001D0CC5" w:rsidRPr="00754667">
        <w:rPr>
          <w:rFonts w:eastAsia="Times New Roman" w:cs="Times New Roman"/>
          <w:color w:val="000000" w:themeColor="text1"/>
          <w:szCs w:val="24"/>
          <w:lang w:eastAsia="ru-RU"/>
        </w:rPr>
        <w:t>3</w:t>
      </w:r>
      <w:r w:rsidRPr="00754667">
        <w:rPr>
          <w:rFonts w:eastAsia="Times New Roman" w:cs="Times New Roman"/>
          <w:color w:val="000000" w:themeColor="text1"/>
          <w:szCs w:val="24"/>
          <w:lang w:eastAsia="ru-RU"/>
        </w:rPr>
        <w:t xml:space="preserve"> к настоящему Порядку.</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Каждый член конкурсной комиссии заносит в конкурсный бюллетень результат оценки участника конкурса, при необходимости – с краткой мотивировкой, обосновывающей решение, принятое членом конкурсной комиссии.</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Оценка участника конкурса осуществляется по 5-балльной шкале, где 1 балл - минимальная оценка, 5 баллов - максимальная.</w:t>
      </w:r>
    </w:p>
    <w:p w:rsidR="00E31F6D" w:rsidRPr="00754667" w:rsidRDefault="00E31F6D" w:rsidP="00E31F6D">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3.1</w:t>
      </w:r>
      <w:r w:rsidR="00552ECB" w:rsidRPr="00754667">
        <w:rPr>
          <w:rFonts w:eastAsia="Times New Roman" w:cs="Times New Roman"/>
          <w:color w:val="000000" w:themeColor="text1"/>
          <w:szCs w:val="24"/>
          <w:lang w:eastAsia="ru-RU"/>
        </w:rPr>
        <w:t>3</w:t>
      </w:r>
      <w:r w:rsidRPr="00754667">
        <w:rPr>
          <w:rFonts w:eastAsia="Times New Roman" w:cs="Times New Roman"/>
          <w:color w:val="000000" w:themeColor="text1"/>
          <w:szCs w:val="24"/>
          <w:lang w:eastAsia="ru-RU"/>
        </w:rPr>
        <w:t>. Итоговый балл участника конкурса определяется как сумма среднего арифметического балл</w:t>
      </w:r>
      <w:r w:rsidR="00792180" w:rsidRPr="00754667">
        <w:rPr>
          <w:rFonts w:eastAsia="Times New Roman" w:cs="Times New Roman"/>
          <w:color w:val="000000" w:themeColor="text1"/>
          <w:szCs w:val="24"/>
          <w:lang w:eastAsia="ru-RU"/>
        </w:rPr>
        <w:t>а</w:t>
      </w:r>
      <w:r w:rsidRPr="00754667">
        <w:rPr>
          <w:rFonts w:eastAsia="Times New Roman" w:cs="Times New Roman"/>
          <w:color w:val="000000" w:themeColor="text1"/>
          <w:szCs w:val="24"/>
          <w:lang w:eastAsia="ru-RU"/>
        </w:rPr>
        <w:t>, выставленных ему членами конкурсной комиссии в конкурсный бюллетень по результатам конкурсных процедур, и баллов, набранных претендентом по итогам тестирования.</w:t>
      </w:r>
    </w:p>
    <w:p w:rsidR="0007039C" w:rsidRPr="00754667" w:rsidRDefault="0007039C" w:rsidP="0007039C">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В случае проведения конкурса с использованием не менее двух методов оценки конкурсные испытания считаются пройденными, если участник конкурса получил по итогам оценки не менее 50 процентов максимального балла. В случае если методом оценки являлось только тестирование, конкурсное испытание считается пройденным, если участник конкурса получил по итогам оценки не менее </w:t>
      </w:r>
      <w:r w:rsidR="009F43F1" w:rsidRPr="00754667">
        <w:rPr>
          <w:rFonts w:eastAsia="Times New Roman" w:cs="Times New Roman"/>
          <w:color w:val="000000" w:themeColor="text1"/>
          <w:szCs w:val="24"/>
          <w:lang w:eastAsia="ru-RU"/>
        </w:rPr>
        <w:t>7</w:t>
      </w:r>
      <w:r w:rsidRPr="00754667">
        <w:rPr>
          <w:rFonts w:eastAsia="Times New Roman" w:cs="Times New Roman"/>
          <w:color w:val="000000" w:themeColor="text1"/>
          <w:szCs w:val="24"/>
          <w:lang w:eastAsia="ru-RU"/>
        </w:rPr>
        <w:t>0 процентов от максимального балла.</w:t>
      </w:r>
    </w:p>
    <w:p w:rsidR="0007039C" w:rsidRPr="00754667" w:rsidRDefault="0007039C" w:rsidP="0007039C">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3.1</w:t>
      </w:r>
      <w:r w:rsidR="00552ECB" w:rsidRPr="00754667">
        <w:rPr>
          <w:rFonts w:eastAsia="Times New Roman" w:cs="Times New Roman"/>
          <w:color w:val="000000" w:themeColor="text1"/>
          <w:szCs w:val="24"/>
          <w:lang w:eastAsia="ru-RU"/>
        </w:rPr>
        <w:t>4</w:t>
      </w:r>
      <w:r w:rsidRPr="00754667">
        <w:rPr>
          <w:rFonts w:eastAsia="Times New Roman" w:cs="Times New Roman"/>
          <w:color w:val="000000" w:themeColor="text1"/>
          <w:szCs w:val="24"/>
          <w:lang w:eastAsia="ru-RU"/>
        </w:rPr>
        <w:t>. По 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w:t>
      </w:r>
    </w:p>
    <w:p w:rsidR="0007039C" w:rsidRPr="00754667" w:rsidRDefault="0007039C" w:rsidP="0007039C">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3.1</w:t>
      </w:r>
      <w:r w:rsidR="00552ECB" w:rsidRPr="00754667">
        <w:rPr>
          <w:rFonts w:eastAsia="Times New Roman" w:cs="Times New Roman"/>
          <w:color w:val="000000" w:themeColor="text1"/>
          <w:szCs w:val="24"/>
          <w:lang w:eastAsia="ru-RU"/>
        </w:rPr>
        <w:t>5</w:t>
      </w:r>
      <w:r w:rsidRPr="00754667">
        <w:rPr>
          <w:rFonts w:eastAsia="Times New Roman" w:cs="Times New Roman"/>
          <w:color w:val="000000" w:themeColor="text1"/>
          <w:szCs w:val="24"/>
          <w:lang w:eastAsia="ru-RU"/>
        </w:rPr>
        <w:t>. Решение конкурсной комиссии об определении победителя конкурса принимается в отсутствие участников конкурса открытым голосованием простым большинством голосов членов конкурсной комиссии, присутствующих на заседании.</w:t>
      </w:r>
    </w:p>
    <w:p w:rsidR="0007039C" w:rsidRPr="00754667" w:rsidRDefault="0007039C" w:rsidP="0007039C">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Конкурсная комиссия вправе также принять решение, имеющее рекомендательный характер, о включении в кадровый резерв соответствующего органа местного самоуправления </w:t>
      </w:r>
      <w:r w:rsidR="0050325D" w:rsidRPr="00754667">
        <w:rPr>
          <w:rFonts w:eastAsia="Times New Roman" w:cs="Times New Roman"/>
          <w:color w:val="000000" w:themeColor="text1"/>
          <w:szCs w:val="24"/>
          <w:lang w:eastAsia="ru-RU"/>
        </w:rPr>
        <w:t xml:space="preserve">муниципального образования </w:t>
      </w:r>
      <w:proofErr w:type="spellStart"/>
      <w:r w:rsidR="00401BE3" w:rsidRPr="00754667">
        <w:rPr>
          <w:rFonts w:eastAsia="Times New Roman" w:cs="Times New Roman"/>
          <w:color w:val="000000" w:themeColor="text1"/>
          <w:szCs w:val="24"/>
          <w:lang w:eastAsia="ru-RU"/>
        </w:rPr>
        <w:t>Сорочинск</w:t>
      </w:r>
      <w:r w:rsidR="0050325D" w:rsidRPr="00754667">
        <w:rPr>
          <w:rFonts w:eastAsia="Times New Roman" w:cs="Times New Roman"/>
          <w:color w:val="000000" w:themeColor="text1"/>
          <w:szCs w:val="24"/>
          <w:lang w:eastAsia="ru-RU"/>
        </w:rPr>
        <w:t>ого</w:t>
      </w:r>
      <w:proofErr w:type="spellEnd"/>
      <w:r w:rsidR="00401BE3" w:rsidRPr="00754667">
        <w:rPr>
          <w:rFonts w:eastAsia="Times New Roman" w:cs="Times New Roman"/>
          <w:color w:val="000000" w:themeColor="text1"/>
          <w:szCs w:val="24"/>
          <w:lang w:eastAsia="ru-RU"/>
        </w:rPr>
        <w:t xml:space="preserve"> городско</w:t>
      </w:r>
      <w:r w:rsidR="0050325D" w:rsidRPr="00754667">
        <w:rPr>
          <w:rFonts w:eastAsia="Times New Roman" w:cs="Times New Roman"/>
          <w:color w:val="000000" w:themeColor="text1"/>
          <w:szCs w:val="24"/>
          <w:lang w:eastAsia="ru-RU"/>
        </w:rPr>
        <w:t>го</w:t>
      </w:r>
      <w:r w:rsidR="00401BE3" w:rsidRPr="00754667">
        <w:rPr>
          <w:rFonts w:eastAsia="Times New Roman" w:cs="Times New Roman"/>
          <w:color w:val="000000" w:themeColor="text1"/>
          <w:szCs w:val="24"/>
          <w:lang w:eastAsia="ru-RU"/>
        </w:rPr>
        <w:t xml:space="preserve"> округ</w:t>
      </w:r>
      <w:r w:rsidR="0050325D" w:rsidRPr="00754667">
        <w:rPr>
          <w:rFonts w:eastAsia="Times New Roman" w:cs="Times New Roman"/>
          <w:color w:val="000000" w:themeColor="text1"/>
          <w:szCs w:val="24"/>
          <w:lang w:eastAsia="ru-RU"/>
        </w:rPr>
        <w:t xml:space="preserve">а </w:t>
      </w:r>
      <w:r w:rsidR="00401BE3" w:rsidRPr="00754667">
        <w:rPr>
          <w:rFonts w:eastAsia="Times New Roman" w:cs="Times New Roman"/>
          <w:color w:val="000000" w:themeColor="text1"/>
          <w:szCs w:val="24"/>
          <w:lang w:eastAsia="ru-RU"/>
        </w:rPr>
        <w:t xml:space="preserve">Оренбургской области </w:t>
      </w:r>
      <w:r w:rsidRPr="00754667">
        <w:rPr>
          <w:rFonts w:eastAsia="Times New Roman" w:cs="Times New Roman"/>
          <w:color w:val="000000" w:themeColor="text1"/>
          <w:szCs w:val="24"/>
          <w:lang w:eastAsia="ru-RU"/>
        </w:rPr>
        <w:t>участника конкурса, который не стал победителем конкурса, но профессиональные и личностные качества которого получили высокую оценку.</w:t>
      </w:r>
    </w:p>
    <w:p w:rsidR="0007039C" w:rsidRPr="00754667" w:rsidRDefault="0007039C" w:rsidP="0007039C">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3.1</w:t>
      </w:r>
      <w:r w:rsidR="00552ECB" w:rsidRPr="00754667">
        <w:rPr>
          <w:rFonts w:eastAsia="Times New Roman" w:cs="Times New Roman"/>
          <w:color w:val="000000" w:themeColor="text1"/>
          <w:szCs w:val="24"/>
          <w:lang w:eastAsia="ru-RU"/>
        </w:rPr>
        <w:t>6</w:t>
      </w:r>
      <w:r w:rsidRPr="00754667">
        <w:rPr>
          <w:rFonts w:eastAsia="Times New Roman" w:cs="Times New Roman"/>
          <w:color w:val="000000" w:themeColor="text1"/>
          <w:szCs w:val="24"/>
          <w:lang w:eastAsia="ru-RU"/>
        </w:rPr>
        <w:t>. Решение конкурсной комиссии является основанием для назначения победителя конкурса на вакантную должность.</w:t>
      </w:r>
    </w:p>
    <w:p w:rsidR="0007039C" w:rsidRPr="00754667" w:rsidRDefault="0007039C" w:rsidP="0007039C">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По результатам конкурса издается </w:t>
      </w:r>
      <w:r w:rsidR="0050325D" w:rsidRPr="00754667">
        <w:rPr>
          <w:rFonts w:eastAsia="Times New Roman" w:cs="Times New Roman"/>
          <w:color w:val="000000" w:themeColor="text1"/>
          <w:szCs w:val="24"/>
          <w:lang w:eastAsia="ru-RU"/>
        </w:rPr>
        <w:t>правовой акт</w:t>
      </w:r>
      <w:r w:rsidRPr="00754667">
        <w:rPr>
          <w:rFonts w:eastAsia="Times New Roman" w:cs="Times New Roman"/>
          <w:color w:val="000000" w:themeColor="text1"/>
          <w:szCs w:val="24"/>
          <w:lang w:eastAsia="ru-RU"/>
        </w:rPr>
        <w:t xml:space="preserve"> представителя нанимателя о назначении победителя конкурса на вакантную должность и заключается трудовой договор с победителем конкурса.</w:t>
      </w:r>
    </w:p>
    <w:p w:rsidR="0007039C" w:rsidRPr="00754667" w:rsidRDefault="0007039C" w:rsidP="0007039C">
      <w:pPr>
        <w:spacing w:line="0" w:lineRule="atLeast"/>
        <w:ind w:firstLine="480"/>
        <w:jc w:val="both"/>
        <w:textAlignment w:val="baseline"/>
        <w:rPr>
          <w:rFonts w:eastAsia="Times New Roman" w:cs="Times New Roman"/>
          <w:color w:val="000000" w:themeColor="text1"/>
          <w:szCs w:val="24"/>
          <w:lang w:eastAsia="ru-RU"/>
        </w:rPr>
      </w:pPr>
      <w:proofErr w:type="gramStart"/>
      <w:r w:rsidRPr="00754667">
        <w:rPr>
          <w:rFonts w:eastAsia="Times New Roman" w:cs="Times New Roman"/>
          <w:color w:val="000000" w:themeColor="text1"/>
          <w:szCs w:val="24"/>
          <w:lang w:eastAsia="ru-RU"/>
        </w:rPr>
        <w:t xml:space="preserve">Если конкурсной комиссией принято решение, содержащее рекомендации о включении в кадровый резерв соответствующего органа местного самоуправления </w:t>
      </w:r>
      <w:r w:rsidR="0050325D" w:rsidRPr="00754667">
        <w:rPr>
          <w:rFonts w:eastAsia="Times New Roman" w:cs="Times New Roman"/>
          <w:color w:val="000000" w:themeColor="text1"/>
          <w:szCs w:val="24"/>
          <w:lang w:eastAsia="ru-RU"/>
        </w:rPr>
        <w:t xml:space="preserve">муниципального образования </w:t>
      </w:r>
      <w:proofErr w:type="spellStart"/>
      <w:r w:rsidR="0050325D" w:rsidRPr="00754667">
        <w:rPr>
          <w:rFonts w:eastAsia="Times New Roman" w:cs="Times New Roman"/>
          <w:color w:val="000000" w:themeColor="text1"/>
          <w:szCs w:val="24"/>
          <w:lang w:eastAsia="ru-RU"/>
        </w:rPr>
        <w:t>Сорочинского</w:t>
      </w:r>
      <w:proofErr w:type="spellEnd"/>
      <w:r w:rsidR="0050325D" w:rsidRPr="00754667">
        <w:rPr>
          <w:rFonts w:eastAsia="Times New Roman" w:cs="Times New Roman"/>
          <w:color w:val="000000" w:themeColor="text1"/>
          <w:szCs w:val="24"/>
          <w:lang w:eastAsia="ru-RU"/>
        </w:rPr>
        <w:t xml:space="preserve"> городского округа Оренбургской области </w:t>
      </w:r>
      <w:r w:rsidRPr="00754667">
        <w:rPr>
          <w:rFonts w:eastAsia="Times New Roman" w:cs="Times New Roman"/>
          <w:color w:val="000000" w:themeColor="text1"/>
          <w:szCs w:val="24"/>
          <w:lang w:eastAsia="ru-RU"/>
        </w:rPr>
        <w:t xml:space="preserve">участника конкурса, не ставшего победителем конкурса, то с согласия указанного лица издается </w:t>
      </w:r>
      <w:r w:rsidR="0050325D" w:rsidRPr="00754667">
        <w:rPr>
          <w:rFonts w:eastAsia="Times New Roman" w:cs="Times New Roman"/>
          <w:color w:val="000000" w:themeColor="text1"/>
          <w:szCs w:val="24"/>
          <w:lang w:eastAsia="ru-RU"/>
        </w:rPr>
        <w:t>правой акт</w:t>
      </w:r>
      <w:r w:rsidRPr="00754667">
        <w:rPr>
          <w:rFonts w:eastAsia="Times New Roman" w:cs="Times New Roman"/>
          <w:color w:val="000000" w:themeColor="text1"/>
          <w:szCs w:val="24"/>
          <w:lang w:eastAsia="ru-RU"/>
        </w:rPr>
        <w:t xml:space="preserve"> представителя нанимателя о включении его в кадровый резерв этого органа для замещения должностей муниципальной службы той же группы, к которой относилась вакантная должность.</w:t>
      </w:r>
      <w:proofErr w:type="gramEnd"/>
    </w:p>
    <w:p w:rsidR="0007039C" w:rsidRPr="00754667" w:rsidRDefault="0007039C" w:rsidP="0007039C">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3.1</w:t>
      </w:r>
      <w:r w:rsidR="00552ECB" w:rsidRPr="00754667">
        <w:rPr>
          <w:rFonts w:eastAsia="Times New Roman" w:cs="Times New Roman"/>
          <w:color w:val="000000" w:themeColor="text1"/>
          <w:szCs w:val="24"/>
          <w:lang w:eastAsia="ru-RU"/>
        </w:rPr>
        <w:t>7</w:t>
      </w:r>
      <w:r w:rsidRPr="00754667">
        <w:rPr>
          <w:rFonts w:eastAsia="Times New Roman" w:cs="Times New Roman"/>
          <w:color w:val="000000" w:themeColor="text1"/>
          <w:szCs w:val="24"/>
          <w:lang w:eastAsia="ru-RU"/>
        </w:rPr>
        <w:t>. Сообщения о результатах второго этапа конкурса в течение 7 календарных дней со дня его завершения направляются участникам конкурса в письменной форме.</w:t>
      </w:r>
    </w:p>
    <w:p w:rsidR="00E31F6D" w:rsidRPr="00754667" w:rsidRDefault="0007039C" w:rsidP="0007039C">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Информация о результатах конкурса в этот же срок размещается на </w:t>
      </w:r>
      <w:r w:rsidR="00401BE3" w:rsidRPr="00754667">
        <w:rPr>
          <w:rFonts w:eastAsia="Times New Roman" w:cs="Times New Roman"/>
          <w:color w:val="000000" w:themeColor="text1"/>
          <w:szCs w:val="24"/>
          <w:lang w:eastAsia="ru-RU"/>
        </w:rPr>
        <w:t>портале</w:t>
      </w:r>
      <w:r w:rsidRPr="00754667">
        <w:rPr>
          <w:rFonts w:eastAsia="Times New Roman" w:cs="Times New Roman"/>
          <w:color w:val="000000" w:themeColor="text1"/>
          <w:szCs w:val="24"/>
          <w:lang w:eastAsia="ru-RU"/>
        </w:rPr>
        <w:t>.</w:t>
      </w:r>
    </w:p>
    <w:p w:rsidR="00915F38" w:rsidRPr="00754667" w:rsidRDefault="00915F38" w:rsidP="00915F38">
      <w:pPr>
        <w:spacing w:line="0" w:lineRule="atLeast"/>
        <w:jc w:val="center"/>
        <w:textAlignment w:val="baseline"/>
        <w:outlineLvl w:val="2"/>
        <w:rPr>
          <w:rFonts w:eastAsia="Times New Roman" w:cs="Times New Roman"/>
          <w:bCs/>
          <w:color w:val="000000" w:themeColor="text1"/>
          <w:szCs w:val="24"/>
          <w:lang w:eastAsia="ru-RU"/>
        </w:rPr>
      </w:pPr>
      <w:r w:rsidRPr="00754667">
        <w:rPr>
          <w:rFonts w:eastAsia="Times New Roman" w:cs="Times New Roman"/>
          <w:b/>
          <w:bCs/>
          <w:color w:val="000000" w:themeColor="text1"/>
          <w:szCs w:val="24"/>
          <w:lang w:eastAsia="ru-RU"/>
        </w:rPr>
        <w:br/>
      </w:r>
      <w:r w:rsidRPr="00754667">
        <w:rPr>
          <w:rFonts w:eastAsia="Times New Roman" w:cs="Times New Roman"/>
          <w:bCs/>
          <w:color w:val="000000" w:themeColor="text1"/>
          <w:szCs w:val="24"/>
          <w:lang w:eastAsia="ru-RU"/>
        </w:rPr>
        <w:t>4. Заключительные положения</w:t>
      </w:r>
    </w:p>
    <w:p w:rsidR="00915F38" w:rsidRPr="00754667" w:rsidRDefault="00915F38" w:rsidP="00915F38">
      <w:pPr>
        <w:spacing w:line="0" w:lineRule="atLeast"/>
        <w:jc w:val="both"/>
        <w:textAlignment w:val="baseline"/>
        <w:rPr>
          <w:rFonts w:eastAsia="Times New Roman" w:cs="Times New Roman"/>
          <w:color w:val="000000" w:themeColor="text1"/>
          <w:szCs w:val="24"/>
          <w:lang w:eastAsia="ru-RU"/>
        </w:rPr>
      </w:pP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4.1. Организационное и материально-техническое обеспечение деятельности конкурсной комиссии осуществляется представителем нанимателя за счет средств бюджета муниципального образования </w:t>
      </w:r>
      <w:proofErr w:type="spellStart"/>
      <w:r w:rsidRPr="00754667">
        <w:rPr>
          <w:rFonts w:eastAsia="Times New Roman" w:cs="Times New Roman"/>
          <w:color w:val="000000" w:themeColor="text1"/>
          <w:szCs w:val="24"/>
          <w:lang w:eastAsia="ru-RU"/>
        </w:rPr>
        <w:t>Сорочинский</w:t>
      </w:r>
      <w:proofErr w:type="spellEnd"/>
      <w:r w:rsidRPr="00754667">
        <w:rPr>
          <w:rFonts w:eastAsia="Times New Roman" w:cs="Times New Roman"/>
          <w:color w:val="000000" w:themeColor="text1"/>
          <w:szCs w:val="24"/>
          <w:lang w:eastAsia="ru-RU"/>
        </w:rPr>
        <w:t xml:space="preserve"> городской округ Оренбургской</w:t>
      </w:r>
      <w:r w:rsidRPr="00754667">
        <w:rPr>
          <w:szCs w:val="24"/>
        </w:rPr>
        <w:t xml:space="preserve"> </w:t>
      </w:r>
      <w:r w:rsidRPr="00754667">
        <w:rPr>
          <w:rFonts w:eastAsia="Times New Roman" w:cs="Times New Roman"/>
          <w:color w:val="000000" w:themeColor="text1"/>
          <w:szCs w:val="24"/>
          <w:lang w:eastAsia="ru-RU"/>
        </w:rPr>
        <w:t>области.</w:t>
      </w:r>
    </w:p>
    <w:p w:rsidR="00915F38" w:rsidRPr="00754667" w:rsidRDefault="00915F38" w:rsidP="00915F3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lastRenderedPageBreak/>
        <w:t>4.2.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54667">
        <w:rPr>
          <w:rFonts w:eastAsia="Times New Roman" w:cs="Times New Roman"/>
          <w:color w:val="000000" w:themeColor="text1"/>
          <w:szCs w:val="24"/>
          <w:lang w:eastAsia="ru-RU"/>
        </w:rPr>
        <w:t>дств св</w:t>
      </w:r>
      <w:proofErr w:type="gramEnd"/>
      <w:r w:rsidRPr="00754667">
        <w:rPr>
          <w:rFonts w:eastAsia="Times New Roman" w:cs="Times New Roman"/>
          <w:color w:val="000000" w:themeColor="text1"/>
          <w:szCs w:val="24"/>
          <w:lang w:eastAsia="ru-RU"/>
        </w:rPr>
        <w:t>язи и другие), осуществляются претендентами за счет собственных</w:t>
      </w:r>
      <w:r w:rsidRPr="00754667">
        <w:rPr>
          <w:szCs w:val="24"/>
        </w:rPr>
        <w:t xml:space="preserve"> </w:t>
      </w:r>
      <w:r w:rsidRPr="00754667">
        <w:rPr>
          <w:rFonts w:eastAsia="Times New Roman" w:cs="Times New Roman"/>
          <w:color w:val="000000" w:themeColor="text1"/>
          <w:szCs w:val="24"/>
          <w:lang w:eastAsia="ru-RU"/>
        </w:rPr>
        <w:t>средств.</w:t>
      </w:r>
    </w:p>
    <w:p w:rsidR="00D57606" w:rsidRDefault="00915F38" w:rsidP="00804B78">
      <w:pPr>
        <w:spacing w:line="0" w:lineRule="atLeast"/>
        <w:ind w:firstLine="480"/>
        <w:jc w:val="both"/>
        <w:textAlignment w:val="baseline"/>
        <w:rPr>
          <w:rFonts w:eastAsia="Times New Roman" w:cs="Times New Roman"/>
          <w:color w:val="000000" w:themeColor="text1"/>
          <w:szCs w:val="24"/>
          <w:lang w:eastAsia="ru-RU"/>
        </w:rPr>
      </w:pPr>
      <w:r w:rsidRPr="00754667">
        <w:rPr>
          <w:rFonts w:eastAsia="Times New Roman" w:cs="Times New Roman"/>
          <w:color w:val="000000" w:themeColor="text1"/>
          <w:szCs w:val="24"/>
          <w:lang w:eastAsia="ru-RU"/>
        </w:rPr>
        <w:t xml:space="preserve">4.3. Документы, поданные гражданами на замещение вакантной должности муниципальной службы, не допущенными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муниципального образования </w:t>
      </w:r>
      <w:proofErr w:type="spellStart"/>
      <w:r w:rsidRPr="00754667">
        <w:rPr>
          <w:rFonts w:eastAsia="Times New Roman" w:cs="Times New Roman"/>
          <w:color w:val="000000" w:themeColor="text1"/>
          <w:szCs w:val="24"/>
          <w:lang w:eastAsia="ru-RU"/>
        </w:rPr>
        <w:t>Сорочинский</w:t>
      </w:r>
      <w:proofErr w:type="spellEnd"/>
      <w:r w:rsidRPr="00754667">
        <w:rPr>
          <w:rFonts w:eastAsia="Times New Roman" w:cs="Times New Roman"/>
          <w:color w:val="000000" w:themeColor="text1"/>
          <w:szCs w:val="24"/>
          <w:lang w:eastAsia="ru-RU"/>
        </w:rPr>
        <w:t xml:space="preserve"> городской округ Оренбургской области, п</w:t>
      </w:r>
      <w:r w:rsidR="00804B78" w:rsidRPr="00754667">
        <w:rPr>
          <w:rFonts w:eastAsia="Times New Roman" w:cs="Times New Roman"/>
          <w:color w:val="000000" w:themeColor="text1"/>
          <w:szCs w:val="24"/>
          <w:lang w:eastAsia="ru-RU"/>
        </w:rPr>
        <w:t>осле чего подлежат уничтожению.</w:t>
      </w: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754667" w:rsidRPr="00754667" w:rsidRDefault="00754667" w:rsidP="00804B78">
      <w:pPr>
        <w:spacing w:line="0" w:lineRule="atLeast"/>
        <w:ind w:firstLine="480"/>
        <w:jc w:val="both"/>
        <w:textAlignment w:val="baseline"/>
        <w:rPr>
          <w:rFonts w:eastAsia="Times New Roman" w:cs="Times New Roman"/>
          <w:color w:val="000000" w:themeColor="text1"/>
          <w:szCs w:val="24"/>
          <w:lang w:eastAsia="ru-RU"/>
        </w:rPr>
      </w:pPr>
    </w:p>
    <w:p w:rsidR="00804B78" w:rsidRPr="00804B78" w:rsidRDefault="00804B78" w:rsidP="00804B78">
      <w:pPr>
        <w:spacing w:line="0" w:lineRule="atLeast"/>
        <w:ind w:firstLine="480"/>
        <w:jc w:val="both"/>
        <w:textAlignment w:val="baseline"/>
        <w:rPr>
          <w:rFonts w:eastAsia="Times New Roman" w:cs="Times New Roman"/>
          <w:color w:val="000000" w:themeColor="text1"/>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D57606" w:rsidRPr="00754667" w:rsidTr="00997671">
        <w:tc>
          <w:tcPr>
            <w:tcW w:w="5069" w:type="dxa"/>
          </w:tcPr>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p>
        </w:tc>
        <w:tc>
          <w:tcPr>
            <w:tcW w:w="5070" w:type="dxa"/>
          </w:tcPr>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bCs/>
                <w:color w:val="000000" w:themeColor="text1"/>
                <w:sz w:val="24"/>
                <w:szCs w:val="24"/>
              </w:rPr>
              <w:t xml:space="preserve">Приложение № 1 </w:t>
            </w:r>
          </w:p>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bCs/>
                <w:color w:val="000000" w:themeColor="text1"/>
                <w:sz w:val="24"/>
                <w:szCs w:val="24"/>
              </w:rPr>
              <w:t xml:space="preserve">к Порядку проведения конкурса на замещение вакантной должности муниципальной службы </w:t>
            </w:r>
          </w:p>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bCs/>
                <w:color w:val="000000" w:themeColor="text1"/>
                <w:sz w:val="24"/>
                <w:szCs w:val="24"/>
              </w:rPr>
              <w:t xml:space="preserve">в органах местного самоуправления </w:t>
            </w:r>
          </w:p>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proofErr w:type="spellStart"/>
            <w:r w:rsidRPr="00754667">
              <w:rPr>
                <w:rFonts w:ascii="Times New Roman" w:hAnsi="Times New Roman" w:cs="Times New Roman"/>
                <w:b w:val="0"/>
                <w:bCs/>
                <w:color w:val="000000" w:themeColor="text1"/>
                <w:sz w:val="24"/>
                <w:szCs w:val="24"/>
              </w:rPr>
              <w:t>Сорочинского</w:t>
            </w:r>
            <w:proofErr w:type="spellEnd"/>
            <w:r w:rsidRPr="00754667">
              <w:rPr>
                <w:rFonts w:ascii="Times New Roman" w:hAnsi="Times New Roman" w:cs="Times New Roman"/>
                <w:b w:val="0"/>
                <w:bCs/>
                <w:color w:val="000000" w:themeColor="text1"/>
                <w:sz w:val="24"/>
                <w:szCs w:val="24"/>
              </w:rPr>
              <w:t xml:space="preserve"> городского округа Оренбургской области</w:t>
            </w:r>
          </w:p>
        </w:tc>
      </w:tr>
    </w:tbl>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p>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61"/>
      </w:tblGrid>
      <w:tr w:rsidR="00D57606" w:rsidRPr="00754667" w:rsidTr="00997671">
        <w:tc>
          <w:tcPr>
            <w:tcW w:w="5778" w:type="dxa"/>
          </w:tcPr>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p>
        </w:tc>
        <w:tc>
          <w:tcPr>
            <w:tcW w:w="4361" w:type="dxa"/>
          </w:tcPr>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Руководителю органа</w:t>
            </w:r>
          </w:p>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местного самоуправления</w:t>
            </w:r>
          </w:p>
          <w:p w:rsidR="00D57606" w:rsidRPr="00754667" w:rsidRDefault="00D57606" w:rsidP="00D57606">
            <w:pPr>
              <w:pStyle w:val="ConsPlusTitle"/>
              <w:spacing w:line="0" w:lineRule="atLeast"/>
              <w:jc w:val="both"/>
              <w:rPr>
                <w:rFonts w:ascii="Times New Roman" w:hAnsi="Times New Roman" w:cs="Times New Roman"/>
                <w:b w:val="0"/>
                <w:color w:val="000000" w:themeColor="text1"/>
                <w:sz w:val="24"/>
                <w:szCs w:val="24"/>
              </w:rPr>
            </w:pPr>
            <w:proofErr w:type="spellStart"/>
            <w:r w:rsidRPr="00754667">
              <w:rPr>
                <w:rFonts w:ascii="Times New Roman" w:hAnsi="Times New Roman" w:cs="Times New Roman"/>
                <w:b w:val="0"/>
                <w:color w:val="000000" w:themeColor="text1"/>
                <w:sz w:val="24"/>
                <w:szCs w:val="24"/>
              </w:rPr>
              <w:t>Сорочинского</w:t>
            </w:r>
            <w:proofErr w:type="spellEnd"/>
            <w:r w:rsidRPr="00754667">
              <w:rPr>
                <w:rFonts w:ascii="Times New Roman" w:hAnsi="Times New Roman" w:cs="Times New Roman"/>
                <w:b w:val="0"/>
                <w:color w:val="000000" w:themeColor="text1"/>
                <w:sz w:val="24"/>
                <w:szCs w:val="24"/>
              </w:rPr>
              <w:t xml:space="preserve"> городского округа Оренбургской области</w:t>
            </w:r>
          </w:p>
        </w:tc>
      </w:tr>
    </w:tbl>
    <w:p w:rsidR="00D57606" w:rsidRDefault="00D57606" w:rsidP="00D57606">
      <w:pPr>
        <w:pStyle w:val="ConsPlusTitle"/>
        <w:spacing w:line="0" w:lineRule="atLeast"/>
        <w:jc w:val="both"/>
        <w:rPr>
          <w:rFonts w:ascii="Times New Roman" w:hAnsi="Times New Roman" w:cs="Times New Roman"/>
          <w:b w:val="0"/>
          <w:color w:val="000000" w:themeColor="text1"/>
          <w:sz w:val="24"/>
          <w:szCs w:val="24"/>
        </w:rPr>
      </w:pPr>
    </w:p>
    <w:p w:rsidR="00D57606" w:rsidRDefault="00D57606" w:rsidP="00D57606">
      <w:pPr>
        <w:pStyle w:val="ConsPlusTitle"/>
        <w:spacing w:line="0" w:lineRule="atLeast"/>
        <w:jc w:val="center"/>
        <w:rPr>
          <w:rFonts w:ascii="Times New Roman" w:hAnsi="Times New Roman" w:cs="Times New Roman"/>
          <w:b w:val="0"/>
          <w:color w:val="000000" w:themeColor="text1"/>
          <w:sz w:val="24"/>
          <w:szCs w:val="24"/>
        </w:rPr>
      </w:pPr>
    </w:p>
    <w:p w:rsidR="00D57606" w:rsidRPr="00754667" w:rsidRDefault="00D57606" w:rsidP="00D57606">
      <w:pPr>
        <w:pStyle w:val="ConsPlusTitle"/>
        <w:spacing w:line="0" w:lineRule="atLeast"/>
        <w:jc w:val="center"/>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Заявление</w:t>
      </w:r>
    </w:p>
    <w:p w:rsidR="00D57606" w:rsidRPr="00754667" w:rsidRDefault="00D57606" w:rsidP="00D57606">
      <w:pPr>
        <w:pStyle w:val="ConsPlusTitle"/>
        <w:spacing w:line="0" w:lineRule="atLeast"/>
        <w:rPr>
          <w:rFonts w:ascii="Times New Roman" w:hAnsi="Times New Roman" w:cs="Times New Roman"/>
          <w:b w:val="0"/>
          <w:color w:val="000000" w:themeColor="text1"/>
          <w:sz w:val="24"/>
          <w:szCs w:val="24"/>
        </w:rPr>
      </w:pP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602DC7" w:rsidRPr="00602DC7" w:rsidTr="00B96E28">
        <w:trPr>
          <w:trHeight w:val="678"/>
        </w:trPr>
        <w:tc>
          <w:tcPr>
            <w:tcW w:w="10173" w:type="dxa"/>
          </w:tcPr>
          <w:p w:rsidR="00602DC7" w:rsidRPr="00602DC7" w:rsidRDefault="00602DC7" w:rsidP="00602DC7">
            <w:pPr>
              <w:autoSpaceDE w:val="0"/>
              <w:autoSpaceDN w:val="0"/>
              <w:adjustRightInd w:val="0"/>
              <w:rPr>
                <w:rFonts w:cs="Times New Roman"/>
                <w:color w:val="000000"/>
                <w:sz w:val="23"/>
                <w:szCs w:val="23"/>
              </w:rPr>
            </w:pPr>
            <w:r w:rsidRPr="00754667">
              <w:rPr>
                <w:rFonts w:cs="Times New Roman"/>
                <w:color w:val="000000"/>
                <w:szCs w:val="24"/>
              </w:rPr>
              <w:t>Я,</w:t>
            </w:r>
            <w:r w:rsidRPr="00602DC7">
              <w:rPr>
                <w:rFonts w:cs="Times New Roman"/>
                <w:color w:val="000000"/>
                <w:sz w:val="23"/>
                <w:szCs w:val="23"/>
              </w:rPr>
              <w:t xml:space="preserve"> ______________________________________________________________</w:t>
            </w:r>
            <w:r>
              <w:rPr>
                <w:rFonts w:cs="Times New Roman"/>
                <w:color w:val="000000"/>
                <w:sz w:val="23"/>
                <w:szCs w:val="23"/>
              </w:rPr>
              <w:t>________</w:t>
            </w:r>
            <w:r w:rsidRPr="00602DC7">
              <w:rPr>
                <w:rFonts w:cs="Times New Roman"/>
                <w:color w:val="000000"/>
                <w:sz w:val="23"/>
                <w:szCs w:val="23"/>
              </w:rPr>
              <w:t>_____</w:t>
            </w:r>
            <w:r>
              <w:rPr>
                <w:rFonts w:cs="Times New Roman"/>
                <w:color w:val="000000"/>
                <w:sz w:val="23"/>
                <w:szCs w:val="23"/>
              </w:rPr>
              <w:t>_______</w:t>
            </w:r>
            <w:r w:rsidR="00B96E28">
              <w:rPr>
                <w:rFonts w:cs="Times New Roman"/>
                <w:color w:val="000000"/>
                <w:sz w:val="23"/>
                <w:szCs w:val="23"/>
              </w:rPr>
              <w:t>__</w:t>
            </w:r>
            <w:r w:rsidRPr="00602DC7">
              <w:rPr>
                <w:rFonts w:cs="Times New Roman"/>
                <w:color w:val="000000"/>
                <w:sz w:val="23"/>
                <w:szCs w:val="23"/>
              </w:rPr>
              <w:t xml:space="preserve">__ </w:t>
            </w:r>
          </w:p>
          <w:p w:rsidR="00602DC7" w:rsidRPr="00754667" w:rsidRDefault="00602DC7" w:rsidP="00602DC7">
            <w:pPr>
              <w:autoSpaceDE w:val="0"/>
              <w:autoSpaceDN w:val="0"/>
              <w:adjustRightInd w:val="0"/>
              <w:jc w:val="center"/>
              <w:rPr>
                <w:rFonts w:cs="Times New Roman"/>
                <w:color w:val="000000"/>
                <w:sz w:val="22"/>
              </w:rPr>
            </w:pPr>
            <w:proofErr w:type="gramStart"/>
            <w:r w:rsidRPr="00754667">
              <w:rPr>
                <w:rFonts w:cs="Times New Roman"/>
                <w:color w:val="000000"/>
                <w:sz w:val="22"/>
              </w:rPr>
              <w:t>(фамилия, имя, отчество (при наличии)</w:t>
            </w:r>
            <w:proofErr w:type="gramEnd"/>
          </w:p>
          <w:p w:rsidR="00602DC7" w:rsidRPr="00754667" w:rsidRDefault="00602DC7" w:rsidP="00602DC7">
            <w:pPr>
              <w:autoSpaceDE w:val="0"/>
              <w:autoSpaceDN w:val="0"/>
              <w:adjustRightInd w:val="0"/>
              <w:rPr>
                <w:rFonts w:cs="Times New Roman"/>
                <w:color w:val="000000"/>
                <w:sz w:val="22"/>
              </w:rPr>
            </w:pPr>
            <w:r w:rsidRPr="00754667">
              <w:rPr>
                <w:rFonts w:cs="Times New Roman"/>
                <w:color w:val="000000"/>
                <w:sz w:val="22"/>
              </w:rPr>
              <w:t>________________________________________________________________________________</w:t>
            </w:r>
            <w:r w:rsidR="00B96E28" w:rsidRPr="00754667">
              <w:rPr>
                <w:rFonts w:cs="Times New Roman"/>
                <w:color w:val="000000"/>
                <w:sz w:val="22"/>
              </w:rPr>
              <w:t>____</w:t>
            </w:r>
          </w:p>
          <w:p w:rsidR="00602DC7" w:rsidRPr="00754667" w:rsidRDefault="00602DC7" w:rsidP="00602DC7">
            <w:pPr>
              <w:autoSpaceDE w:val="0"/>
              <w:autoSpaceDN w:val="0"/>
              <w:adjustRightInd w:val="0"/>
              <w:jc w:val="center"/>
              <w:rPr>
                <w:rFonts w:cs="Times New Roman"/>
                <w:color w:val="000000"/>
                <w:sz w:val="22"/>
              </w:rPr>
            </w:pPr>
            <w:r w:rsidRPr="00754667">
              <w:rPr>
                <w:rFonts w:cs="Times New Roman"/>
                <w:color w:val="000000"/>
                <w:sz w:val="22"/>
              </w:rPr>
              <w:t>(адрес регистрации/места жительства, номер контактного телефона)</w:t>
            </w:r>
          </w:p>
          <w:p w:rsidR="00602DC7" w:rsidRPr="00602DC7" w:rsidRDefault="00602DC7" w:rsidP="00602DC7">
            <w:pPr>
              <w:autoSpaceDE w:val="0"/>
              <w:autoSpaceDN w:val="0"/>
              <w:adjustRightInd w:val="0"/>
              <w:rPr>
                <w:rFonts w:cs="Times New Roman"/>
                <w:color w:val="000000"/>
                <w:sz w:val="23"/>
                <w:szCs w:val="23"/>
              </w:rPr>
            </w:pPr>
            <w:r w:rsidRPr="00602DC7">
              <w:rPr>
                <w:rFonts w:cs="Times New Roman"/>
                <w:color w:val="000000"/>
                <w:sz w:val="23"/>
                <w:szCs w:val="23"/>
              </w:rPr>
              <w:t>__________________________________________________________________________</w:t>
            </w:r>
            <w:r>
              <w:rPr>
                <w:rFonts w:cs="Times New Roman"/>
                <w:color w:val="000000"/>
                <w:sz w:val="23"/>
                <w:szCs w:val="23"/>
              </w:rPr>
              <w:t>_________</w:t>
            </w:r>
            <w:r w:rsidRPr="00602DC7">
              <w:rPr>
                <w:rFonts w:cs="Times New Roman"/>
                <w:color w:val="000000"/>
                <w:sz w:val="23"/>
                <w:szCs w:val="23"/>
              </w:rPr>
              <w:t xml:space="preserve">___ </w:t>
            </w:r>
          </w:p>
        </w:tc>
      </w:tr>
    </w:tbl>
    <w:p w:rsidR="00D57606" w:rsidRDefault="00D57606" w:rsidP="00D57606">
      <w:pPr>
        <w:pStyle w:val="ConsPlusTitle"/>
        <w:spacing w:line="0" w:lineRule="atLeast"/>
        <w:rPr>
          <w:rFonts w:ascii="Times New Roman" w:hAnsi="Times New Roman" w:cs="Times New Roman"/>
          <w:b w:val="0"/>
          <w:color w:val="000000" w:themeColor="text1"/>
          <w:sz w:val="24"/>
          <w:szCs w:val="24"/>
        </w:rPr>
      </w:pPr>
    </w:p>
    <w:p w:rsidR="00602DC7" w:rsidRDefault="00602DC7" w:rsidP="00D57606">
      <w:pPr>
        <w:pStyle w:val="ConsPlusTitle"/>
        <w:spacing w:line="0" w:lineRule="atLeast"/>
        <w:rPr>
          <w:rFonts w:ascii="Times New Roman" w:hAnsi="Times New Roman" w:cs="Times New Roman"/>
          <w:b w:val="0"/>
          <w:color w:val="000000" w:themeColor="text1"/>
          <w:sz w:val="24"/>
          <w:szCs w:val="24"/>
        </w:rPr>
      </w:pP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602DC7" w:rsidRPr="00602DC7" w:rsidTr="00B96E28">
        <w:trPr>
          <w:trHeight w:val="299"/>
        </w:trPr>
        <w:tc>
          <w:tcPr>
            <w:tcW w:w="10173" w:type="dxa"/>
          </w:tcPr>
          <w:p w:rsidR="00602DC7" w:rsidRPr="00754667" w:rsidRDefault="00602DC7" w:rsidP="00602DC7">
            <w:pPr>
              <w:autoSpaceDE w:val="0"/>
              <w:autoSpaceDN w:val="0"/>
              <w:adjustRightInd w:val="0"/>
              <w:ind w:left="567" w:hanging="567"/>
              <w:rPr>
                <w:rFonts w:cs="Times New Roman"/>
                <w:color w:val="000000"/>
                <w:szCs w:val="24"/>
              </w:rPr>
            </w:pPr>
            <w:r w:rsidRPr="00754667">
              <w:rPr>
                <w:rFonts w:cs="Times New Roman"/>
                <w:color w:val="000000"/>
                <w:szCs w:val="24"/>
              </w:rPr>
              <w:t xml:space="preserve">Прошу допустить к участию в конкурсе на замещение </w:t>
            </w:r>
            <w:proofErr w:type="gramStart"/>
            <w:r w:rsidRPr="00754667">
              <w:rPr>
                <w:rFonts w:cs="Times New Roman"/>
                <w:color w:val="000000"/>
                <w:szCs w:val="24"/>
              </w:rPr>
              <w:t>вакантной</w:t>
            </w:r>
            <w:proofErr w:type="gramEnd"/>
            <w:r w:rsidRPr="00754667">
              <w:rPr>
                <w:rFonts w:cs="Times New Roman"/>
                <w:color w:val="000000"/>
                <w:szCs w:val="24"/>
              </w:rPr>
              <w:t xml:space="preserve"> </w:t>
            </w:r>
          </w:p>
          <w:p w:rsidR="00602DC7" w:rsidRPr="00754667" w:rsidRDefault="00602DC7" w:rsidP="00602DC7">
            <w:pPr>
              <w:autoSpaceDE w:val="0"/>
              <w:autoSpaceDN w:val="0"/>
              <w:adjustRightInd w:val="0"/>
              <w:rPr>
                <w:rFonts w:cs="Times New Roman"/>
                <w:color w:val="000000"/>
                <w:szCs w:val="24"/>
              </w:rPr>
            </w:pPr>
            <w:r w:rsidRPr="00754667">
              <w:rPr>
                <w:rFonts w:cs="Times New Roman"/>
                <w:color w:val="000000"/>
                <w:szCs w:val="24"/>
              </w:rPr>
              <w:t>должности муниципальной службы _______________________</w:t>
            </w:r>
            <w:r w:rsidR="00B96E28" w:rsidRPr="00754667">
              <w:rPr>
                <w:rFonts w:cs="Times New Roman"/>
                <w:color w:val="000000"/>
                <w:szCs w:val="24"/>
              </w:rPr>
              <w:t>_________________________</w:t>
            </w:r>
          </w:p>
        </w:tc>
      </w:tr>
      <w:tr w:rsidR="00602DC7" w:rsidRPr="00754667" w:rsidTr="00B96E28">
        <w:trPr>
          <w:trHeight w:val="148"/>
        </w:trPr>
        <w:tc>
          <w:tcPr>
            <w:tcW w:w="10173" w:type="dxa"/>
          </w:tcPr>
          <w:p w:rsidR="00602DC7" w:rsidRPr="00754667" w:rsidRDefault="00602DC7" w:rsidP="00602DC7">
            <w:pPr>
              <w:autoSpaceDE w:val="0"/>
              <w:autoSpaceDN w:val="0"/>
              <w:adjustRightInd w:val="0"/>
              <w:rPr>
                <w:rFonts w:cs="Times New Roman"/>
                <w:color w:val="000000"/>
                <w:sz w:val="22"/>
              </w:rPr>
            </w:pPr>
            <w:r w:rsidRPr="00754667">
              <w:rPr>
                <w:rFonts w:cs="Times New Roman"/>
                <w:color w:val="000000"/>
                <w:sz w:val="22"/>
              </w:rPr>
              <w:t xml:space="preserve">                                                             </w:t>
            </w:r>
            <w:r w:rsidR="00B96E28" w:rsidRPr="00754667">
              <w:rPr>
                <w:rFonts w:cs="Times New Roman"/>
                <w:color w:val="000000"/>
                <w:sz w:val="22"/>
              </w:rPr>
              <w:t xml:space="preserve">                      </w:t>
            </w:r>
            <w:r w:rsidRPr="00754667">
              <w:rPr>
                <w:rFonts w:cs="Times New Roman"/>
                <w:color w:val="000000"/>
                <w:sz w:val="22"/>
              </w:rPr>
              <w:t xml:space="preserve">(указывается наименование должности) </w:t>
            </w:r>
          </w:p>
        </w:tc>
      </w:tr>
    </w:tbl>
    <w:p w:rsidR="00602DC7" w:rsidRPr="00754667" w:rsidRDefault="00602DC7" w:rsidP="00602DC7">
      <w:pPr>
        <w:pStyle w:val="ConsPlusTitle"/>
        <w:spacing w:line="0" w:lineRule="atLeast"/>
        <w:jc w:val="both"/>
        <w:rPr>
          <w:rFonts w:ascii="Times New Roman" w:hAnsi="Times New Roman" w:cs="Times New Roman"/>
          <w:b w:val="0"/>
          <w:color w:val="000000" w:themeColor="text1"/>
          <w:sz w:val="22"/>
        </w:rPr>
      </w:pPr>
    </w:p>
    <w:p w:rsidR="00602DC7" w:rsidRPr="00754667" w:rsidRDefault="00602DC7" w:rsidP="00602DC7">
      <w:pPr>
        <w:pStyle w:val="ConsPlusTitle"/>
        <w:spacing w:line="0" w:lineRule="atLeast"/>
        <w:ind w:firstLine="708"/>
        <w:jc w:val="both"/>
        <w:rPr>
          <w:rFonts w:ascii="Times New Roman" w:hAnsi="Times New Roman" w:cs="Times New Roman"/>
          <w:b w:val="0"/>
          <w:color w:val="000000" w:themeColor="text1"/>
          <w:sz w:val="24"/>
          <w:szCs w:val="24"/>
        </w:rPr>
      </w:pPr>
      <w:proofErr w:type="gramStart"/>
      <w:r w:rsidRPr="00754667">
        <w:rPr>
          <w:rFonts w:ascii="Times New Roman" w:hAnsi="Times New Roman" w:cs="Times New Roman"/>
          <w:b w:val="0"/>
          <w:color w:val="000000" w:themeColor="text1"/>
          <w:sz w:val="24"/>
          <w:szCs w:val="24"/>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которыми иностранные граждане имеют право находиться на муниципальной службе), владею государственным языком, обстоятельства, указанные в статье 13 Федерального закона от 02.03.2007 № 25-ФЗ «О муниципальной службе в Российской Федерации» в качестве ограничений, связанных с муниципальной службой отсутствуют.</w:t>
      </w:r>
      <w:proofErr w:type="gramEnd"/>
    </w:p>
    <w:p w:rsidR="00602DC7" w:rsidRPr="00754667" w:rsidRDefault="00602DC7" w:rsidP="00602DC7">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 xml:space="preserve">О необходимости представления документов, предусмотренных Федеральным законом от 02.03.2007 № 25-ФЗ «О муниципальной службе в Российской Федерации» для поступления на муниципальную службу, </w:t>
      </w:r>
      <w:proofErr w:type="gramStart"/>
      <w:r w:rsidRPr="00754667">
        <w:rPr>
          <w:rFonts w:ascii="Times New Roman" w:hAnsi="Times New Roman" w:cs="Times New Roman"/>
          <w:b w:val="0"/>
          <w:color w:val="000000" w:themeColor="text1"/>
          <w:sz w:val="24"/>
          <w:szCs w:val="24"/>
        </w:rPr>
        <w:t>уведомлен</w:t>
      </w:r>
      <w:proofErr w:type="gramEnd"/>
      <w:r w:rsidRPr="00754667">
        <w:rPr>
          <w:rFonts w:ascii="Times New Roman" w:hAnsi="Times New Roman" w:cs="Times New Roman"/>
          <w:b w:val="0"/>
          <w:color w:val="000000" w:themeColor="text1"/>
          <w:sz w:val="24"/>
          <w:szCs w:val="24"/>
        </w:rPr>
        <w:t>.</w:t>
      </w:r>
    </w:p>
    <w:p w:rsidR="00602DC7" w:rsidRPr="00754667" w:rsidRDefault="00602DC7" w:rsidP="00602DC7">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754667">
        <w:rPr>
          <w:rFonts w:ascii="Times New Roman" w:hAnsi="Times New Roman" w:cs="Times New Roman"/>
          <w:b w:val="0"/>
          <w:color w:val="000000" w:themeColor="text1"/>
          <w:sz w:val="24"/>
          <w:szCs w:val="24"/>
        </w:rPr>
        <w:t>согласен</w:t>
      </w:r>
      <w:proofErr w:type="gramEnd"/>
      <w:r w:rsidRPr="00754667">
        <w:rPr>
          <w:rFonts w:ascii="Times New Roman" w:hAnsi="Times New Roman" w:cs="Times New Roman"/>
          <w:b w:val="0"/>
          <w:color w:val="000000" w:themeColor="text1"/>
          <w:sz w:val="24"/>
          <w:szCs w:val="24"/>
        </w:rPr>
        <w:t>.</w:t>
      </w:r>
    </w:p>
    <w:p w:rsidR="00602DC7" w:rsidRPr="00754667" w:rsidRDefault="00602DC7" w:rsidP="00602DC7">
      <w:pPr>
        <w:pStyle w:val="ConsPlusTitle"/>
        <w:spacing w:line="0" w:lineRule="atLeast"/>
        <w:ind w:firstLine="708"/>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К заявлению прилагаю:</w:t>
      </w:r>
    </w:p>
    <w:p w:rsidR="00D57606" w:rsidRPr="00754667" w:rsidRDefault="00602DC7" w:rsidP="00602DC7">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(перечислить прилагаемые документы).</w:t>
      </w:r>
    </w:p>
    <w:p w:rsidR="00602DC7" w:rsidRPr="00754667" w:rsidRDefault="00602DC7" w:rsidP="00602DC7">
      <w:pPr>
        <w:pStyle w:val="ConsPlusTitle"/>
        <w:spacing w:line="0" w:lineRule="atLeast"/>
        <w:jc w:val="both"/>
        <w:rPr>
          <w:rFonts w:ascii="Times New Roman" w:hAnsi="Times New Roman" w:cs="Times New Roman"/>
          <w:b w:val="0"/>
          <w:color w:val="000000" w:themeColor="text1"/>
          <w:sz w:val="24"/>
          <w:szCs w:val="24"/>
        </w:rPr>
      </w:pPr>
    </w:p>
    <w:p w:rsidR="00602DC7" w:rsidRDefault="00602DC7" w:rsidP="00602DC7">
      <w:pPr>
        <w:pStyle w:val="ConsPlusTitle"/>
        <w:spacing w:line="0" w:lineRule="atLeast"/>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_______________________ ___________________________ ______________________________</w:t>
      </w:r>
    </w:p>
    <w:p w:rsidR="00602DC7" w:rsidRPr="00754667" w:rsidRDefault="00602DC7" w:rsidP="00602DC7">
      <w:pPr>
        <w:pStyle w:val="ConsPlusTitle"/>
        <w:spacing w:line="0" w:lineRule="atLeast"/>
        <w:jc w:val="both"/>
        <w:rPr>
          <w:rFonts w:ascii="Times New Roman" w:hAnsi="Times New Roman" w:cs="Times New Roman"/>
          <w:b w:val="0"/>
          <w:color w:val="000000" w:themeColor="text1"/>
          <w:sz w:val="22"/>
        </w:rPr>
      </w:pPr>
      <w:r w:rsidRPr="00754667">
        <w:rPr>
          <w:rFonts w:ascii="Times New Roman" w:hAnsi="Times New Roman" w:cs="Times New Roman"/>
          <w:b w:val="0"/>
          <w:color w:val="000000" w:themeColor="text1"/>
          <w:sz w:val="22"/>
        </w:rPr>
        <w:t xml:space="preserve">                 (дата)                                     (подпись)                                  (расшифровка подписи)</w:t>
      </w:r>
    </w:p>
    <w:p w:rsidR="00602DC7" w:rsidRPr="00754667" w:rsidRDefault="00602DC7" w:rsidP="00602DC7">
      <w:pPr>
        <w:pStyle w:val="ConsPlusTitle"/>
        <w:spacing w:line="0" w:lineRule="atLeast"/>
        <w:jc w:val="both"/>
        <w:rPr>
          <w:rFonts w:ascii="Times New Roman" w:hAnsi="Times New Roman" w:cs="Times New Roman"/>
          <w:b w:val="0"/>
          <w:color w:val="000000" w:themeColor="text1"/>
          <w:sz w:val="22"/>
        </w:rPr>
      </w:pPr>
    </w:p>
    <w:p w:rsidR="00D57606" w:rsidRDefault="00D57606"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1B3594" w:rsidRDefault="001B3594" w:rsidP="00D57606">
      <w:pPr>
        <w:pStyle w:val="ConsPlusTitle"/>
        <w:spacing w:line="0" w:lineRule="atLeast"/>
        <w:jc w:val="both"/>
        <w:rPr>
          <w:rFonts w:ascii="Times New Roman" w:hAnsi="Times New Roman" w:cs="Times New Roman"/>
          <w:b w:val="0"/>
          <w:color w:val="000000" w:themeColor="text1"/>
          <w:sz w:val="24"/>
          <w:szCs w:val="24"/>
        </w:rPr>
      </w:pPr>
    </w:p>
    <w:p w:rsidR="00804B78" w:rsidRDefault="00804B78" w:rsidP="00D57606">
      <w:pPr>
        <w:pStyle w:val="ConsPlusTitle"/>
        <w:spacing w:line="0" w:lineRule="atLeast"/>
        <w:jc w:val="both"/>
        <w:rPr>
          <w:rFonts w:ascii="Times New Roman" w:hAnsi="Times New Roman" w:cs="Times New Roman"/>
          <w:b w:val="0"/>
          <w:color w:val="000000" w:themeColor="text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D57606" w:rsidRPr="00754667" w:rsidTr="001A57C1">
        <w:tc>
          <w:tcPr>
            <w:tcW w:w="5069" w:type="dxa"/>
          </w:tcPr>
          <w:p w:rsidR="00D57606" w:rsidRPr="00754667" w:rsidRDefault="00D57606" w:rsidP="00453802">
            <w:pPr>
              <w:pStyle w:val="ConsPlusTitle"/>
              <w:spacing w:line="0" w:lineRule="atLeast"/>
              <w:jc w:val="both"/>
              <w:rPr>
                <w:rFonts w:ascii="Times New Roman" w:hAnsi="Times New Roman" w:cs="Times New Roman"/>
                <w:b w:val="0"/>
                <w:color w:val="000000" w:themeColor="text1"/>
                <w:sz w:val="24"/>
                <w:szCs w:val="24"/>
              </w:rPr>
            </w:pPr>
          </w:p>
        </w:tc>
        <w:tc>
          <w:tcPr>
            <w:tcW w:w="5070" w:type="dxa"/>
          </w:tcPr>
          <w:p w:rsidR="00D57606" w:rsidRPr="00754667" w:rsidRDefault="00D57606" w:rsidP="00453802">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bCs/>
                <w:color w:val="000000" w:themeColor="text1"/>
                <w:sz w:val="24"/>
                <w:szCs w:val="24"/>
              </w:rPr>
              <w:t xml:space="preserve">Приложение № 2 </w:t>
            </w:r>
          </w:p>
          <w:p w:rsidR="00D57606" w:rsidRPr="00754667" w:rsidRDefault="00D57606" w:rsidP="00453802">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bCs/>
                <w:color w:val="000000" w:themeColor="text1"/>
                <w:sz w:val="24"/>
                <w:szCs w:val="24"/>
              </w:rPr>
              <w:t xml:space="preserve">к Порядку проведения конкурса на замещение вакантной должности муниципальной службы </w:t>
            </w:r>
          </w:p>
          <w:p w:rsidR="00D57606" w:rsidRPr="00754667" w:rsidRDefault="00D57606" w:rsidP="00453802">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bCs/>
                <w:color w:val="000000" w:themeColor="text1"/>
                <w:sz w:val="24"/>
                <w:szCs w:val="24"/>
              </w:rPr>
              <w:t xml:space="preserve">в органах местного самоуправления </w:t>
            </w:r>
          </w:p>
          <w:p w:rsidR="00D57606" w:rsidRPr="00754667" w:rsidRDefault="00D57606" w:rsidP="00453802">
            <w:pPr>
              <w:pStyle w:val="ConsPlusTitle"/>
              <w:spacing w:line="0" w:lineRule="atLeast"/>
              <w:jc w:val="both"/>
              <w:rPr>
                <w:rFonts w:ascii="Times New Roman" w:hAnsi="Times New Roman" w:cs="Times New Roman"/>
                <w:b w:val="0"/>
                <w:color w:val="000000" w:themeColor="text1"/>
                <w:sz w:val="24"/>
                <w:szCs w:val="24"/>
              </w:rPr>
            </w:pPr>
            <w:proofErr w:type="spellStart"/>
            <w:r w:rsidRPr="00754667">
              <w:rPr>
                <w:rFonts w:ascii="Times New Roman" w:hAnsi="Times New Roman" w:cs="Times New Roman"/>
                <w:b w:val="0"/>
                <w:bCs/>
                <w:color w:val="000000" w:themeColor="text1"/>
                <w:sz w:val="24"/>
                <w:szCs w:val="24"/>
              </w:rPr>
              <w:t>Сорочинского</w:t>
            </w:r>
            <w:proofErr w:type="spellEnd"/>
            <w:r w:rsidRPr="00754667">
              <w:rPr>
                <w:rFonts w:ascii="Times New Roman" w:hAnsi="Times New Roman" w:cs="Times New Roman"/>
                <w:b w:val="0"/>
                <w:bCs/>
                <w:color w:val="000000" w:themeColor="text1"/>
                <w:sz w:val="24"/>
                <w:szCs w:val="24"/>
              </w:rPr>
              <w:t xml:space="preserve"> городского округа Оренбургской области</w:t>
            </w:r>
          </w:p>
        </w:tc>
      </w:tr>
    </w:tbl>
    <w:p w:rsidR="001A57C1" w:rsidRPr="00754667" w:rsidRDefault="001A57C1" w:rsidP="001A57C1">
      <w:pPr>
        <w:pStyle w:val="ConsPlusTitle"/>
        <w:spacing w:line="0" w:lineRule="atLeast"/>
        <w:jc w:val="center"/>
        <w:rPr>
          <w:rFonts w:ascii="Times New Roman" w:hAnsi="Times New Roman" w:cs="Times New Roman"/>
          <w:b w:val="0"/>
          <w:color w:val="000000" w:themeColor="text1"/>
          <w:sz w:val="24"/>
          <w:szCs w:val="24"/>
        </w:rPr>
      </w:pPr>
    </w:p>
    <w:p w:rsidR="001A57C1" w:rsidRPr="00754667" w:rsidRDefault="001A57C1" w:rsidP="001A57C1">
      <w:pPr>
        <w:pStyle w:val="ConsPlusTitle"/>
        <w:spacing w:line="0" w:lineRule="atLeast"/>
        <w:jc w:val="center"/>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Методы оценки профессиональных и личностных качеств</w:t>
      </w:r>
    </w:p>
    <w:p w:rsidR="00D57606" w:rsidRPr="00754667" w:rsidRDefault="001A57C1" w:rsidP="001A57C1">
      <w:pPr>
        <w:pStyle w:val="ConsPlusTitle"/>
        <w:spacing w:line="0" w:lineRule="atLeast"/>
        <w:jc w:val="center"/>
        <w:rPr>
          <w:rFonts w:ascii="Times New Roman" w:hAnsi="Times New Roman" w:cs="Times New Roman"/>
          <w:b w:val="0"/>
          <w:color w:val="000000" w:themeColor="text1"/>
          <w:sz w:val="24"/>
          <w:szCs w:val="24"/>
        </w:rPr>
      </w:pPr>
      <w:r w:rsidRPr="00754667">
        <w:rPr>
          <w:rFonts w:ascii="Times New Roman" w:hAnsi="Times New Roman" w:cs="Times New Roman"/>
          <w:b w:val="0"/>
          <w:color w:val="000000" w:themeColor="text1"/>
          <w:sz w:val="24"/>
          <w:szCs w:val="24"/>
        </w:rPr>
        <w:t>участников конкурса</w:t>
      </w:r>
    </w:p>
    <w:p w:rsidR="00357155" w:rsidRPr="00754667" w:rsidRDefault="00357155" w:rsidP="001A57C1">
      <w:pPr>
        <w:pStyle w:val="ConsPlusTitle"/>
        <w:spacing w:line="0" w:lineRule="atLeast"/>
        <w:jc w:val="center"/>
        <w:rPr>
          <w:rFonts w:ascii="Times New Roman" w:hAnsi="Times New Roman" w:cs="Times New Roman"/>
          <w:b w:val="0"/>
          <w:color w:val="000000" w:themeColor="text1"/>
          <w:sz w:val="24"/>
          <w:szCs w:val="24"/>
        </w:rPr>
      </w:pPr>
    </w:p>
    <w:p w:rsidR="00357155" w:rsidRPr="00754667" w:rsidRDefault="00357155" w:rsidP="00357155">
      <w:pPr>
        <w:widowControl w:val="0"/>
        <w:autoSpaceDE w:val="0"/>
        <w:autoSpaceDN w:val="0"/>
        <w:jc w:val="center"/>
        <w:outlineLvl w:val="2"/>
        <w:rPr>
          <w:rFonts w:eastAsiaTheme="minorEastAsia" w:cs="Times New Roman"/>
          <w:szCs w:val="24"/>
          <w:lang w:eastAsia="ru-RU"/>
        </w:rPr>
      </w:pPr>
      <w:r w:rsidRPr="00754667">
        <w:rPr>
          <w:rFonts w:eastAsiaTheme="minorEastAsia" w:cs="Times New Roman"/>
          <w:szCs w:val="24"/>
          <w:lang w:eastAsia="ru-RU"/>
        </w:rPr>
        <w:t>I. Тестирование</w:t>
      </w:r>
    </w:p>
    <w:p w:rsidR="00357155" w:rsidRPr="00754667" w:rsidRDefault="00357155" w:rsidP="00357155">
      <w:pPr>
        <w:widowControl w:val="0"/>
        <w:autoSpaceDE w:val="0"/>
        <w:autoSpaceDN w:val="0"/>
        <w:jc w:val="both"/>
        <w:rPr>
          <w:rFonts w:eastAsiaTheme="minorEastAsia" w:cs="Times New Roman"/>
          <w:szCs w:val="24"/>
          <w:lang w:eastAsia="ru-RU"/>
        </w:rPr>
      </w:pPr>
    </w:p>
    <w:p w:rsidR="00D7429A" w:rsidRPr="00754667" w:rsidRDefault="00D7429A" w:rsidP="00D7429A">
      <w:pPr>
        <w:widowControl w:val="0"/>
        <w:autoSpaceDE w:val="0"/>
        <w:autoSpaceDN w:val="0"/>
        <w:ind w:firstLine="540"/>
        <w:jc w:val="both"/>
        <w:rPr>
          <w:rFonts w:eastAsiaTheme="minorEastAsia" w:cs="Times New Roman"/>
          <w:szCs w:val="24"/>
          <w:lang w:eastAsia="ru-RU"/>
        </w:rPr>
      </w:pPr>
      <w:r w:rsidRPr="00754667">
        <w:rPr>
          <w:rFonts w:eastAsiaTheme="minorEastAsia" w:cs="Times New Roman"/>
          <w:szCs w:val="24"/>
          <w:lang w:eastAsia="ru-RU"/>
        </w:rPr>
        <w:t>Тестирование проводится с целью:</w:t>
      </w:r>
    </w:p>
    <w:p w:rsidR="00D7429A" w:rsidRPr="00754667" w:rsidRDefault="00D7429A" w:rsidP="00D7429A">
      <w:pPr>
        <w:widowControl w:val="0"/>
        <w:autoSpaceDE w:val="0"/>
        <w:autoSpaceDN w:val="0"/>
        <w:ind w:firstLine="540"/>
        <w:jc w:val="both"/>
        <w:rPr>
          <w:rFonts w:eastAsiaTheme="minorEastAsia" w:cs="Times New Roman"/>
          <w:szCs w:val="24"/>
          <w:lang w:eastAsia="ru-RU"/>
        </w:rPr>
      </w:pPr>
      <w:r w:rsidRPr="00754667">
        <w:rPr>
          <w:rFonts w:eastAsiaTheme="minorEastAsia" w:cs="Times New Roman"/>
          <w:szCs w:val="24"/>
          <w:lang w:eastAsia="ru-RU"/>
        </w:rPr>
        <w:t>оценки знаний государственного языка Российской Федерации (русского языка), основ Конституции Российской Федерации, законодательства Российской Федерации о муниципальной службе и о противодействии коррупции, знаний и умений в сфере информационно-коммуникационных технологий;</w:t>
      </w:r>
    </w:p>
    <w:p w:rsidR="00357155" w:rsidRPr="00754667" w:rsidRDefault="00D7429A" w:rsidP="00D7429A">
      <w:pPr>
        <w:widowControl w:val="0"/>
        <w:autoSpaceDE w:val="0"/>
        <w:autoSpaceDN w:val="0"/>
        <w:ind w:firstLine="540"/>
        <w:jc w:val="both"/>
        <w:rPr>
          <w:rFonts w:eastAsiaTheme="minorEastAsia" w:cs="Times New Roman"/>
          <w:szCs w:val="24"/>
          <w:lang w:eastAsia="ru-RU"/>
        </w:rPr>
      </w:pPr>
      <w:r w:rsidRPr="00754667">
        <w:rPr>
          <w:rFonts w:eastAsiaTheme="minorEastAsia" w:cs="Times New Roman"/>
          <w:szCs w:val="24"/>
          <w:lang w:eastAsia="ru-RU"/>
        </w:rPr>
        <w:t>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При тестировании используется единый перечень вопросов.</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Тест должен содержать не менее 40 и не более 60 вопросов.</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 xml:space="preserve">Первая часть теста формируется по единым унифицированным заданиям, </w:t>
      </w:r>
      <w:proofErr w:type="gramStart"/>
      <w:r w:rsidRPr="00754667">
        <w:rPr>
          <w:rFonts w:eastAsiaTheme="minorEastAsia" w:cs="Times New Roman"/>
          <w:szCs w:val="24"/>
          <w:lang w:eastAsia="ru-RU"/>
        </w:rPr>
        <w:t>разработанным</w:t>
      </w:r>
      <w:proofErr w:type="gramEnd"/>
      <w:r w:rsidRPr="00754667">
        <w:rPr>
          <w:rFonts w:eastAsiaTheme="minorEastAsia" w:cs="Times New Roman"/>
          <w:szCs w:val="24"/>
          <w:lang w:eastAsia="ru-RU"/>
        </w:rPr>
        <w:t xml:space="preserve"> в том числе с учетом категорий и групп должностей </w:t>
      </w:r>
      <w:r w:rsidR="005D758A" w:rsidRPr="00754667">
        <w:rPr>
          <w:rFonts w:eastAsiaTheme="minorEastAsia" w:cs="Times New Roman"/>
          <w:szCs w:val="24"/>
          <w:lang w:eastAsia="ru-RU"/>
        </w:rPr>
        <w:t>муниципальной</w:t>
      </w:r>
      <w:r w:rsidRPr="00754667">
        <w:rPr>
          <w:rFonts w:eastAsiaTheme="minorEastAsia" w:cs="Times New Roman"/>
          <w:szCs w:val="24"/>
          <w:lang w:eastAsia="ru-RU"/>
        </w:rPr>
        <w:t xml:space="preserve">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w:t>
      </w:r>
      <w:r w:rsidR="005D758A" w:rsidRPr="00754667">
        <w:rPr>
          <w:rFonts w:eastAsiaTheme="minorEastAsia" w:cs="Times New Roman"/>
          <w:szCs w:val="24"/>
          <w:lang w:eastAsia="ru-RU"/>
        </w:rPr>
        <w:t>муниципальной службы</w:t>
      </w:r>
      <w:r w:rsidRPr="00754667">
        <w:rPr>
          <w:rFonts w:eastAsiaTheme="minorEastAsia" w:cs="Times New Roman"/>
          <w:szCs w:val="24"/>
          <w:lang w:eastAsia="ru-RU"/>
        </w:rPr>
        <w:t xml:space="preserve">, на замещение которой планируется объявление конкурса (далее - вакантная должность </w:t>
      </w:r>
      <w:r w:rsidR="005D758A" w:rsidRPr="00754667">
        <w:rPr>
          <w:rFonts w:eastAsiaTheme="minorEastAsia" w:cs="Times New Roman"/>
          <w:szCs w:val="24"/>
          <w:lang w:eastAsia="ru-RU"/>
        </w:rPr>
        <w:t>муниципальной</w:t>
      </w:r>
      <w:r w:rsidRPr="00754667">
        <w:rPr>
          <w:rFonts w:eastAsiaTheme="minorEastAsia" w:cs="Times New Roman"/>
          <w:szCs w:val="24"/>
          <w:lang w:eastAsia="ru-RU"/>
        </w:rPr>
        <w:t xml:space="preserve"> службы).</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 xml:space="preserve">Уровень сложности тестовых заданий возрастает в прямой зависимости от категории и группы должностей </w:t>
      </w:r>
      <w:r w:rsidR="005D758A" w:rsidRPr="00754667">
        <w:rPr>
          <w:rFonts w:eastAsiaTheme="minorEastAsia" w:cs="Times New Roman"/>
          <w:szCs w:val="24"/>
          <w:lang w:eastAsia="ru-RU"/>
        </w:rPr>
        <w:t>муниципальной</w:t>
      </w:r>
      <w:r w:rsidRPr="00754667">
        <w:rPr>
          <w:rFonts w:eastAsiaTheme="minorEastAsia" w:cs="Times New Roman"/>
          <w:szCs w:val="24"/>
          <w:lang w:eastAsia="ru-RU"/>
        </w:rPr>
        <w:t xml:space="preserve"> службы. Чем выше категория и группа должностей </w:t>
      </w:r>
      <w:r w:rsidR="005D758A" w:rsidRPr="00754667">
        <w:rPr>
          <w:rFonts w:eastAsiaTheme="minorEastAsia" w:cs="Times New Roman"/>
          <w:szCs w:val="24"/>
          <w:lang w:eastAsia="ru-RU"/>
        </w:rPr>
        <w:t>муниципальной</w:t>
      </w:r>
      <w:r w:rsidRPr="00754667">
        <w:rPr>
          <w:rFonts w:eastAsiaTheme="minorEastAsia" w:cs="Times New Roman"/>
          <w:szCs w:val="24"/>
          <w:lang w:eastAsia="ru-RU"/>
        </w:rPr>
        <w:t xml:space="preserve"> службы, тем больший объем знаний и умений требуется для их прохождения.</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На каждый вопрос теста может быть только один верный вариант ответа.</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Кандидатам предоставляется одно и то же время для прохождения тестирования.</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Подведение результатов тестирования основывается на количестве правильных ответов.</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Тестирование считается пройденным, если кандидат правильно ответил на 70 и более процентов заданных вопросов.</w:t>
      </w:r>
    </w:p>
    <w:p w:rsidR="00357155" w:rsidRPr="00754667" w:rsidRDefault="00357155" w:rsidP="00804B78">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Результаты тестирования оформляются в виде краткой справки.</w:t>
      </w:r>
    </w:p>
    <w:p w:rsidR="00357155" w:rsidRPr="00754667" w:rsidRDefault="00357155" w:rsidP="00357155">
      <w:pPr>
        <w:widowControl w:val="0"/>
        <w:autoSpaceDE w:val="0"/>
        <w:autoSpaceDN w:val="0"/>
        <w:jc w:val="center"/>
        <w:outlineLvl w:val="2"/>
        <w:rPr>
          <w:rFonts w:eastAsiaTheme="minorEastAsia" w:cs="Times New Roman"/>
          <w:szCs w:val="24"/>
          <w:lang w:eastAsia="ru-RU"/>
        </w:rPr>
      </w:pPr>
      <w:r w:rsidRPr="00754667">
        <w:rPr>
          <w:rFonts w:eastAsiaTheme="minorEastAsia" w:cs="Times New Roman"/>
          <w:szCs w:val="24"/>
          <w:lang w:eastAsia="ru-RU"/>
        </w:rPr>
        <w:t>II. Анкетирование</w:t>
      </w:r>
    </w:p>
    <w:p w:rsidR="00357155" w:rsidRPr="00754667" w:rsidRDefault="00357155" w:rsidP="00357155">
      <w:pPr>
        <w:widowControl w:val="0"/>
        <w:autoSpaceDE w:val="0"/>
        <w:autoSpaceDN w:val="0"/>
        <w:jc w:val="both"/>
        <w:rPr>
          <w:rFonts w:eastAsiaTheme="minorEastAsia" w:cs="Times New Roman"/>
          <w:szCs w:val="24"/>
          <w:lang w:eastAsia="ru-RU"/>
        </w:rPr>
      </w:pPr>
    </w:p>
    <w:p w:rsidR="00D7429A" w:rsidRPr="00754667" w:rsidRDefault="00D7429A" w:rsidP="00D7429A">
      <w:pPr>
        <w:widowControl w:val="0"/>
        <w:autoSpaceDE w:val="0"/>
        <w:autoSpaceDN w:val="0"/>
        <w:ind w:firstLine="540"/>
        <w:jc w:val="both"/>
        <w:rPr>
          <w:rFonts w:eastAsiaTheme="minorEastAsia" w:cs="Times New Roman"/>
          <w:szCs w:val="24"/>
          <w:lang w:eastAsia="ru-RU"/>
        </w:rPr>
      </w:pPr>
      <w:r w:rsidRPr="00754667">
        <w:rPr>
          <w:rFonts w:eastAsiaTheme="minorEastAsia" w:cs="Times New Roman"/>
          <w:szCs w:val="24"/>
          <w:lang w:eastAsia="ru-RU"/>
        </w:rPr>
        <w:t>Анкетирование проводится по вопросам, составленным исходя из должностных обязанностей по вакантной должности, а также квалификационных требований для замещения указанной должности.</w:t>
      </w:r>
    </w:p>
    <w:p w:rsidR="00D7429A" w:rsidRPr="00754667" w:rsidRDefault="00D7429A" w:rsidP="00D7429A">
      <w:pPr>
        <w:widowControl w:val="0"/>
        <w:autoSpaceDE w:val="0"/>
        <w:autoSpaceDN w:val="0"/>
        <w:ind w:firstLine="540"/>
        <w:jc w:val="both"/>
        <w:rPr>
          <w:rFonts w:eastAsiaTheme="minorEastAsia" w:cs="Times New Roman"/>
          <w:szCs w:val="24"/>
          <w:lang w:eastAsia="ru-RU"/>
        </w:rPr>
      </w:pPr>
      <w:proofErr w:type="gramStart"/>
      <w:r w:rsidRPr="00754667">
        <w:rPr>
          <w:rFonts w:eastAsiaTheme="minorEastAsia" w:cs="Times New Roman"/>
          <w:szCs w:val="24"/>
          <w:lang w:eastAsia="ru-RU"/>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другом), в которых участник конкурса принимал участие, его публикациях в печатных изданиях, увлечениях, а также о рекомендациях и (или) рекомендательных письмах, которые могут быть представлены участником конкурса.</w:t>
      </w:r>
      <w:proofErr w:type="gramEnd"/>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lastRenderedPageBreak/>
        <w:t>В анкету также могут быть включены дополнительные вопросы, направленные на оценку профессионального уровня кандидата.</w:t>
      </w:r>
    </w:p>
    <w:p w:rsidR="00230144" w:rsidRPr="00754667" w:rsidRDefault="00230144" w:rsidP="00357155">
      <w:pPr>
        <w:widowControl w:val="0"/>
        <w:autoSpaceDE w:val="0"/>
        <w:autoSpaceDN w:val="0"/>
        <w:jc w:val="center"/>
        <w:outlineLvl w:val="2"/>
        <w:rPr>
          <w:rFonts w:eastAsiaTheme="minorEastAsia" w:cs="Times New Roman"/>
          <w:szCs w:val="24"/>
          <w:lang w:eastAsia="ru-RU"/>
        </w:rPr>
      </w:pPr>
    </w:p>
    <w:p w:rsidR="00357155" w:rsidRPr="00754667" w:rsidRDefault="00357155" w:rsidP="00357155">
      <w:pPr>
        <w:widowControl w:val="0"/>
        <w:autoSpaceDE w:val="0"/>
        <w:autoSpaceDN w:val="0"/>
        <w:jc w:val="center"/>
        <w:outlineLvl w:val="2"/>
        <w:rPr>
          <w:rFonts w:eastAsiaTheme="minorEastAsia" w:cs="Times New Roman"/>
          <w:szCs w:val="24"/>
          <w:lang w:eastAsia="ru-RU"/>
        </w:rPr>
      </w:pPr>
      <w:r w:rsidRPr="00754667">
        <w:rPr>
          <w:rFonts w:eastAsiaTheme="minorEastAsia" w:cs="Times New Roman"/>
          <w:szCs w:val="24"/>
          <w:lang w:eastAsia="ru-RU"/>
        </w:rPr>
        <w:t>III. Написание реферата или иных письменных работ</w:t>
      </w:r>
    </w:p>
    <w:p w:rsidR="00357155" w:rsidRPr="00754667" w:rsidRDefault="00357155" w:rsidP="00357155">
      <w:pPr>
        <w:widowControl w:val="0"/>
        <w:autoSpaceDE w:val="0"/>
        <w:autoSpaceDN w:val="0"/>
        <w:jc w:val="both"/>
        <w:rPr>
          <w:rFonts w:eastAsiaTheme="minorEastAsia" w:cs="Times New Roman"/>
          <w:szCs w:val="24"/>
          <w:lang w:eastAsia="ru-RU"/>
        </w:rPr>
      </w:pPr>
    </w:p>
    <w:p w:rsidR="00357155" w:rsidRPr="00754667" w:rsidRDefault="00357155" w:rsidP="00357155">
      <w:pPr>
        <w:widowControl w:val="0"/>
        <w:autoSpaceDE w:val="0"/>
        <w:autoSpaceDN w:val="0"/>
        <w:ind w:firstLine="540"/>
        <w:jc w:val="both"/>
        <w:rPr>
          <w:rFonts w:eastAsiaTheme="minorEastAsia" w:cs="Times New Roman"/>
          <w:szCs w:val="24"/>
          <w:lang w:eastAsia="ru-RU"/>
        </w:rPr>
      </w:pPr>
      <w:r w:rsidRPr="00754667">
        <w:rPr>
          <w:rFonts w:eastAsiaTheme="minorEastAsia" w:cs="Times New Roman"/>
          <w:szCs w:val="24"/>
          <w:lang w:eastAsia="ru-RU"/>
        </w:rPr>
        <w:t xml:space="preserve">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w:t>
      </w:r>
      <w:r w:rsidR="0096284B" w:rsidRPr="00754667">
        <w:rPr>
          <w:rFonts w:eastAsiaTheme="minorEastAsia" w:cs="Times New Roman"/>
          <w:szCs w:val="24"/>
          <w:lang w:eastAsia="ru-RU"/>
        </w:rPr>
        <w:t>муниципальной службы</w:t>
      </w:r>
      <w:r w:rsidRPr="00754667">
        <w:rPr>
          <w:rFonts w:eastAsiaTheme="minorEastAsia" w:cs="Times New Roman"/>
          <w:szCs w:val="24"/>
          <w:lang w:eastAsia="ru-RU"/>
        </w:rPr>
        <w:t>, а также квалификационных требований для замещения указанных должностей.</w:t>
      </w:r>
    </w:p>
    <w:p w:rsidR="00C65E6E"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 xml:space="preserve">Тема реферата определяется </w:t>
      </w:r>
      <w:r w:rsidR="00C65E6E" w:rsidRPr="00754667">
        <w:rPr>
          <w:rFonts w:eastAsiaTheme="minorEastAsia" w:cs="Times New Roman"/>
          <w:szCs w:val="24"/>
          <w:lang w:eastAsia="ru-RU"/>
        </w:rPr>
        <w:t>непосредственным руководителем</w:t>
      </w:r>
      <w:r w:rsidRPr="00754667">
        <w:rPr>
          <w:rFonts w:eastAsiaTheme="minorEastAsia" w:cs="Times New Roman"/>
          <w:szCs w:val="24"/>
          <w:lang w:eastAsia="ru-RU"/>
        </w:rPr>
        <w:t xml:space="preserve">, на замещение вакантной должности </w:t>
      </w:r>
      <w:r w:rsidR="0096284B" w:rsidRPr="00754667">
        <w:rPr>
          <w:rFonts w:eastAsiaTheme="minorEastAsia" w:cs="Times New Roman"/>
          <w:szCs w:val="24"/>
          <w:lang w:eastAsia="ru-RU"/>
        </w:rPr>
        <w:t xml:space="preserve">муниципальной службы </w:t>
      </w:r>
      <w:r w:rsidRPr="00754667">
        <w:rPr>
          <w:rFonts w:eastAsiaTheme="minorEastAsia" w:cs="Times New Roman"/>
          <w:szCs w:val="24"/>
          <w:lang w:eastAsia="ru-RU"/>
        </w:rPr>
        <w:t>в котором проводится конкурс</w:t>
      </w:r>
      <w:r w:rsidR="00C65E6E" w:rsidRPr="00754667">
        <w:rPr>
          <w:rFonts w:eastAsiaTheme="minorEastAsia" w:cs="Times New Roman"/>
          <w:szCs w:val="24"/>
          <w:lang w:eastAsia="ru-RU"/>
        </w:rPr>
        <w:t>.</w:t>
      </w:r>
      <w:r w:rsidRPr="00754667">
        <w:rPr>
          <w:rFonts w:eastAsiaTheme="minorEastAsia" w:cs="Times New Roman"/>
          <w:szCs w:val="24"/>
          <w:lang w:eastAsia="ru-RU"/>
        </w:rPr>
        <w:t xml:space="preserve"> </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Реферат должен соответствовать следующим требованиям:</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объем реферата - от 7 до 10 страниц (за исключением титульного листа и сп</w:t>
      </w:r>
      <w:r w:rsidR="0096284B" w:rsidRPr="00754667">
        <w:rPr>
          <w:rFonts w:eastAsiaTheme="minorEastAsia" w:cs="Times New Roman"/>
          <w:szCs w:val="24"/>
          <w:lang w:eastAsia="ru-RU"/>
        </w:rPr>
        <w:t>иска использованной литературы)</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 xml:space="preserve">шрифт - </w:t>
      </w:r>
      <w:proofErr w:type="spellStart"/>
      <w:r w:rsidRPr="00754667">
        <w:rPr>
          <w:rFonts w:eastAsiaTheme="minorEastAsia" w:cs="Times New Roman"/>
          <w:szCs w:val="24"/>
          <w:lang w:eastAsia="ru-RU"/>
        </w:rPr>
        <w:t>Times</w:t>
      </w:r>
      <w:proofErr w:type="spellEnd"/>
      <w:r w:rsidRPr="00754667">
        <w:rPr>
          <w:rFonts w:eastAsiaTheme="minorEastAsia" w:cs="Times New Roman"/>
          <w:szCs w:val="24"/>
          <w:lang w:eastAsia="ru-RU"/>
        </w:rPr>
        <w:t xml:space="preserve"> </w:t>
      </w:r>
      <w:proofErr w:type="spellStart"/>
      <w:r w:rsidRPr="00754667">
        <w:rPr>
          <w:rFonts w:eastAsiaTheme="minorEastAsia" w:cs="Times New Roman"/>
          <w:szCs w:val="24"/>
          <w:lang w:eastAsia="ru-RU"/>
        </w:rPr>
        <w:t>New</w:t>
      </w:r>
      <w:proofErr w:type="spellEnd"/>
      <w:r w:rsidRPr="00754667">
        <w:rPr>
          <w:rFonts w:eastAsiaTheme="minorEastAsia" w:cs="Times New Roman"/>
          <w:szCs w:val="24"/>
          <w:lang w:eastAsia="ru-RU"/>
        </w:rPr>
        <w:t xml:space="preserve"> </w:t>
      </w:r>
      <w:proofErr w:type="spellStart"/>
      <w:r w:rsidRPr="00754667">
        <w:rPr>
          <w:rFonts w:eastAsiaTheme="minorEastAsia" w:cs="Times New Roman"/>
          <w:szCs w:val="24"/>
          <w:lang w:eastAsia="ru-RU"/>
        </w:rPr>
        <w:t>Roman</w:t>
      </w:r>
      <w:proofErr w:type="spellEnd"/>
      <w:r w:rsidRPr="00754667">
        <w:rPr>
          <w:rFonts w:eastAsiaTheme="minorEastAsia" w:cs="Times New Roman"/>
          <w:szCs w:val="24"/>
          <w:lang w:eastAsia="ru-RU"/>
        </w:rPr>
        <w:t>, размер 14, через одинарный интервал.</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Реферат должен содержать ссылки на использованные источники.</w:t>
      </w:r>
    </w:p>
    <w:p w:rsidR="00357155" w:rsidRPr="00754667" w:rsidRDefault="00C65E6E"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Н</w:t>
      </w:r>
      <w:r w:rsidR="00357155" w:rsidRPr="00754667">
        <w:rPr>
          <w:rFonts w:eastAsiaTheme="minorEastAsia" w:cs="Times New Roman"/>
          <w:szCs w:val="24"/>
          <w:lang w:eastAsia="ru-RU"/>
        </w:rPr>
        <w:t xml:space="preserve">а реферат дается письменное заключение </w:t>
      </w:r>
      <w:r w:rsidRPr="00754667">
        <w:rPr>
          <w:rFonts w:eastAsiaTheme="minorEastAsia" w:cs="Times New Roman"/>
          <w:szCs w:val="24"/>
          <w:lang w:eastAsia="ru-RU"/>
        </w:rPr>
        <w:t>непосредственного руководителя</w:t>
      </w:r>
      <w:r w:rsidR="00357155" w:rsidRPr="00754667">
        <w:rPr>
          <w:rFonts w:eastAsiaTheme="minorEastAsia" w:cs="Times New Roman"/>
          <w:szCs w:val="24"/>
          <w:lang w:eastAsia="ru-RU"/>
        </w:rPr>
        <w:t xml:space="preserve">, на замещение вакантной должности </w:t>
      </w:r>
      <w:r w:rsidRPr="00754667">
        <w:rPr>
          <w:rFonts w:eastAsiaTheme="minorEastAsia" w:cs="Times New Roman"/>
          <w:szCs w:val="24"/>
          <w:lang w:eastAsia="ru-RU"/>
        </w:rPr>
        <w:t>муниципальной</w:t>
      </w:r>
      <w:r w:rsidR="00357155" w:rsidRPr="00754667">
        <w:rPr>
          <w:rFonts w:eastAsiaTheme="minorEastAsia" w:cs="Times New Roman"/>
          <w:szCs w:val="24"/>
          <w:lang w:eastAsia="ru-RU"/>
        </w:rPr>
        <w:t xml:space="preserve"> служ</w:t>
      </w:r>
      <w:r w:rsidRPr="00754667">
        <w:rPr>
          <w:rFonts w:eastAsiaTheme="minorEastAsia" w:cs="Times New Roman"/>
          <w:szCs w:val="24"/>
          <w:lang w:eastAsia="ru-RU"/>
        </w:rPr>
        <w:t>бы в котором проводится конкурс</w:t>
      </w:r>
      <w:r w:rsidR="00357155" w:rsidRPr="00754667">
        <w:rPr>
          <w:rFonts w:eastAsiaTheme="minorEastAsia" w:cs="Times New Roman"/>
          <w:szCs w:val="24"/>
          <w:lang w:eastAsia="ru-RU"/>
        </w:rPr>
        <w:t>. При этом в целях проведения объективной оценки обеспечивается анонимность подготовленного реферата или иной письменной работы.</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На основе указанного заключения выставляется итоговая оценка по следующим критериям:</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соответствие установленным требованиям оформления;</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раскрытие темы;</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аналитические способности, логичность мышления;</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обоснованность и практическая реализуемость представленных предложений по заданной теме.</w:t>
      </w:r>
    </w:p>
    <w:p w:rsidR="00357155" w:rsidRPr="00754667" w:rsidRDefault="00357155" w:rsidP="00357155">
      <w:pPr>
        <w:widowControl w:val="0"/>
        <w:autoSpaceDE w:val="0"/>
        <w:autoSpaceDN w:val="0"/>
        <w:jc w:val="both"/>
        <w:rPr>
          <w:rFonts w:eastAsiaTheme="minorEastAsia" w:cs="Times New Roman"/>
          <w:szCs w:val="24"/>
          <w:lang w:eastAsia="ru-RU"/>
        </w:rPr>
      </w:pPr>
    </w:p>
    <w:p w:rsidR="00357155" w:rsidRPr="00754667" w:rsidRDefault="00357155" w:rsidP="001B3594">
      <w:pPr>
        <w:widowControl w:val="0"/>
        <w:autoSpaceDE w:val="0"/>
        <w:autoSpaceDN w:val="0"/>
        <w:jc w:val="center"/>
        <w:outlineLvl w:val="2"/>
        <w:rPr>
          <w:rFonts w:eastAsiaTheme="minorEastAsia" w:cs="Times New Roman"/>
          <w:szCs w:val="24"/>
          <w:lang w:eastAsia="ru-RU"/>
        </w:rPr>
      </w:pPr>
      <w:r w:rsidRPr="00754667">
        <w:rPr>
          <w:rFonts w:eastAsiaTheme="minorEastAsia" w:cs="Times New Roman"/>
          <w:szCs w:val="24"/>
          <w:lang w:eastAsia="ru-RU"/>
        </w:rPr>
        <w:t>IV. Индивидуальное собеседование</w:t>
      </w:r>
    </w:p>
    <w:p w:rsidR="00195C76" w:rsidRPr="00754667" w:rsidRDefault="00195C76" w:rsidP="00FA6F75">
      <w:pPr>
        <w:widowControl w:val="0"/>
        <w:autoSpaceDE w:val="0"/>
        <w:autoSpaceDN w:val="0"/>
        <w:jc w:val="both"/>
        <w:rPr>
          <w:rFonts w:eastAsiaTheme="minorEastAsia" w:cs="Times New Roman"/>
          <w:szCs w:val="24"/>
          <w:lang w:eastAsia="ru-RU"/>
        </w:rPr>
      </w:pPr>
    </w:p>
    <w:p w:rsidR="00357155" w:rsidRPr="00754667" w:rsidRDefault="00357155" w:rsidP="00357155">
      <w:pPr>
        <w:widowControl w:val="0"/>
        <w:autoSpaceDE w:val="0"/>
        <w:autoSpaceDN w:val="0"/>
        <w:ind w:firstLine="540"/>
        <w:jc w:val="both"/>
        <w:rPr>
          <w:rFonts w:eastAsiaTheme="minorEastAsia" w:cs="Times New Roman"/>
          <w:szCs w:val="24"/>
          <w:lang w:eastAsia="ru-RU"/>
        </w:rPr>
      </w:pPr>
      <w:r w:rsidRPr="00754667">
        <w:rPr>
          <w:rFonts w:eastAsiaTheme="minorEastAsia" w:cs="Times New Roman"/>
          <w:szCs w:val="24"/>
          <w:lang w:eastAsia="ru-RU"/>
        </w:rPr>
        <w:t>В рамках индивидуального собеседования задаются вопросы, направленные на оценку профессионального уровня кандидата.</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 xml:space="preserve">В этих целях с учетом должностных обязанностей по вакантной должности </w:t>
      </w:r>
      <w:r w:rsidR="00FA6F75" w:rsidRPr="00754667">
        <w:rPr>
          <w:rFonts w:eastAsiaTheme="minorEastAsia" w:cs="Times New Roman"/>
          <w:szCs w:val="24"/>
          <w:lang w:eastAsia="ru-RU"/>
        </w:rPr>
        <w:t>муниципальной службы</w:t>
      </w:r>
      <w:r w:rsidRPr="00754667">
        <w:rPr>
          <w:rFonts w:eastAsiaTheme="minorEastAsia" w:cs="Times New Roman"/>
          <w:szCs w:val="24"/>
          <w:lang w:eastAsia="ru-RU"/>
        </w:rPr>
        <w:t xml:space="preserve"> составляется перечень вопросов по каждой вакантной должности </w:t>
      </w:r>
      <w:r w:rsidR="00FA6F75" w:rsidRPr="00754667">
        <w:rPr>
          <w:rFonts w:eastAsiaTheme="minorEastAsia" w:cs="Times New Roman"/>
          <w:szCs w:val="24"/>
          <w:lang w:eastAsia="ru-RU"/>
        </w:rPr>
        <w:t>муниципальной службы</w:t>
      </w:r>
      <w:r w:rsidRPr="00754667">
        <w:rPr>
          <w:rFonts w:eastAsiaTheme="minorEastAsia" w:cs="Times New Roman"/>
          <w:szCs w:val="24"/>
          <w:lang w:eastAsia="ru-RU"/>
        </w:rPr>
        <w:t>.</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 xml:space="preserve">Предварительное индивидуальное собеседование может проводиться </w:t>
      </w:r>
      <w:r w:rsidR="00FA6F75" w:rsidRPr="00754667">
        <w:rPr>
          <w:rFonts w:eastAsiaTheme="minorEastAsia" w:cs="Times New Roman"/>
          <w:szCs w:val="24"/>
          <w:lang w:eastAsia="ru-RU"/>
        </w:rPr>
        <w:t>непосредственным руководителем</w:t>
      </w:r>
      <w:r w:rsidRPr="00754667">
        <w:rPr>
          <w:rFonts w:eastAsiaTheme="minorEastAsia" w:cs="Times New Roman"/>
          <w:szCs w:val="24"/>
          <w:lang w:eastAsia="ru-RU"/>
        </w:rPr>
        <w:t xml:space="preserve">, на замещение вакантной должности </w:t>
      </w:r>
      <w:r w:rsidR="00FA6F75" w:rsidRPr="00754667">
        <w:rPr>
          <w:rFonts w:eastAsiaTheme="minorEastAsia" w:cs="Times New Roman"/>
          <w:szCs w:val="24"/>
          <w:lang w:eastAsia="ru-RU"/>
        </w:rPr>
        <w:t>муниципальной</w:t>
      </w:r>
      <w:r w:rsidRPr="00754667">
        <w:rPr>
          <w:rFonts w:eastAsiaTheme="minorEastAsia" w:cs="Times New Roman"/>
          <w:szCs w:val="24"/>
          <w:lang w:eastAsia="ru-RU"/>
        </w:rPr>
        <w:t xml:space="preserve"> служ</w:t>
      </w:r>
      <w:r w:rsidR="00FA6F75" w:rsidRPr="00754667">
        <w:rPr>
          <w:rFonts w:eastAsiaTheme="minorEastAsia" w:cs="Times New Roman"/>
          <w:szCs w:val="24"/>
          <w:lang w:eastAsia="ru-RU"/>
        </w:rPr>
        <w:t>бы в котором проводится конкурс</w:t>
      </w:r>
      <w:r w:rsidRPr="00754667">
        <w:rPr>
          <w:rFonts w:eastAsiaTheme="minorEastAsia" w:cs="Times New Roman"/>
          <w:szCs w:val="24"/>
          <w:lang w:eastAsia="ru-RU"/>
        </w:rPr>
        <w:t>.</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Проведение индивидуального собеседования с кандидатом в ходе заседания конкурсной комиссии является обязательным.</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lastRenderedPageBreak/>
        <w:t>При проведении индивидуального собеседования конкурсной комиссией по решению представителя нанимателя ведется виде</w:t>
      </w:r>
      <w:proofErr w:type="gramStart"/>
      <w:r w:rsidRPr="00754667">
        <w:rPr>
          <w:rFonts w:eastAsiaTheme="minorEastAsia" w:cs="Times New Roman"/>
          <w:szCs w:val="24"/>
          <w:lang w:eastAsia="ru-RU"/>
        </w:rPr>
        <w:t>о-</w:t>
      </w:r>
      <w:proofErr w:type="gramEnd"/>
      <w:r w:rsidRPr="00754667">
        <w:rPr>
          <w:rFonts w:eastAsiaTheme="minorEastAsia" w:cs="Times New Roman"/>
          <w:szCs w:val="24"/>
          <w:lang w:eastAsia="ru-RU"/>
        </w:rP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357155" w:rsidRPr="00754667" w:rsidRDefault="00357155" w:rsidP="00357155">
      <w:pPr>
        <w:widowControl w:val="0"/>
        <w:autoSpaceDE w:val="0"/>
        <w:autoSpaceDN w:val="0"/>
        <w:jc w:val="both"/>
        <w:rPr>
          <w:rFonts w:eastAsiaTheme="minorEastAsia" w:cs="Times New Roman"/>
          <w:szCs w:val="24"/>
          <w:lang w:eastAsia="ru-RU"/>
        </w:rPr>
      </w:pPr>
    </w:p>
    <w:p w:rsidR="00357155" w:rsidRPr="00754667" w:rsidRDefault="00357155" w:rsidP="00357155">
      <w:pPr>
        <w:widowControl w:val="0"/>
        <w:autoSpaceDE w:val="0"/>
        <w:autoSpaceDN w:val="0"/>
        <w:jc w:val="center"/>
        <w:outlineLvl w:val="2"/>
        <w:rPr>
          <w:rFonts w:eastAsiaTheme="minorEastAsia" w:cs="Times New Roman"/>
          <w:szCs w:val="24"/>
          <w:lang w:eastAsia="ru-RU"/>
        </w:rPr>
      </w:pPr>
      <w:r w:rsidRPr="00754667">
        <w:rPr>
          <w:rFonts w:eastAsiaTheme="minorEastAsia" w:cs="Times New Roman"/>
          <w:szCs w:val="24"/>
          <w:lang w:eastAsia="ru-RU"/>
        </w:rPr>
        <w:t>V. Проведение групповых дискуссий</w:t>
      </w:r>
    </w:p>
    <w:p w:rsidR="00357155" w:rsidRPr="00754667" w:rsidRDefault="00357155" w:rsidP="00357155">
      <w:pPr>
        <w:widowControl w:val="0"/>
        <w:autoSpaceDE w:val="0"/>
        <w:autoSpaceDN w:val="0"/>
        <w:jc w:val="both"/>
        <w:rPr>
          <w:rFonts w:eastAsiaTheme="minorEastAsia" w:cs="Times New Roman"/>
          <w:szCs w:val="24"/>
          <w:lang w:eastAsia="ru-RU"/>
        </w:rPr>
      </w:pPr>
    </w:p>
    <w:p w:rsidR="00357155" w:rsidRPr="00754667" w:rsidRDefault="00357155" w:rsidP="00357155">
      <w:pPr>
        <w:widowControl w:val="0"/>
        <w:autoSpaceDE w:val="0"/>
        <w:autoSpaceDN w:val="0"/>
        <w:ind w:firstLine="540"/>
        <w:jc w:val="both"/>
        <w:rPr>
          <w:rFonts w:eastAsiaTheme="minorEastAsia" w:cs="Times New Roman"/>
          <w:szCs w:val="24"/>
          <w:lang w:eastAsia="ru-RU"/>
        </w:rPr>
      </w:pPr>
      <w:r w:rsidRPr="00754667">
        <w:rPr>
          <w:rFonts w:eastAsiaTheme="minorEastAsia" w:cs="Times New Roman"/>
          <w:szCs w:val="24"/>
          <w:lang w:eastAsia="ru-RU"/>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1B3594"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 xml:space="preserve">Тема для проведения групповой дискуссии определяется </w:t>
      </w:r>
      <w:r w:rsidR="001B3594" w:rsidRPr="00754667">
        <w:rPr>
          <w:rFonts w:eastAsiaTheme="minorEastAsia" w:cs="Times New Roman"/>
          <w:szCs w:val="24"/>
          <w:lang w:eastAsia="ru-RU"/>
        </w:rPr>
        <w:t>непосредственным руководителем</w:t>
      </w:r>
      <w:r w:rsidR="005C1AA9" w:rsidRPr="00754667">
        <w:rPr>
          <w:rFonts w:eastAsiaTheme="minorEastAsia" w:cs="Times New Roman"/>
          <w:szCs w:val="24"/>
          <w:lang w:eastAsia="ru-RU"/>
        </w:rPr>
        <w:t>,</w:t>
      </w:r>
      <w:r w:rsidR="005C1AA9" w:rsidRPr="00754667">
        <w:rPr>
          <w:szCs w:val="24"/>
        </w:rPr>
        <w:t xml:space="preserve"> </w:t>
      </w:r>
      <w:r w:rsidR="005C1AA9" w:rsidRPr="00754667">
        <w:rPr>
          <w:rFonts w:eastAsiaTheme="minorEastAsia" w:cs="Times New Roman"/>
          <w:szCs w:val="24"/>
          <w:lang w:eastAsia="ru-RU"/>
        </w:rPr>
        <w:t>на замещение вакантной должности муниципальной службы в котором проводится конкурс.</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В течение установленного времени кандидатом готовится устный или письменный ответ.</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754667">
        <w:rPr>
          <w:rFonts w:eastAsiaTheme="minorEastAsia" w:cs="Times New Roman"/>
          <w:szCs w:val="24"/>
          <w:lang w:eastAsia="ru-RU"/>
        </w:rPr>
        <w:t>завершения</w:t>
      </w:r>
      <w:proofErr w:type="gramEnd"/>
      <w:r w:rsidRPr="00754667">
        <w:rPr>
          <w:rFonts w:eastAsiaTheme="minorEastAsia" w:cs="Times New Roman"/>
          <w:szCs w:val="24"/>
          <w:lang w:eastAsia="ru-RU"/>
        </w:rPr>
        <w:t xml:space="preserve"> которой конкурсной комиссией принимается решение об итогах прохождения кандидатами групповой дискуссии.</w:t>
      </w:r>
    </w:p>
    <w:p w:rsidR="00357155" w:rsidRPr="00754667" w:rsidRDefault="00357155" w:rsidP="00357155">
      <w:pPr>
        <w:widowControl w:val="0"/>
        <w:autoSpaceDE w:val="0"/>
        <w:autoSpaceDN w:val="0"/>
        <w:jc w:val="both"/>
        <w:rPr>
          <w:rFonts w:eastAsiaTheme="minorEastAsia" w:cs="Times New Roman"/>
          <w:szCs w:val="24"/>
          <w:lang w:eastAsia="ru-RU"/>
        </w:rPr>
      </w:pPr>
    </w:p>
    <w:p w:rsidR="00357155" w:rsidRPr="00754667" w:rsidRDefault="00357155" w:rsidP="00357155">
      <w:pPr>
        <w:widowControl w:val="0"/>
        <w:autoSpaceDE w:val="0"/>
        <w:autoSpaceDN w:val="0"/>
        <w:jc w:val="center"/>
        <w:outlineLvl w:val="2"/>
        <w:rPr>
          <w:rFonts w:eastAsiaTheme="minorEastAsia" w:cs="Times New Roman"/>
          <w:szCs w:val="24"/>
          <w:lang w:eastAsia="ru-RU"/>
        </w:rPr>
      </w:pPr>
      <w:r w:rsidRPr="00754667">
        <w:rPr>
          <w:rFonts w:eastAsiaTheme="minorEastAsia" w:cs="Times New Roman"/>
          <w:szCs w:val="24"/>
          <w:lang w:eastAsia="ru-RU"/>
        </w:rPr>
        <w:t>VI. Подготовка проекта документа</w:t>
      </w:r>
    </w:p>
    <w:p w:rsidR="00357155" w:rsidRPr="00754667" w:rsidRDefault="00357155" w:rsidP="00357155">
      <w:pPr>
        <w:widowControl w:val="0"/>
        <w:autoSpaceDE w:val="0"/>
        <w:autoSpaceDN w:val="0"/>
        <w:jc w:val="both"/>
        <w:rPr>
          <w:rFonts w:eastAsiaTheme="minorEastAsia" w:cs="Times New Roman"/>
          <w:szCs w:val="24"/>
          <w:lang w:eastAsia="ru-RU"/>
        </w:rPr>
      </w:pPr>
    </w:p>
    <w:p w:rsidR="00357155" w:rsidRPr="00754667" w:rsidRDefault="00357155" w:rsidP="00357155">
      <w:pPr>
        <w:widowControl w:val="0"/>
        <w:autoSpaceDE w:val="0"/>
        <w:autoSpaceDN w:val="0"/>
        <w:ind w:firstLine="540"/>
        <w:jc w:val="both"/>
        <w:rPr>
          <w:rFonts w:eastAsiaTheme="minorEastAsia" w:cs="Times New Roman"/>
          <w:szCs w:val="24"/>
          <w:lang w:eastAsia="ru-RU"/>
        </w:rPr>
      </w:pPr>
      <w:r w:rsidRPr="00754667">
        <w:rPr>
          <w:rFonts w:eastAsiaTheme="minorEastAsia" w:cs="Times New Roman"/>
          <w:szCs w:val="24"/>
          <w:lang w:eastAsia="ru-RU"/>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w:t>
      </w:r>
      <w:r w:rsidR="001B3594" w:rsidRPr="00754667">
        <w:rPr>
          <w:rFonts w:eastAsiaTheme="minorEastAsia" w:cs="Times New Roman"/>
          <w:szCs w:val="24"/>
          <w:lang w:eastAsia="ru-RU"/>
        </w:rPr>
        <w:t xml:space="preserve">ой инструкцией </w:t>
      </w:r>
      <w:r w:rsidRPr="00754667">
        <w:rPr>
          <w:rFonts w:eastAsiaTheme="minorEastAsia" w:cs="Times New Roman"/>
          <w:szCs w:val="24"/>
          <w:lang w:eastAsia="ru-RU"/>
        </w:rPr>
        <w:t xml:space="preserve"> </w:t>
      </w:r>
      <w:r w:rsidR="001B3594" w:rsidRPr="00754667">
        <w:rPr>
          <w:rFonts w:eastAsiaTheme="minorEastAsia" w:cs="Times New Roman"/>
          <w:szCs w:val="24"/>
          <w:lang w:eastAsia="ru-RU"/>
        </w:rPr>
        <w:t>(</w:t>
      </w:r>
      <w:r w:rsidRPr="00754667">
        <w:rPr>
          <w:rFonts w:eastAsiaTheme="minorEastAsia" w:cs="Times New Roman"/>
          <w:szCs w:val="24"/>
          <w:lang w:eastAsia="ru-RU"/>
        </w:rPr>
        <w:t>регламентом</w:t>
      </w:r>
      <w:r w:rsidR="001B3594" w:rsidRPr="00754667">
        <w:rPr>
          <w:rFonts w:eastAsiaTheme="minorEastAsia" w:cs="Times New Roman"/>
          <w:szCs w:val="24"/>
          <w:lang w:eastAsia="ru-RU"/>
        </w:rPr>
        <w:t>)</w:t>
      </w:r>
      <w:r w:rsidRPr="00754667">
        <w:rPr>
          <w:rFonts w:eastAsiaTheme="minorEastAsia" w:cs="Times New Roman"/>
          <w:szCs w:val="24"/>
          <w:lang w:eastAsia="ru-RU"/>
        </w:rPr>
        <w:t>.</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w:t>
      </w:r>
      <w:r w:rsidR="001B3594" w:rsidRPr="00754667">
        <w:rPr>
          <w:rFonts w:eastAsiaTheme="minorEastAsia" w:cs="Times New Roman"/>
          <w:szCs w:val="24"/>
          <w:lang w:eastAsia="ru-RU"/>
        </w:rPr>
        <w:t>муниципальной</w:t>
      </w:r>
      <w:r w:rsidRPr="00754667">
        <w:rPr>
          <w:rFonts w:eastAsiaTheme="minorEastAsia" w:cs="Times New Roman"/>
          <w:szCs w:val="24"/>
          <w:lang w:eastAsia="ru-RU"/>
        </w:rPr>
        <w:t xml:space="preserve"> службы.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 xml:space="preserve">Оценка подготовленного проекта документа может осуществляться </w:t>
      </w:r>
      <w:r w:rsidR="001B3594" w:rsidRPr="00754667">
        <w:rPr>
          <w:rFonts w:eastAsiaTheme="minorEastAsia" w:cs="Times New Roman"/>
          <w:szCs w:val="24"/>
          <w:lang w:eastAsia="ru-RU"/>
        </w:rPr>
        <w:t>непосредственным руководителем</w:t>
      </w:r>
      <w:r w:rsidRPr="00754667">
        <w:rPr>
          <w:rFonts w:eastAsiaTheme="minorEastAsia" w:cs="Times New Roman"/>
          <w:szCs w:val="24"/>
          <w:lang w:eastAsia="ru-RU"/>
        </w:rPr>
        <w:t xml:space="preserve">, на замещение вакантной должности </w:t>
      </w:r>
      <w:r w:rsidR="001B3594" w:rsidRPr="00754667">
        <w:rPr>
          <w:rFonts w:eastAsiaTheme="minorEastAsia" w:cs="Times New Roman"/>
          <w:szCs w:val="24"/>
          <w:lang w:eastAsia="ru-RU"/>
        </w:rPr>
        <w:t>муниципальной</w:t>
      </w:r>
      <w:r w:rsidRPr="00754667">
        <w:rPr>
          <w:rFonts w:eastAsiaTheme="minorEastAsia" w:cs="Times New Roman"/>
          <w:szCs w:val="24"/>
          <w:lang w:eastAsia="ru-RU"/>
        </w:rPr>
        <w:t xml:space="preserve"> служ</w:t>
      </w:r>
      <w:r w:rsidR="001B3594" w:rsidRPr="00754667">
        <w:rPr>
          <w:rFonts w:eastAsiaTheme="minorEastAsia" w:cs="Times New Roman"/>
          <w:szCs w:val="24"/>
          <w:lang w:eastAsia="ru-RU"/>
        </w:rPr>
        <w:t>бы в котором проводится конкурс</w:t>
      </w:r>
      <w:r w:rsidRPr="00754667">
        <w:rPr>
          <w:rFonts w:eastAsiaTheme="minorEastAsia" w:cs="Times New Roman"/>
          <w:szCs w:val="24"/>
          <w:lang w:eastAsia="ru-RU"/>
        </w:rPr>
        <w:t>. При этом в целях проведения объективной оценки обеспечивается анонимность подготовленного проекта документа.</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Результаты оценки проекта документа оформляются в виде краткой справки.</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Итоговая оценка выставляется по следующим критериям:</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соответствие установленным требованиям оформления;</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понимание сути вопроса, выявление кандидатом ключевых фактов и проблем, послуживших основанием для разработки проекта документа;</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обоснованность подходов к решению проблем, послуживших основанием для разработки проекта документа;</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lastRenderedPageBreak/>
        <w:t>аналитические способности, логичность мышления;</w:t>
      </w:r>
    </w:p>
    <w:p w:rsidR="00357155" w:rsidRPr="00754667" w:rsidRDefault="00357155" w:rsidP="00357155">
      <w:pPr>
        <w:widowControl w:val="0"/>
        <w:autoSpaceDE w:val="0"/>
        <w:autoSpaceDN w:val="0"/>
        <w:spacing w:before="240"/>
        <w:ind w:firstLine="540"/>
        <w:jc w:val="both"/>
        <w:rPr>
          <w:rFonts w:eastAsiaTheme="minorEastAsia" w:cs="Times New Roman"/>
          <w:szCs w:val="24"/>
          <w:lang w:eastAsia="ru-RU"/>
        </w:rPr>
      </w:pPr>
      <w:r w:rsidRPr="00754667">
        <w:rPr>
          <w:rFonts w:eastAsiaTheme="minorEastAsia" w:cs="Times New Roman"/>
          <w:szCs w:val="24"/>
          <w:lang w:eastAsia="ru-RU"/>
        </w:rPr>
        <w:t>правовая и лингвистическая грамотность.</w:t>
      </w:r>
    </w:p>
    <w:p w:rsidR="00357155" w:rsidRPr="00754667" w:rsidRDefault="00357155" w:rsidP="00357155">
      <w:pPr>
        <w:widowControl w:val="0"/>
        <w:autoSpaceDE w:val="0"/>
        <w:autoSpaceDN w:val="0"/>
        <w:ind w:firstLine="540"/>
        <w:jc w:val="both"/>
        <w:rPr>
          <w:rFonts w:eastAsiaTheme="minorEastAsia" w:cs="Times New Roman"/>
          <w:szCs w:val="24"/>
          <w:lang w:eastAsia="ru-RU"/>
        </w:rPr>
      </w:pPr>
    </w:p>
    <w:p w:rsidR="00357155" w:rsidRPr="00754667" w:rsidRDefault="00357155" w:rsidP="00357155">
      <w:pPr>
        <w:widowControl w:val="0"/>
        <w:autoSpaceDE w:val="0"/>
        <w:autoSpaceDN w:val="0"/>
        <w:jc w:val="center"/>
        <w:outlineLvl w:val="2"/>
        <w:rPr>
          <w:rFonts w:eastAsiaTheme="minorEastAsia" w:cs="Times New Roman"/>
          <w:szCs w:val="24"/>
          <w:lang w:eastAsia="ru-RU"/>
        </w:rPr>
      </w:pPr>
      <w:r w:rsidRPr="00754667">
        <w:rPr>
          <w:rFonts w:eastAsiaTheme="minorEastAsia" w:cs="Times New Roman"/>
          <w:szCs w:val="24"/>
          <w:lang w:eastAsia="ru-RU"/>
        </w:rPr>
        <w:t>VII. Решение практических задач</w:t>
      </w:r>
    </w:p>
    <w:p w:rsidR="00357155" w:rsidRPr="00754667" w:rsidRDefault="00357155" w:rsidP="00357155">
      <w:pPr>
        <w:widowControl w:val="0"/>
        <w:autoSpaceDE w:val="0"/>
        <w:autoSpaceDN w:val="0"/>
        <w:jc w:val="both"/>
        <w:rPr>
          <w:rFonts w:eastAsiaTheme="minorEastAsia" w:cs="Times New Roman"/>
          <w:szCs w:val="24"/>
          <w:lang w:eastAsia="ru-RU"/>
        </w:rPr>
      </w:pPr>
    </w:p>
    <w:p w:rsidR="00357155" w:rsidRPr="00754667" w:rsidRDefault="00357155" w:rsidP="001B3594">
      <w:pPr>
        <w:widowControl w:val="0"/>
        <w:autoSpaceDE w:val="0"/>
        <w:autoSpaceDN w:val="0"/>
        <w:ind w:firstLine="540"/>
        <w:jc w:val="both"/>
        <w:rPr>
          <w:rFonts w:eastAsiaTheme="minorEastAsia" w:cs="Times New Roman"/>
          <w:szCs w:val="24"/>
          <w:lang w:eastAsia="ru-RU"/>
        </w:rPr>
      </w:pPr>
      <w:r w:rsidRPr="00754667">
        <w:rPr>
          <w:rFonts w:eastAsiaTheme="minorEastAsia" w:cs="Times New Roman"/>
          <w:szCs w:val="24"/>
          <w:lang w:eastAsia="ru-RU"/>
        </w:rPr>
        <w:t xml:space="preserve">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w:t>
      </w:r>
      <w:r w:rsidR="00FA6F75" w:rsidRPr="00754667">
        <w:rPr>
          <w:rFonts w:eastAsiaTheme="minorEastAsia" w:cs="Times New Roman"/>
          <w:szCs w:val="24"/>
          <w:lang w:eastAsia="ru-RU"/>
        </w:rPr>
        <w:t>муниципальной</w:t>
      </w:r>
      <w:r w:rsidRPr="00754667">
        <w:rPr>
          <w:rFonts w:eastAsiaTheme="minorEastAsia" w:cs="Times New Roman"/>
          <w:szCs w:val="24"/>
          <w:lang w:eastAsia="ru-RU"/>
        </w:rPr>
        <w:t xml:space="preserve">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D57606" w:rsidRDefault="00D57606"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754667" w:rsidRPr="00754667" w:rsidRDefault="00754667" w:rsidP="00D57606">
      <w:pPr>
        <w:pStyle w:val="ConsPlusTitle"/>
        <w:spacing w:line="0" w:lineRule="atLeast"/>
        <w:jc w:val="both"/>
        <w:rPr>
          <w:rFonts w:ascii="Times New Roman" w:hAnsi="Times New Roman" w:cs="Times New Roman"/>
          <w:b w:val="0"/>
          <w:color w:val="000000" w:themeColor="text1"/>
          <w:sz w:val="24"/>
          <w:szCs w:val="24"/>
        </w:rPr>
      </w:pPr>
    </w:p>
    <w:p w:rsidR="00357155" w:rsidRPr="00754667" w:rsidRDefault="00357155" w:rsidP="00D57606">
      <w:pPr>
        <w:pStyle w:val="ConsPlusTitle"/>
        <w:spacing w:line="0" w:lineRule="atLeast"/>
        <w:jc w:val="both"/>
        <w:rPr>
          <w:rFonts w:ascii="Times New Roman" w:hAnsi="Times New Roman" w:cs="Times New Roman"/>
          <w:b w:val="0"/>
          <w:color w:val="000000" w:themeColor="text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D57606" w:rsidRPr="00754667" w:rsidTr="00137FD9">
        <w:tc>
          <w:tcPr>
            <w:tcW w:w="5069" w:type="dxa"/>
          </w:tcPr>
          <w:p w:rsidR="00D57606" w:rsidRPr="00754667" w:rsidRDefault="00D57606" w:rsidP="00453802">
            <w:pPr>
              <w:pStyle w:val="ConsPlusTitle"/>
              <w:spacing w:line="0" w:lineRule="atLeast"/>
              <w:jc w:val="both"/>
              <w:rPr>
                <w:rFonts w:ascii="Times New Roman" w:hAnsi="Times New Roman" w:cs="Times New Roman"/>
                <w:b w:val="0"/>
                <w:color w:val="000000" w:themeColor="text1"/>
                <w:sz w:val="24"/>
                <w:szCs w:val="24"/>
              </w:rPr>
            </w:pPr>
          </w:p>
        </w:tc>
        <w:tc>
          <w:tcPr>
            <w:tcW w:w="5070" w:type="dxa"/>
          </w:tcPr>
          <w:p w:rsidR="00D57606" w:rsidRPr="00754667" w:rsidRDefault="00D57606" w:rsidP="00453802">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bCs/>
                <w:color w:val="000000" w:themeColor="text1"/>
                <w:sz w:val="24"/>
                <w:szCs w:val="24"/>
              </w:rPr>
              <w:t xml:space="preserve">Приложение № 3 </w:t>
            </w:r>
          </w:p>
          <w:p w:rsidR="00D57606" w:rsidRPr="00754667" w:rsidRDefault="00D57606" w:rsidP="00453802">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bCs/>
                <w:color w:val="000000" w:themeColor="text1"/>
                <w:sz w:val="24"/>
                <w:szCs w:val="24"/>
              </w:rPr>
              <w:t xml:space="preserve">к Порядку проведения конкурса на замещение вакантной должности муниципальной службы </w:t>
            </w:r>
          </w:p>
          <w:p w:rsidR="00D57606" w:rsidRPr="00754667" w:rsidRDefault="00D57606" w:rsidP="00453802">
            <w:pPr>
              <w:pStyle w:val="ConsPlusTitle"/>
              <w:spacing w:line="0" w:lineRule="atLeast"/>
              <w:jc w:val="both"/>
              <w:rPr>
                <w:rFonts w:ascii="Times New Roman" w:hAnsi="Times New Roman" w:cs="Times New Roman"/>
                <w:b w:val="0"/>
                <w:color w:val="000000" w:themeColor="text1"/>
                <w:sz w:val="24"/>
                <w:szCs w:val="24"/>
              </w:rPr>
            </w:pPr>
            <w:r w:rsidRPr="00754667">
              <w:rPr>
                <w:rFonts w:ascii="Times New Roman" w:hAnsi="Times New Roman" w:cs="Times New Roman"/>
                <w:b w:val="0"/>
                <w:bCs/>
                <w:color w:val="000000" w:themeColor="text1"/>
                <w:sz w:val="24"/>
                <w:szCs w:val="24"/>
              </w:rPr>
              <w:t xml:space="preserve">в органах местного самоуправления </w:t>
            </w:r>
          </w:p>
          <w:p w:rsidR="00D57606" w:rsidRPr="00754667" w:rsidRDefault="00D57606" w:rsidP="00453802">
            <w:pPr>
              <w:pStyle w:val="ConsPlusTitle"/>
              <w:spacing w:line="0" w:lineRule="atLeast"/>
              <w:jc w:val="both"/>
              <w:rPr>
                <w:rFonts w:ascii="Times New Roman" w:hAnsi="Times New Roman" w:cs="Times New Roman"/>
                <w:b w:val="0"/>
                <w:color w:val="000000" w:themeColor="text1"/>
                <w:sz w:val="24"/>
                <w:szCs w:val="24"/>
              </w:rPr>
            </w:pPr>
            <w:proofErr w:type="spellStart"/>
            <w:r w:rsidRPr="00754667">
              <w:rPr>
                <w:rFonts w:ascii="Times New Roman" w:hAnsi="Times New Roman" w:cs="Times New Roman"/>
                <w:b w:val="0"/>
                <w:bCs/>
                <w:color w:val="000000" w:themeColor="text1"/>
                <w:sz w:val="24"/>
                <w:szCs w:val="24"/>
              </w:rPr>
              <w:t>Сорочинского</w:t>
            </w:r>
            <w:proofErr w:type="spellEnd"/>
            <w:r w:rsidRPr="00754667">
              <w:rPr>
                <w:rFonts w:ascii="Times New Roman" w:hAnsi="Times New Roman" w:cs="Times New Roman"/>
                <w:b w:val="0"/>
                <w:bCs/>
                <w:color w:val="000000" w:themeColor="text1"/>
                <w:sz w:val="24"/>
                <w:szCs w:val="24"/>
              </w:rPr>
              <w:t xml:space="preserve"> городского округа Оренбургской области</w:t>
            </w:r>
          </w:p>
        </w:tc>
      </w:tr>
    </w:tbl>
    <w:p w:rsidR="00D57606" w:rsidRPr="00754667" w:rsidRDefault="00D57606" w:rsidP="00137FD9">
      <w:pPr>
        <w:pStyle w:val="ConsPlusTitle"/>
        <w:spacing w:line="0" w:lineRule="atLeast"/>
        <w:jc w:val="center"/>
        <w:rPr>
          <w:rFonts w:ascii="Times New Roman" w:hAnsi="Times New Roman" w:cs="Times New Roman"/>
          <w:b w:val="0"/>
          <w:color w:val="000000" w:themeColor="text1"/>
          <w:sz w:val="24"/>
          <w:szCs w:val="24"/>
        </w:rPr>
      </w:pPr>
    </w:p>
    <w:p w:rsidR="00137FD9" w:rsidRPr="00754667" w:rsidRDefault="00137FD9" w:rsidP="00137FD9">
      <w:pPr>
        <w:widowControl w:val="0"/>
        <w:autoSpaceDE w:val="0"/>
        <w:autoSpaceDN w:val="0"/>
        <w:jc w:val="center"/>
        <w:rPr>
          <w:rFonts w:eastAsiaTheme="minorEastAsia" w:cs="Times New Roman"/>
          <w:szCs w:val="24"/>
          <w:lang w:eastAsia="ru-RU"/>
        </w:rPr>
      </w:pPr>
      <w:r w:rsidRPr="00754667">
        <w:rPr>
          <w:rFonts w:eastAsiaTheme="minorEastAsia" w:cs="Times New Roman"/>
          <w:szCs w:val="24"/>
          <w:lang w:eastAsia="ru-RU"/>
        </w:rPr>
        <w:t>Конкурсный бюллетень</w:t>
      </w:r>
    </w:p>
    <w:p w:rsidR="00137FD9" w:rsidRPr="00754667" w:rsidRDefault="00137FD9" w:rsidP="00137FD9">
      <w:pPr>
        <w:widowControl w:val="0"/>
        <w:autoSpaceDE w:val="0"/>
        <w:autoSpaceDN w:val="0"/>
        <w:jc w:val="center"/>
        <w:rPr>
          <w:rFonts w:eastAsiaTheme="minorEastAsia" w:cs="Times New Roman"/>
          <w:szCs w:val="24"/>
          <w:lang w:eastAsia="ru-RU"/>
        </w:rPr>
      </w:pPr>
    </w:p>
    <w:p w:rsidR="00137FD9" w:rsidRPr="00137FD9" w:rsidRDefault="00137FD9" w:rsidP="00137FD9">
      <w:pPr>
        <w:widowControl w:val="0"/>
        <w:autoSpaceDE w:val="0"/>
        <w:autoSpaceDN w:val="0"/>
        <w:jc w:val="center"/>
        <w:rPr>
          <w:rFonts w:eastAsiaTheme="minorEastAsia" w:cs="Times New Roman"/>
          <w:sz w:val="28"/>
          <w:szCs w:val="28"/>
          <w:lang w:eastAsia="ru-RU"/>
        </w:rPr>
      </w:pPr>
      <w:r w:rsidRPr="00E73AE2">
        <w:rPr>
          <w:rFonts w:eastAsiaTheme="minorEastAsia" w:cs="Times New Roman"/>
          <w:sz w:val="28"/>
          <w:szCs w:val="28"/>
          <w:lang w:eastAsia="ru-RU"/>
        </w:rPr>
        <w:t>«</w:t>
      </w:r>
      <w:r w:rsidRPr="00137FD9">
        <w:rPr>
          <w:rFonts w:eastAsiaTheme="minorEastAsia" w:cs="Times New Roman"/>
          <w:sz w:val="28"/>
          <w:szCs w:val="28"/>
          <w:lang w:eastAsia="ru-RU"/>
        </w:rPr>
        <w:t>__</w:t>
      </w:r>
      <w:r w:rsidRPr="00E73AE2">
        <w:rPr>
          <w:rFonts w:eastAsiaTheme="minorEastAsia" w:cs="Times New Roman"/>
          <w:sz w:val="28"/>
          <w:szCs w:val="28"/>
          <w:lang w:eastAsia="ru-RU"/>
        </w:rPr>
        <w:t>»</w:t>
      </w:r>
      <w:r w:rsidRPr="00137FD9">
        <w:rPr>
          <w:rFonts w:eastAsiaTheme="minorEastAsia" w:cs="Times New Roman"/>
          <w:sz w:val="28"/>
          <w:szCs w:val="28"/>
          <w:lang w:eastAsia="ru-RU"/>
        </w:rPr>
        <w:t xml:space="preserve"> ____________________ 20__ г.</w:t>
      </w:r>
    </w:p>
    <w:p w:rsidR="00137FD9" w:rsidRPr="00754667" w:rsidRDefault="00137FD9" w:rsidP="00137FD9">
      <w:pPr>
        <w:widowControl w:val="0"/>
        <w:autoSpaceDE w:val="0"/>
        <w:autoSpaceDN w:val="0"/>
        <w:jc w:val="center"/>
        <w:rPr>
          <w:rFonts w:eastAsiaTheme="minorEastAsia" w:cs="Times New Roman"/>
          <w:sz w:val="22"/>
          <w:lang w:eastAsia="ru-RU"/>
        </w:rPr>
      </w:pPr>
      <w:r w:rsidRPr="00754667">
        <w:rPr>
          <w:rFonts w:eastAsiaTheme="minorEastAsia" w:cs="Times New Roman"/>
          <w:sz w:val="22"/>
          <w:lang w:eastAsia="ru-RU"/>
        </w:rPr>
        <w:t>(дата проведения конкурса)</w:t>
      </w:r>
    </w:p>
    <w:p w:rsidR="00137FD9" w:rsidRPr="00754667" w:rsidRDefault="00137FD9" w:rsidP="00137FD9">
      <w:pPr>
        <w:widowControl w:val="0"/>
        <w:autoSpaceDE w:val="0"/>
        <w:autoSpaceDN w:val="0"/>
        <w:jc w:val="center"/>
        <w:rPr>
          <w:rFonts w:eastAsiaTheme="minorEastAsia" w:cs="Times New Roman"/>
          <w:sz w:val="22"/>
          <w:lang w:eastAsia="ru-RU"/>
        </w:rPr>
      </w:pPr>
    </w:p>
    <w:p w:rsidR="00137FD9" w:rsidRPr="00137FD9" w:rsidRDefault="00137FD9" w:rsidP="00137FD9">
      <w:pPr>
        <w:widowControl w:val="0"/>
        <w:autoSpaceDE w:val="0"/>
        <w:autoSpaceDN w:val="0"/>
        <w:jc w:val="center"/>
        <w:rPr>
          <w:rFonts w:eastAsiaTheme="minorEastAsia" w:cs="Times New Roman"/>
          <w:szCs w:val="24"/>
          <w:lang w:eastAsia="ru-RU"/>
        </w:rPr>
      </w:pPr>
      <w:r w:rsidRPr="00137FD9">
        <w:rPr>
          <w:rFonts w:eastAsiaTheme="minorEastAsia" w:cs="Times New Roman"/>
          <w:szCs w:val="24"/>
          <w:lang w:eastAsia="ru-RU"/>
        </w:rPr>
        <w:t>___________________________________________________________________________</w:t>
      </w:r>
    </w:p>
    <w:p w:rsidR="00137FD9" w:rsidRPr="00754667" w:rsidRDefault="00137FD9" w:rsidP="00137FD9">
      <w:pPr>
        <w:widowControl w:val="0"/>
        <w:autoSpaceDE w:val="0"/>
        <w:autoSpaceDN w:val="0"/>
        <w:jc w:val="center"/>
        <w:rPr>
          <w:rFonts w:eastAsiaTheme="minorEastAsia" w:cs="Times New Roman"/>
          <w:sz w:val="22"/>
          <w:lang w:eastAsia="ru-RU"/>
        </w:rPr>
      </w:pPr>
      <w:proofErr w:type="gramStart"/>
      <w:r w:rsidRPr="00754667">
        <w:rPr>
          <w:rFonts w:eastAsiaTheme="minorEastAsia" w:cs="Times New Roman"/>
          <w:sz w:val="22"/>
          <w:lang w:eastAsia="ru-RU"/>
        </w:rPr>
        <w:t>(полное наименование должности, на замещение которой проводится конкурс</w:t>
      </w:r>
      <w:proofErr w:type="gramEnd"/>
    </w:p>
    <w:p w:rsidR="00137FD9" w:rsidRPr="00137FD9" w:rsidRDefault="00137FD9" w:rsidP="00137FD9">
      <w:pPr>
        <w:widowControl w:val="0"/>
        <w:autoSpaceDE w:val="0"/>
        <w:autoSpaceDN w:val="0"/>
        <w:jc w:val="center"/>
        <w:rPr>
          <w:rFonts w:eastAsiaTheme="minorEastAsia" w:cs="Times New Roman"/>
          <w:szCs w:val="24"/>
          <w:lang w:eastAsia="ru-RU"/>
        </w:rPr>
      </w:pPr>
      <w:r w:rsidRPr="00137FD9">
        <w:rPr>
          <w:rFonts w:eastAsiaTheme="minorEastAsia" w:cs="Times New Roman"/>
          <w:szCs w:val="24"/>
          <w:lang w:eastAsia="ru-RU"/>
        </w:rPr>
        <w:t>___________________________________________________________________________</w:t>
      </w:r>
    </w:p>
    <w:p w:rsidR="00137FD9" w:rsidRPr="00137FD9" w:rsidRDefault="00137FD9" w:rsidP="00137FD9">
      <w:pPr>
        <w:widowControl w:val="0"/>
        <w:autoSpaceDE w:val="0"/>
        <w:autoSpaceDN w:val="0"/>
        <w:jc w:val="center"/>
        <w:rPr>
          <w:rFonts w:eastAsiaTheme="minorEastAsia" w:cs="Times New Roman"/>
          <w:szCs w:val="24"/>
          <w:lang w:eastAsia="ru-RU"/>
        </w:rPr>
      </w:pPr>
    </w:p>
    <w:p w:rsidR="00137FD9" w:rsidRPr="00754667" w:rsidRDefault="00137FD9" w:rsidP="00137FD9">
      <w:pPr>
        <w:widowControl w:val="0"/>
        <w:autoSpaceDE w:val="0"/>
        <w:autoSpaceDN w:val="0"/>
        <w:jc w:val="center"/>
        <w:rPr>
          <w:rFonts w:eastAsiaTheme="minorEastAsia" w:cs="Times New Roman"/>
          <w:szCs w:val="24"/>
          <w:lang w:eastAsia="ru-RU"/>
        </w:rPr>
      </w:pPr>
      <w:r w:rsidRPr="00754667">
        <w:rPr>
          <w:rFonts w:eastAsiaTheme="minorEastAsia" w:cs="Times New Roman"/>
          <w:szCs w:val="24"/>
          <w:lang w:eastAsia="ru-RU"/>
        </w:rPr>
        <w:t>Балл, присвоенный членом конкурсной комиссии кандидату</w:t>
      </w:r>
    </w:p>
    <w:p w:rsidR="00137FD9" w:rsidRDefault="00137FD9" w:rsidP="00137FD9">
      <w:pPr>
        <w:widowControl w:val="0"/>
        <w:autoSpaceDE w:val="0"/>
        <w:autoSpaceDN w:val="0"/>
        <w:jc w:val="center"/>
        <w:rPr>
          <w:rFonts w:eastAsiaTheme="minorEastAsia" w:cs="Times New Roman"/>
          <w:sz w:val="28"/>
          <w:szCs w:val="28"/>
          <w:lang w:eastAsia="ru-RU"/>
        </w:rPr>
      </w:pPr>
      <w:r w:rsidRPr="00754667">
        <w:rPr>
          <w:rFonts w:eastAsiaTheme="minorEastAsia" w:cs="Times New Roman"/>
          <w:szCs w:val="24"/>
          <w:lang w:eastAsia="ru-RU"/>
        </w:rPr>
        <w:t>по результатам</w:t>
      </w:r>
      <w:r w:rsidRPr="00137FD9">
        <w:rPr>
          <w:rFonts w:eastAsiaTheme="minorEastAsia" w:cs="Times New Roman"/>
          <w:sz w:val="28"/>
          <w:szCs w:val="28"/>
          <w:lang w:eastAsia="ru-RU"/>
        </w:rPr>
        <w:t xml:space="preserve"> </w:t>
      </w:r>
      <w:r w:rsidR="006C05D7">
        <w:rPr>
          <w:rFonts w:eastAsiaTheme="minorEastAsia" w:cs="Times New Roman"/>
          <w:sz w:val="28"/>
          <w:szCs w:val="28"/>
          <w:lang w:eastAsia="ru-RU"/>
        </w:rPr>
        <w:t>_______________________________</w:t>
      </w:r>
    </w:p>
    <w:p w:rsidR="006C05D7" w:rsidRPr="00754667" w:rsidRDefault="006C05D7" w:rsidP="00137FD9">
      <w:pPr>
        <w:widowControl w:val="0"/>
        <w:autoSpaceDE w:val="0"/>
        <w:autoSpaceDN w:val="0"/>
        <w:jc w:val="center"/>
        <w:rPr>
          <w:rFonts w:eastAsiaTheme="minorEastAsia" w:cs="Times New Roman"/>
          <w:sz w:val="22"/>
          <w:lang w:eastAsia="ru-RU"/>
        </w:rPr>
      </w:pPr>
      <w:r w:rsidRPr="00754667">
        <w:rPr>
          <w:rFonts w:eastAsiaTheme="minorEastAsia" w:cs="Times New Roman"/>
          <w:sz w:val="22"/>
          <w:lang w:eastAsia="ru-RU"/>
        </w:rPr>
        <w:t>(указать конкретный метод)</w:t>
      </w:r>
    </w:p>
    <w:p w:rsidR="00137FD9" w:rsidRPr="00137FD9" w:rsidRDefault="00137FD9" w:rsidP="00137FD9">
      <w:pPr>
        <w:widowControl w:val="0"/>
        <w:autoSpaceDE w:val="0"/>
        <w:autoSpaceDN w:val="0"/>
        <w:jc w:val="center"/>
        <w:rPr>
          <w:rFonts w:eastAsiaTheme="minorEastAsia" w:cs="Times New Roman"/>
          <w:sz w:val="28"/>
          <w:szCs w:val="28"/>
          <w:lang w:eastAsia="ru-RU"/>
        </w:rPr>
      </w:pPr>
    </w:p>
    <w:p w:rsidR="00137FD9" w:rsidRPr="00754667" w:rsidRDefault="006C05D7" w:rsidP="00137FD9">
      <w:pPr>
        <w:widowControl w:val="0"/>
        <w:autoSpaceDE w:val="0"/>
        <w:autoSpaceDN w:val="0"/>
        <w:jc w:val="center"/>
        <w:rPr>
          <w:rFonts w:eastAsiaTheme="minorEastAsia" w:cs="Times New Roman"/>
          <w:szCs w:val="24"/>
          <w:lang w:eastAsia="ru-RU"/>
        </w:rPr>
      </w:pPr>
      <w:r w:rsidRPr="00754667">
        <w:rPr>
          <w:rFonts w:eastAsiaTheme="minorEastAsia" w:cs="Times New Roman"/>
          <w:szCs w:val="24"/>
          <w:lang w:eastAsia="ru-RU"/>
        </w:rPr>
        <w:t>М</w:t>
      </w:r>
      <w:r w:rsidR="00137FD9" w:rsidRPr="00754667">
        <w:rPr>
          <w:rFonts w:eastAsiaTheme="minorEastAsia" w:cs="Times New Roman"/>
          <w:szCs w:val="24"/>
          <w:lang w:eastAsia="ru-RU"/>
        </w:rPr>
        <w:t xml:space="preserve">аксимальный балл составляет </w:t>
      </w:r>
      <w:r w:rsidRPr="00754667">
        <w:rPr>
          <w:rFonts w:eastAsiaTheme="minorEastAsia" w:cs="Times New Roman"/>
          <w:szCs w:val="24"/>
          <w:lang w:eastAsia="ru-RU"/>
        </w:rPr>
        <w:t>5</w:t>
      </w:r>
      <w:r w:rsidR="00137FD9" w:rsidRPr="00754667">
        <w:rPr>
          <w:rFonts w:eastAsiaTheme="minorEastAsia" w:cs="Times New Roman"/>
          <w:szCs w:val="24"/>
          <w:lang w:eastAsia="ru-RU"/>
        </w:rPr>
        <w:t xml:space="preserve"> баллов</w:t>
      </w:r>
    </w:p>
    <w:p w:rsidR="00137FD9" w:rsidRPr="00754667" w:rsidRDefault="00137FD9" w:rsidP="00137FD9">
      <w:pPr>
        <w:widowControl w:val="0"/>
        <w:autoSpaceDE w:val="0"/>
        <w:autoSpaceDN w:val="0"/>
        <w:jc w:val="both"/>
        <w:rPr>
          <w:rFonts w:eastAsiaTheme="minorEastAsia"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5358"/>
      </w:tblGrid>
      <w:tr w:rsidR="00137FD9" w:rsidRPr="00754667" w:rsidTr="00137FD9">
        <w:tc>
          <w:tcPr>
            <w:tcW w:w="3096" w:type="dxa"/>
          </w:tcPr>
          <w:p w:rsidR="00137FD9" w:rsidRPr="00754667" w:rsidRDefault="00137FD9" w:rsidP="00137FD9">
            <w:pPr>
              <w:widowControl w:val="0"/>
              <w:autoSpaceDE w:val="0"/>
              <w:autoSpaceDN w:val="0"/>
              <w:jc w:val="center"/>
              <w:rPr>
                <w:rFonts w:eastAsiaTheme="minorEastAsia" w:cs="Times New Roman"/>
                <w:szCs w:val="24"/>
                <w:lang w:eastAsia="ru-RU"/>
              </w:rPr>
            </w:pPr>
            <w:r w:rsidRPr="00754667">
              <w:rPr>
                <w:rFonts w:eastAsiaTheme="minorEastAsia" w:cs="Times New Roman"/>
                <w:szCs w:val="24"/>
                <w:lang w:eastAsia="ru-RU"/>
              </w:rPr>
              <w:t>Фамилия, имя, отчество кандидата</w:t>
            </w:r>
          </w:p>
        </w:tc>
        <w:tc>
          <w:tcPr>
            <w:tcW w:w="1531" w:type="dxa"/>
          </w:tcPr>
          <w:p w:rsidR="00137FD9" w:rsidRPr="00754667" w:rsidRDefault="00137FD9" w:rsidP="00137FD9">
            <w:pPr>
              <w:widowControl w:val="0"/>
              <w:autoSpaceDE w:val="0"/>
              <w:autoSpaceDN w:val="0"/>
              <w:jc w:val="center"/>
              <w:rPr>
                <w:rFonts w:eastAsiaTheme="minorEastAsia" w:cs="Times New Roman"/>
                <w:szCs w:val="24"/>
                <w:lang w:eastAsia="ru-RU"/>
              </w:rPr>
            </w:pPr>
            <w:r w:rsidRPr="00754667">
              <w:rPr>
                <w:rFonts w:eastAsiaTheme="minorEastAsia" w:cs="Times New Roman"/>
                <w:szCs w:val="24"/>
                <w:lang w:eastAsia="ru-RU"/>
              </w:rPr>
              <w:t>Балл</w:t>
            </w:r>
          </w:p>
        </w:tc>
        <w:tc>
          <w:tcPr>
            <w:tcW w:w="5358" w:type="dxa"/>
          </w:tcPr>
          <w:p w:rsidR="00137FD9" w:rsidRPr="00754667" w:rsidRDefault="00137FD9" w:rsidP="00137FD9">
            <w:pPr>
              <w:widowControl w:val="0"/>
              <w:autoSpaceDE w:val="0"/>
              <w:autoSpaceDN w:val="0"/>
              <w:jc w:val="center"/>
              <w:rPr>
                <w:rFonts w:eastAsiaTheme="minorEastAsia" w:cs="Times New Roman"/>
                <w:szCs w:val="24"/>
                <w:lang w:eastAsia="ru-RU"/>
              </w:rPr>
            </w:pPr>
            <w:r w:rsidRPr="00754667">
              <w:rPr>
                <w:rFonts w:eastAsiaTheme="minorEastAsia" w:cs="Times New Roman"/>
                <w:szCs w:val="24"/>
                <w:lang w:eastAsia="ru-RU"/>
              </w:rPr>
              <w:t>Краткая мотивировка выставленного балла (при необходимости)</w:t>
            </w:r>
          </w:p>
        </w:tc>
      </w:tr>
      <w:tr w:rsidR="00137FD9" w:rsidRPr="00754667" w:rsidTr="00137FD9">
        <w:tc>
          <w:tcPr>
            <w:tcW w:w="3096" w:type="dxa"/>
          </w:tcPr>
          <w:p w:rsidR="00137FD9" w:rsidRPr="00754667" w:rsidRDefault="00137FD9" w:rsidP="00137FD9">
            <w:pPr>
              <w:widowControl w:val="0"/>
              <w:autoSpaceDE w:val="0"/>
              <w:autoSpaceDN w:val="0"/>
              <w:jc w:val="center"/>
              <w:rPr>
                <w:rFonts w:eastAsiaTheme="minorEastAsia" w:cs="Times New Roman"/>
                <w:szCs w:val="24"/>
                <w:lang w:eastAsia="ru-RU"/>
              </w:rPr>
            </w:pPr>
            <w:r w:rsidRPr="00754667">
              <w:rPr>
                <w:rFonts w:eastAsiaTheme="minorEastAsia" w:cs="Times New Roman"/>
                <w:szCs w:val="24"/>
                <w:lang w:eastAsia="ru-RU"/>
              </w:rPr>
              <w:t>1</w:t>
            </w:r>
          </w:p>
        </w:tc>
        <w:tc>
          <w:tcPr>
            <w:tcW w:w="1531" w:type="dxa"/>
          </w:tcPr>
          <w:p w:rsidR="00137FD9" w:rsidRPr="00754667" w:rsidRDefault="00137FD9" w:rsidP="00137FD9">
            <w:pPr>
              <w:widowControl w:val="0"/>
              <w:autoSpaceDE w:val="0"/>
              <w:autoSpaceDN w:val="0"/>
              <w:jc w:val="center"/>
              <w:rPr>
                <w:rFonts w:eastAsiaTheme="minorEastAsia" w:cs="Times New Roman"/>
                <w:szCs w:val="24"/>
                <w:lang w:eastAsia="ru-RU"/>
              </w:rPr>
            </w:pPr>
            <w:r w:rsidRPr="00754667">
              <w:rPr>
                <w:rFonts w:eastAsiaTheme="minorEastAsia" w:cs="Times New Roman"/>
                <w:szCs w:val="24"/>
                <w:lang w:eastAsia="ru-RU"/>
              </w:rPr>
              <w:t>2</w:t>
            </w:r>
          </w:p>
        </w:tc>
        <w:tc>
          <w:tcPr>
            <w:tcW w:w="5358" w:type="dxa"/>
          </w:tcPr>
          <w:p w:rsidR="00137FD9" w:rsidRPr="00754667" w:rsidRDefault="00137FD9" w:rsidP="00137FD9">
            <w:pPr>
              <w:widowControl w:val="0"/>
              <w:autoSpaceDE w:val="0"/>
              <w:autoSpaceDN w:val="0"/>
              <w:jc w:val="center"/>
              <w:rPr>
                <w:rFonts w:eastAsiaTheme="minorEastAsia" w:cs="Times New Roman"/>
                <w:szCs w:val="24"/>
                <w:lang w:eastAsia="ru-RU"/>
              </w:rPr>
            </w:pPr>
            <w:r w:rsidRPr="00754667">
              <w:rPr>
                <w:rFonts w:eastAsiaTheme="minorEastAsia" w:cs="Times New Roman"/>
                <w:szCs w:val="24"/>
                <w:lang w:eastAsia="ru-RU"/>
              </w:rPr>
              <w:t>3</w:t>
            </w:r>
          </w:p>
        </w:tc>
      </w:tr>
      <w:tr w:rsidR="00137FD9" w:rsidRPr="00754667" w:rsidTr="00137FD9">
        <w:tc>
          <w:tcPr>
            <w:tcW w:w="3096" w:type="dxa"/>
          </w:tcPr>
          <w:p w:rsidR="00137FD9" w:rsidRPr="00754667" w:rsidRDefault="00137FD9" w:rsidP="00137FD9">
            <w:pPr>
              <w:widowControl w:val="0"/>
              <w:autoSpaceDE w:val="0"/>
              <w:autoSpaceDN w:val="0"/>
              <w:rPr>
                <w:rFonts w:eastAsiaTheme="minorEastAsia" w:cs="Times New Roman"/>
                <w:szCs w:val="24"/>
                <w:lang w:eastAsia="ru-RU"/>
              </w:rPr>
            </w:pPr>
          </w:p>
        </w:tc>
        <w:tc>
          <w:tcPr>
            <w:tcW w:w="1531" w:type="dxa"/>
          </w:tcPr>
          <w:p w:rsidR="00137FD9" w:rsidRPr="00754667" w:rsidRDefault="00137FD9" w:rsidP="00137FD9">
            <w:pPr>
              <w:widowControl w:val="0"/>
              <w:autoSpaceDE w:val="0"/>
              <w:autoSpaceDN w:val="0"/>
              <w:rPr>
                <w:rFonts w:eastAsiaTheme="minorEastAsia" w:cs="Times New Roman"/>
                <w:szCs w:val="24"/>
                <w:lang w:eastAsia="ru-RU"/>
              </w:rPr>
            </w:pPr>
          </w:p>
        </w:tc>
        <w:tc>
          <w:tcPr>
            <w:tcW w:w="5358" w:type="dxa"/>
          </w:tcPr>
          <w:p w:rsidR="00137FD9" w:rsidRPr="00754667" w:rsidRDefault="00137FD9" w:rsidP="00137FD9">
            <w:pPr>
              <w:widowControl w:val="0"/>
              <w:autoSpaceDE w:val="0"/>
              <w:autoSpaceDN w:val="0"/>
              <w:rPr>
                <w:rFonts w:eastAsiaTheme="minorEastAsia" w:cs="Times New Roman"/>
                <w:szCs w:val="24"/>
                <w:lang w:eastAsia="ru-RU"/>
              </w:rPr>
            </w:pPr>
          </w:p>
        </w:tc>
      </w:tr>
    </w:tbl>
    <w:p w:rsidR="00137FD9" w:rsidRPr="00137FD9" w:rsidRDefault="00137FD9" w:rsidP="00137FD9">
      <w:pPr>
        <w:widowControl w:val="0"/>
        <w:autoSpaceDE w:val="0"/>
        <w:autoSpaceDN w:val="0"/>
        <w:jc w:val="both"/>
        <w:rPr>
          <w:rFonts w:eastAsiaTheme="minorEastAsia" w:cs="Times New Roman"/>
          <w:szCs w:val="24"/>
          <w:lang w:eastAsia="ru-RU"/>
        </w:rPr>
      </w:pPr>
    </w:p>
    <w:p w:rsidR="00137FD9" w:rsidRPr="00137FD9" w:rsidRDefault="00137FD9" w:rsidP="00137FD9">
      <w:pPr>
        <w:widowControl w:val="0"/>
        <w:autoSpaceDE w:val="0"/>
        <w:autoSpaceDN w:val="0"/>
        <w:jc w:val="both"/>
        <w:rPr>
          <w:rFonts w:ascii="Courier New" w:eastAsiaTheme="minorEastAsia" w:hAnsi="Courier New" w:cs="Courier New"/>
          <w:szCs w:val="24"/>
          <w:lang w:eastAsia="ru-RU"/>
        </w:rPr>
      </w:pPr>
      <w:r w:rsidRPr="00137FD9">
        <w:rPr>
          <w:rFonts w:ascii="Courier New" w:eastAsiaTheme="minorEastAsia" w:hAnsi="Courier New" w:cs="Courier New"/>
          <w:szCs w:val="24"/>
          <w:lang w:eastAsia="ru-RU"/>
        </w:rPr>
        <w:t>________________________________</w:t>
      </w:r>
      <w:r>
        <w:rPr>
          <w:rFonts w:ascii="Courier New" w:eastAsiaTheme="minorEastAsia" w:hAnsi="Courier New" w:cs="Courier New"/>
          <w:szCs w:val="24"/>
          <w:lang w:eastAsia="ru-RU"/>
        </w:rPr>
        <w:t xml:space="preserve">__________________  </w:t>
      </w:r>
      <w:r w:rsidRPr="00137FD9">
        <w:rPr>
          <w:rFonts w:ascii="Courier New" w:eastAsiaTheme="minorEastAsia" w:hAnsi="Courier New" w:cs="Courier New"/>
          <w:szCs w:val="24"/>
          <w:lang w:eastAsia="ru-RU"/>
        </w:rPr>
        <w:t>___________</w:t>
      </w:r>
    </w:p>
    <w:p w:rsidR="00137FD9" w:rsidRPr="00754667" w:rsidRDefault="00137FD9" w:rsidP="00137FD9">
      <w:pPr>
        <w:pStyle w:val="ConsPlusTitle"/>
        <w:spacing w:line="0" w:lineRule="atLeast"/>
        <w:jc w:val="center"/>
        <w:rPr>
          <w:rFonts w:ascii="Times New Roman" w:hAnsi="Times New Roman" w:cs="Times New Roman"/>
          <w:b w:val="0"/>
          <w:color w:val="000000" w:themeColor="text1"/>
          <w:sz w:val="22"/>
        </w:rPr>
      </w:pPr>
      <w:r w:rsidRPr="00754667">
        <w:rPr>
          <w:rFonts w:ascii="Times New Roman" w:eastAsiaTheme="minorHAnsi" w:hAnsi="Times New Roman" w:cstheme="minorBidi"/>
          <w:b w:val="0"/>
          <w:sz w:val="22"/>
          <w:lang w:eastAsia="en-US"/>
        </w:rPr>
        <w:t xml:space="preserve">(фамилия, имя, отчество члена конкурсной комиссии)     </w:t>
      </w:r>
      <w:bookmarkStart w:id="1" w:name="_GoBack"/>
      <w:bookmarkEnd w:id="1"/>
      <w:r w:rsidRPr="00754667">
        <w:rPr>
          <w:rFonts w:ascii="Times New Roman" w:eastAsiaTheme="minorHAnsi" w:hAnsi="Times New Roman" w:cstheme="minorBidi"/>
          <w:b w:val="0"/>
          <w:sz w:val="22"/>
          <w:lang w:eastAsia="en-US"/>
        </w:rPr>
        <w:t xml:space="preserve">        (подпись</w:t>
      </w:r>
      <w:r w:rsidR="00357155" w:rsidRPr="00754667">
        <w:rPr>
          <w:rFonts w:ascii="Times New Roman" w:eastAsiaTheme="minorHAnsi" w:hAnsi="Times New Roman" w:cstheme="minorBidi"/>
          <w:b w:val="0"/>
          <w:sz w:val="22"/>
          <w:lang w:eastAsia="en-US"/>
        </w:rPr>
        <w:t>)</w:t>
      </w:r>
    </w:p>
    <w:sectPr w:rsidR="00137FD9" w:rsidRPr="00754667" w:rsidSect="00860329">
      <w:pgSz w:w="11906" w:h="16838"/>
      <w:pgMar w:top="709" w:right="707"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64"/>
    <w:rsid w:val="00054F30"/>
    <w:rsid w:val="0007039C"/>
    <w:rsid w:val="00095A8C"/>
    <w:rsid w:val="000C6F22"/>
    <w:rsid w:val="000E5D1A"/>
    <w:rsid w:val="00137FD9"/>
    <w:rsid w:val="00195C76"/>
    <w:rsid w:val="001A57C1"/>
    <w:rsid w:val="001B3594"/>
    <w:rsid w:val="001D0CC5"/>
    <w:rsid w:val="001F734D"/>
    <w:rsid w:val="00222141"/>
    <w:rsid w:val="00230144"/>
    <w:rsid w:val="00230F06"/>
    <w:rsid w:val="00246D46"/>
    <w:rsid w:val="002C619D"/>
    <w:rsid w:val="002E5E7E"/>
    <w:rsid w:val="002F4762"/>
    <w:rsid w:val="00354347"/>
    <w:rsid w:val="00357155"/>
    <w:rsid w:val="0038398E"/>
    <w:rsid w:val="00387F89"/>
    <w:rsid w:val="003A392A"/>
    <w:rsid w:val="003E1E0A"/>
    <w:rsid w:val="003E5181"/>
    <w:rsid w:val="003F29A8"/>
    <w:rsid w:val="003F4CBC"/>
    <w:rsid w:val="003F6658"/>
    <w:rsid w:val="00401BE3"/>
    <w:rsid w:val="0040417E"/>
    <w:rsid w:val="004075DB"/>
    <w:rsid w:val="00416EA4"/>
    <w:rsid w:val="00427D03"/>
    <w:rsid w:val="00457D0E"/>
    <w:rsid w:val="00484034"/>
    <w:rsid w:val="004A66A2"/>
    <w:rsid w:val="004A74FF"/>
    <w:rsid w:val="004C6BC4"/>
    <w:rsid w:val="004D2433"/>
    <w:rsid w:val="0050325D"/>
    <w:rsid w:val="005258C3"/>
    <w:rsid w:val="00530B5C"/>
    <w:rsid w:val="00530C9B"/>
    <w:rsid w:val="00552ECB"/>
    <w:rsid w:val="00573512"/>
    <w:rsid w:val="005A769F"/>
    <w:rsid w:val="005B1762"/>
    <w:rsid w:val="005C1AA9"/>
    <w:rsid w:val="005D758A"/>
    <w:rsid w:val="00602DC7"/>
    <w:rsid w:val="00604301"/>
    <w:rsid w:val="00627F4B"/>
    <w:rsid w:val="006832B1"/>
    <w:rsid w:val="00686266"/>
    <w:rsid w:val="006A701E"/>
    <w:rsid w:val="006A739B"/>
    <w:rsid w:val="006A7457"/>
    <w:rsid w:val="006C05D7"/>
    <w:rsid w:val="006D38AA"/>
    <w:rsid w:val="006E13E1"/>
    <w:rsid w:val="006E44EB"/>
    <w:rsid w:val="006F03D6"/>
    <w:rsid w:val="00714BA3"/>
    <w:rsid w:val="007252F2"/>
    <w:rsid w:val="00735259"/>
    <w:rsid w:val="0074393C"/>
    <w:rsid w:val="00754667"/>
    <w:rsid w:val="0078654B"/>
    <w:rsid w:val="00792180"/>
    <w:rsid w:val="007947A8"/>
    <w:rsid w:val="007C4175"/>
    <w:rsid w:val="00804B78"/>
    <w:rsid w:val="00810BBD"/>
    <w:rsid w:val="008211CD"/>
    <w:rsid w:val="0083266C"/>
    <w:rsid w:val="00860329"/>
    <w:rsid w:val="00873E66"/>
    <w:rsid w:val="008B679F"/>
    <w:rsid w:val="008C7E8A"/>
    <w:rsid w:val="008F68A2"/>
    <w:rsid w:val="00910F17"/>
    <w:rsid w:val="00915F38"/>
    <w:rsid w:val="0096284B"/>
    <w:rsid w:val="00965E98"/>
    <w:rsid w:val="009672B5"/>
    <w:rsid w:val="00997671"/>
    <w:rsid w:val="009C12B5"/>
    <w:rsid w:val="009D1F4B"/>
    <w:rsid w:val="009D5AEA"/>
    <w:rsid w:val="009E647D"/>
    <w:rsid w:val="009F43F1"/>
    <w:rsid w:val="00AD4C35"/>
    <w:rsid w:val="00B03564"/>
    <w:rsid w:val="00B03A9B"/>
    <w:rsid w:val="00B06A8A"/>
    <w:rsid w:val="00B30C4E"/>
    <w:rsid w:val="00B96E28"/>
    <w:rsid w:val="00BA47BE"/>
    <w:rsid w:val="00C359CC"/>
    <w:rsid w:val="00C65E6E"/>
    <w:rsid w:val="00CB71D4"/>
    <w:rsid w:val="00CC6F74"/>
    <w:rsid w:val="00D16344"/>
    <w:rsid w:val="00D5334D"/>
    <w:rsid w:val="00D57606"/>
    <w:rsid w:val="00D632C4"/>
    <w:rsid w:val="00D7429A"/>
    <w:rsid w:val="00D91862"/>
    <w:rsid w:val="00DE7CE3"/>
    <w:rsid w:val="00E31F6D"/>
    <w:rsid w:val="00E42F0B"/>
    <w:rsid w:val="00E44EEB"/>
    <w:rsid w:val="00E4530C"/>
    <w:rsid w:val="00E73AE2"/>
    <w:rsid w:val="00EC54F7"/>
    <w:rsid w:val="00EE4BC4"/>
    <w:rsid w:val="00F01D5B"/>
    <w:rsid w:val="00F4104F"/>
    <w:rsid w:val="00F54EDE"/>
    <w:rsid w:val="00F77920"/>
    <w:rsid w:val="00FA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DB"/>
    <w:pPr>
      <w:spacing w:after="0" w:line="240" w:lineRule="auto"/>
    </w:pPr>
    <w:rPr>
      <w:rFonts w:ascii="Times New Roman" w:hAnsi="Times New Roman"/>
      <w:sz w:val="24"/>
    </w:rPr>
  </w:style>
  <w:style w:type="paragraph" w:styleId="1">
    <w:name w:val="heading 1"/>
    <w:basedOn w:val="a"/>
    <w:next w:val="a"/>
    <w:link w:val="10"/>
    <w:qFormat/>
    <w:rsid w:val="009D5AEA"/>
    <w:pPr>
      <w:keepNext/>
      <w:suppressAutoHyphens/>
      <w:spacing w:before="240" w:after="60"/>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5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075DB"/>
    <w:pPr>
      <w:widowControl w:val="0"/>
      <w:autoSpaceDE w:val="0"/>
      <w:autoSpaceDN w:val="0"/>
      <w:spacing w:after="0" w:line="240" w:lineRule="auto"/>
    </w:pPr>
    <w:rPr>
      <w:rFonts w:ascii="Arial" w:eastAsiaTheme="minorEastAsia" w:hAnsi="Arial" w:cs="Arial"/>
      <w:b/>
      <w:sz w:val="20"/>
      <w:lang w:eastAsia="ru-RU"/>
    </w:rPr>
  </w:style>
  <w:style w:type="character" w:customStyle="1" w:styleId="10">
    <w:name w:val="Заголовок 1 Знак"/>
    <w:basedOn w:val="a0"/>
    <w:link w:val="1"/>
    <w:rsid w:val="009D5AEA"/>
    <w:rPr>
      <w:rFonts w:ascii="Cambria" w:eastAsia="Times New Roman" w:hAnsi="Cambria" w:cs="Times New Roman"/>
      <w:b/>
      <w:bCs/>
      <w:kern w:val="32"/>
      <w:sz w:val="32"/>
      <w:szCs w:val="32"/>
      <w:lang w:val="x-none" w:eastAsia="ar-SA"/>
    </w:rPr>
  </w:style>
  <w:style w:type="paragraph" w:styleId="a3">
    <w:name w:val="No Spacing"/>
    <w:uiPriority w:val="1"/>
    <w:qFormat/>
    <w:rsid w:val="009D5AE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5AEA"/>
    <w:rPr>
      <w:color w:val="0000FF"/>
      <w:u w:val="single"/>
    </w:rPr>
  </w:style>
  <w:style w:type="paragraph" w:styleId="a5">
    <w:name w:val="Balloon Text"/>
    <w:basedOn w:val="a"/>
    <w:link w:val="a6"/>
    <w:uiPriority w:val="99"/>
    <w:semiHidden/>
    <w:unhideWhenUsed/>
    <w:rsid w:val="009D5AEA"/>
    <w:rPr>
      <w:rFonts w:ascii="Tahoma" w:hAnsi="Tahoma" w:cs="Tahoma"/>
      <w:sz w:val="16"/>
      <w:szCs w:val="16"/>
    </w:rPr>
  </w:style>
  <w:style w:type="character" w:customStyle="1" w:styleId="a6">
    <w:name w:val="Текст выноски Знак"/>
    <w:basedOn w:val="a0"/>
    <w:link w:val="a5"/>
    <w:uiPriority w:val="99"/>
    <w:semiHidden/>
    <w:rsid w:val="009D5AEA"/>
    <w:rPr>
      <w:rFonts w:ascii="Tahoma" w:hAnsi="Tahoma" w:cs="Tahoma"/>
      <w:sz w:val="16"/>
      <w:szCs w:val="16"/>
    </w:rPr>
  </w:style>
  <w:style w:type="table" w:styleId="a7">
    <w:name w:val="Table Grid"/>
    <w:basedOn w:val="a1"/>
    <w:uiPriority w:val="59"/>
    <w:rsid w:val="0091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0BBD"/>
    <w:pPr>
      <w:ind w:left="720"/>
      <w:contextualSpacing/>
    </w:pPr>
  </w:style>
  <w:style w:type="paragraph" w:customStyle="1" w:styleId="Default">
    <w:name w:val="Default"/>
    <w:rsid w:val="004041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137FD9"/>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DB"/>
    <w:pPr>
      <w:spacing w:after="0" w:line="240" w:lineRule="auto"/>
    </w:pPr>
    <w:rPr>
      <w:rFonts w:ascii="Times New Roman" w:hAnsi="Times New Roman"/>
      <w:sz w:val="24"/>
    </w:rPr>
  </w:style>
  <w:style w:type="paragraph" w:styleId="1">
    <w:name w:val="heading 1"/>
    <w:basedOn w:val="a"/>
    <w:next w:val="a"/>
    <w:link w:val="10"/>
    <w:qFormat/>
    <w:rsid w:val="009D5AEA"/>
    <w:pPr>
      <w:keepNext/>
      <w:suppressAutoHyphens/>
      <w:spacing w:before="240" w:after="60"/>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5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075DB"/>
    <w:pPr>
      <w:widowControl w:val="0"/>
      <w:autoSpaceDE w:val="0"/>
      <w:autoSpaceDN w:val="0"/>
      <w:spacing w:after="0" w:line="240" w:lineRule="auto"/>
    </w:pPr>
    <w:rPr>
      <w:rFonts w:ascii="Arial" w:eastAsiaTheme="minorEastAsia" w:hAnsi="Arial" w:cs="Arial"/>
      <w:b/>
      <w:sz w:val="20"/>
      <w:lang w:eastAsia="ru-RU"/>
    </w:rPr>
  </w:style>
  <w:style w:type="character" w:customStyle="1" w:styleId="10">
    <w:name w:val="Заголовок 1 Знак"/>
    <w:basedOn w:val="a0"/>
    <w:link w:val="1"/>
    <w:rsid w:val="009D5AEA"/>
    <w:rPr>
      <w:rFonts w:ascii="Cambria" w:eastAsia="Times New Roman" w:hAnsi="Cambria" w:cs="Times New Roman"/>
      <w:b/>
      <w:bCs/>
      <w:kern w:val="32"/>
      <w:sz w:val="32"/>
      <w:szCs w:val="32"/>
      <w:lang w:val="x-none" w:eastAsia="ar-SA"/>
    </w:rPr>
  </w:style>
  <w:style w:type="paragraph" w:styleId="a3">
    <w:name w:val="No Spacing"/>
    <w:uiPriority w:val="1"/>
    <w:qFormat/>
    <w:rsid w:val="009D5AE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5AEA"/>
    <w:rPr>
      <w:color w:val="0000FF"/>
      <w:u w:val="single"/>
    </w:rPr>
  </w:style>
  <w:style w:type="paragraph" w:styleId="a5">
    <w:name w:val="Balloon Text"/>
    <w:basedOn w:val="a"/>
    <w:link w:val="a6"/>
    <w:uiPriority w:val="99"/>
    <w:semiHidden/>
    <w:unhideWhenUsed/>
    <w:rsid w:val="009D5AEA"/>
    <w:rPr>
      <w:rFonts w:ascii="Tahoma" w:hAnsi="Tahoma" w:cs="Tahoma"/>
      <w:sz w:val="16"/>
      <w:szCs w:val="16"/>
    </w:rPr>
  </w:style>
  <w:style w:type="character" w:customStyle="1" w:styleId="a6">
    <w:name w:val="Текст выноски Знак"/>
    <w:basedOn w:val="a0"/>
    <w:link w:val="a5"/>
    <w:uiPriority w:val="99"/>
    <w:semiHidden/>
    <w:rsid w:val="009D5AEA"/>
    <w:rPr>
      <w:rFonts w:ascii="Tahoma" w:hAnsi="Tahoma" w:cs="Tahoma"/>
      <w:sz w:val="16"/>
      <w:szCs w:val="16"/>
    </w:rPr>
  </w:style>
  <w:style w:type="table" w:styleId="a7">
    <w:name w:val="Table Grid"/>
    <w:basedOn w:val="a1"/>
    <w:uiPriority w:val="59"/>
    <w:rsid w:val="0091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0BBD"/>
    <w:pPr>
      <w:ind w:left="720"/>
      <w:contextualSpacing/>
    </w:pPr>
  </w:style>
  <w:style w:type="paragraph" w:customStyle="1" w:styleId="Default">
    <w:name w:val="Default"/>
    <w:rsid w:val="004041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137FD9"/>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34853" TargetMode="External"/><Relationship Id="rId3" Type="http://schemas.microsoft.com/office/2007/relationships/stylesWithEffects" Target="stylesWithEffects.xml"/><Relationship Id="rId7" Type="http://schemas.openxmlformats.org/officeDocument/2006/relationships/hyperlink" Target="consultantplus://offline/ref=ADA633B25A72E2F76671B67A92D8406C630B0AB36843D547A609962BA4B3071C044DD61000B673C4291B65BB85C33B971B94E55C405E9D0394E478F5K9k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197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868D-A3D4-44E0-B96B-D956F33D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5471</Words>
  <Characters>31189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2</cp:revision>
  <cp:lastPrinted>2023-12-13T09:12:00Z</cp:lastPrinted>
  <dcterms:created xsi:type="dcterms:W3CDTF">2024-01-15T10:11:00Z</dcterms:created>
  <dcterms:modified xsi:type="dcterms:W3CDTF">2024-01-15T10:11:00Z</dcterms:modified>
</cp:coreProperties>
</file>