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30" w:rsidRPr="00225DC3" w:rsidRDefault="00145D30" w:rsidP="00145D30">
      <w:pPr>
        <w:ind w:firstLine="720"/>
        <w:jc w:val="center"/>
        <w:outlineLvl w:val="0"/>
        <w:rPr>
          <w:b/>
          <w:bCs/>
        </w:rPr>
      </w:pPr>
      <w:r w:rsidRPr="00225DC3">
        <w:rPr>
          <w:b/>
          <w:bCs/>
        </w:rPr>
        <w:t>ПРОТОКОЛ</w:t>
      </w:r>
    </w:p>
    <w:p w:rsidR="008A0098" w:rsidRPr="00225DC3" w:rsidRDefault="00145D30" w:rsidP="008A0098">
      <w:pPr>
        <w:ind w:firstLine="720"/>
        <w:jc w:val="center"/>
        <w:rPr>
          <w:b/>
        </w:rPr>
      </w:pPr>
      <w:r w:rsidRPr="00225DC3">
        <w:rPr>
          <w:b/>
        </w:rPr>
        <w:t>публичных слушаний по проекту решения Сорочинского городского Совета «</w:t>
      </w:r>
      <w:r w:rsidR="008A0098" w:rsidRPr="00225DC3">
        <w:rPr>
          <w:b/>
        </w:rPr>
        <w:t>О проведении публичных слушаний по проекту решений об исполнении бюджет</w:t>
      </w:r>
      <w:r w:rsidR="00924DC4" w:rsidRPr="00225DC3">
        <w:rPr>
          <w:b/>
        </w:rPr>
        <w:t>а</w:t>
      </w:r>
      <w:r w:rsidR="008A0098" w:rsidRPr="00225DC3">
        <w:rPr>
          <w:b/>
        </w:rPr>
        <w:t xml:space="preserve"> </w:t>
      </w:r>
      <w:r w:rsidR="00924DC4" w:rsidRPr="00225DC3">
        <w:rPr>
          <w:b/>
        </w:rPr>
        <w:t xml:space="preserve">Рощинского </w:t>
      </w:r>
      <w:r w:rsidR="008A0098" w:rsidRPr="00225DC3">
        <w:rPr>
          <w:b/>
        </w:rPr>
        <w:t>сельсовет</w:t>
      </w:r>
      <w:r w:rsidR="00924DC4" w:rsidRPr="00225DC3">
        <w:rPr>
          <w:b/>
        </w:rPr>
        <w:t>а</w:t>
      </w:r>
      <w:r w:rsidR="008A0098" w:rsidRPr="00225DC3">
        <w:rPr>
          <w:b/>
        </w:rPr>
        <w:t xml:space="preserve"> Сорочинского района Оренбургской области за 2015 год»</w:t>
      </w:r>
    </w:p>
    <w:p w:rsidR="00145D30" w:rsidRPr="00225DC3" w:rsidRDefault="00145D30" w:rsidP="002255A3">
      <w:pPr>
        <w:jc w:val="both"/>
        <w:rPr>
          <w:b/>
          <w:bCs/>
        </w:rPr>
      </w:pPr>
    </w:p>
    <w:p w:rsidR="00C11827" w:rsidRPr="00225DC3" w:rsidRDefault="00C11827" w:rsidP="00C11827">
      <w:pPr>
        <w:ind w:firstLine="720"/>
        <w:jc w:val="both"/>
      </w:pPr>
    </w:p>
    <w:p w:rsidR="00C11827" w:rsidRPr="00225DC3" w:rsidRDefault="00C11827" w:rsidP="00C11827">
      <w:pPr>
        <w:jc w:val="both"/>
      </w:pPr>
      <w:r w:rsidRPr="00225DC3">
        <w:t>от «</w:t>
      </w:r>
      <w:r w:rsidR="00924DC4" w:rsidRPr="00225DC3">
        <w:t>15</w:t>
      </w:r>
      <w:r w:rsidRPr="00225DC3">
        <w:t xml:space="preserve">» </w:t>
      </w:r>
      <w:r w:rsidR="00924DC4" w:rsidRPr="00225DC3">
        <w:t xml:space="preserve">июня </w:t>
      </w:r>
      <w:r w:rsidRPr="00225DC3">
        <w:t>201</w:t>
      </w:r>
      <w:r w:rsidR="00A70D83" w:rsidRPr="00225DC3">
        <w:t>6</w:t>
      </w:r>
      <w:r w:rsidRPr="00225DC3">
        <w:t xml:space="preserve"> года                                                                      г. Сорочинск                                                  </w:t>
      </w:r>
    </w:p>
    <w:p w:rsidR="00C11827" w:rsidRPr="00225DC3" w:rsidRDefault="00C11827" w:rsidP="00C11827">
      <w:pPr>
        <w:ind w:firstLine="720"/>
        <w:jc w:val="both"/>
      </w:pPr>
    </w:p>
    <w:p w:rsidR="00C11827" w:rsidRPr="00225DC3" w:rsidRDefault="00C11827" w:rsidP="00C11827">
      <w:pPr>
        <w:ind w:firstLine="720"/>
        <w:jc w:val="both"/>
      </w:pPr>
    </w:p>
    <w:tbl>
      <w:tblPr>
        <w:tblW w:w="9497" w:type="dxa"/>
        <w:tblLook w:val="01E0" w:firstRow="1" w:lastRow="1" w:firstColumn="1" w:lastColumn="1" w:noHBand="0" w:noVBand="0"/>
      </w:tblPr>
      <w:tblGrid>
        <w:gridCol w:w="3544"/>
        <w:gridCol w:w="5953"/>
      </w:tblGrid>
      <w:tr w:rsidR="00C11827" w:rsidRPr="00225DC3" w:rsidTr="00BF3771">
        <w:tc>
          <w:tcPr>
            <w:tcW w:w="3544" w:type="dxa"/>
          </w:tcPr>
          <w:p w:rsidR="00C11827" w:rsidRPr="00225DC3" w:rsidRDefault="00C11827" w:rsidP="008D0444">
            <w:pPr>
              <w:jc w:val="both"/>
            </w:pPr>
            <w:r w:rsidRPr="00225DC3">
              <w:rPr>
                <w:b/>
              </w:rPr>
              <w:t>Председательствующий:</w:t>
            </w:r>
          </w:p>
        </w:tc>
        <w:tc>
          <w:tcPr>
            <w:tcW w:w="5953" w:type="dxa"/>
          </w:tcPr>
          <w:p w:rsidR="00C11827" w:rsidRPr="00225DC3" w:rsidRDefault="008D0444" w:rsidP="008D0444">
            <w:pPr>
              <w:ind w:hanging="132"/>
              <w:jc w:val="both"/>
            </w:pPr>
            <w:proofErr w:type="spellStart"/>
            <w:r w:rsidRPr="00225DC3">
              <w:t>Лардугин</w:t>
            </w:r>
            <w:proofErr w:type="spellEnd"/>
            <w:r w:rsidRPr="00225DC3">
              <w:t xml:space="preserve"> В</w:t>
            </w:r>
            <w:r w:rsidR="00C11827" w:rsidRPr="00225DC3">
              <w:t>.</w:t>
            </w:r>
            <w:r w:rsidRPr="00225DC3">
              <w:t>М.</w:t>
            </w:r>
            <w:r w:rsidR="00C11827" w:rsidRPr="00225DC3">
              <w:t xml:space="preserve"> – </w:t>
            </w:r>
            <w:r w:rsidRPr="00225DC3">
              <w:t>председатель городского совета депутатов</w:t>
            </w:r>
          </w:p>
        </w:tc>
      </w:tr>
      <w:tr w:rsidR="00C11827" w:rsidRPr="00225DC3" w:rsidTr="00BF3771">
        <w:tc>
          <w:tcPr>
            <w:tcW w:w="3544" w:type="dxa"/>
          </w:tcPr>
          <w:p w:rsidR="00C11827" w:rsidRPr="00225DC3" w:rsidRDefault="00C11827" w:rsidP="0038598B">
            <w:pPr>
              <w:ind w:firstLine="34"/>
              <w:jc w:val="both"/>
            </w:pPr>
            <w:r w:rsidRPr="00225DC3">
              <w:rPr>
                <w:b/>
              </w:rPr>
              <w:t>Секретарь:</w:t>
            </w:r>
          </w:p>
          <w:p w:rsidR="00C11827" w:rsidRPr="00225DC3" w:rsidRDefault="00C11827" w:rsidP="00CD3CD7">
            <w:pPr>
              <w:ind w:firstLine="720"/>
              <w:jc w:val="both"/>
              <w:rPr>
                <w:b/>
              </w:rPr>
            </w:pPr>
          </w:p>
        </w:tc>
        <w:tc>
          <w:tcPr>
            <w:tcW w:w="5953" w:type="dxa"/>
          </w:tcPr>
          <w:p w:rsidR="00C11827" w:rsidRPr="00225DC3" w:rsidRDefault="00924DC4" w:rsidP="00924DC4">
            <w:pPr>
              <w:ind w:hanging="132"/>
              <w:jc w:val="both"/>
            </w:pPr>
            <w:r w:rsidRPr="00225DC3">
              <w:t>Удовиченко М.В</w:t>
            </w:r>
            <w:r w:rsidR="00C11827" w:rsidRPr="00225DC3">
              <w:t xml:space="preserve">. – </w:t>
            </w:r>
            <w:r w:rsidRPr="00225DC3">
              <w:t xml:space="preserve">главный специалист </w:t>
            </w:r>
            <w:r w:rsidR="008A22EE" w:rsidRPr="00225DC3">
              <w:t xml:space="preserve">бюджетного </w:t>
            </w:r>
            <w:r w:rsidR="0038598B" w:rsidRPr="00225DC3">
              <w:t>отдела</w:t>
            </w:r>
          </w:p>
        </w:tc>
      </w:tr>
      <w:tr w:rsidR="00C11827" w:rsidRPr="00225DC3" w:rsidTr="00BF3771">
        <w:tc>
          <w:tcPr>
            <w:tcW w:w="3544" w:type="dxa"/>
          </w:tcPr>
          <w:p w:rsidR="00C11827" w:rsidRPr="00225DC3" w:rsidRDefault="00C11827" w:rsidP="0038598B">
            <w:pPr>
              <w:jc w:val="both"/>
              <w:rPr>
                <w:b/>
              </w:rPr>
            </w:pPr>
            <w:r w:rsidRPr="00225DC3">
              <w:rPr>
                <w:b/>
              </w:rPr>
              <w:t>Присутствовали:</w:t>
            </w:r>
          </w:p>
          <w:p w:rsidR="00C11827" w:rsidRPr="00225DC3" w:rsidRDefault="00C11827" w:rsidP="00BF3771">
            <w:pPr>
              <w:ind w:right="33" w:firstLine="720"/>
              <w:jc w:val="both"/>
              <w:rPr>
                <w:b/>
              </w:rPr>
            </w:pPr>
          </w:p>
        </w:tc>
        <w:tc>
          <w:tcPr>
            <w:tcW w:w="5953" w:type="dxa"/>
          </w:tcPr>
          <w:p w:rsidR="00C11827" w:rsidRPr="00225DC3" w:rsidRDefault="00924DC4" w:rsidP="003711B2">
            <w:pPr>
              <w:ind w:hanging="132"/>
              <w:jc w:val="both"/>
            </w:pPr>
            <w:r w:rsidRPr="00225DC3">
              <w:t>16</w:t>
            </w:r>
            <w:r w:rsidR="008D0444" w:rsidRPr="00225DC3">
              <w:t xml:space="preserve"> </w:t>
            </w:r>
            <w:r w:rsidR="00C11827" w:rsidRPr="00225DC3">
              <w:t xml:space="preserve">человек, в том числе: </w:t>
            </w:r>
            <w:r w:rsidR="00DB055E" w:rsidRPr="00225DC3">
              <w:t xml:space="preserve">депутаты городского Совета, </w:t>
            </w:r>
            <w:r w:rsidR="003711B2" w:rsidRPr="00225DC3">
              <w:t>руководители отраслевых функциональных органов администрации Сорочинского городского округа</w:t>
            </w:r>
            <w:r w:rsidR="00C11827" w:rsidRPr="00225DC3">
              <w:t>, представители бюджетных учреждений, городских предприятий и организаций</w:t>
            </w:r>
            <w:r w:rsidR="00DB055E" w:rsidRPr="00225DC3">
              <w:t>.</w:t>
            </w:r>
          </w:p>
        </w:tc>
      </w:tr>
    </w:tbl>
    <w:p w:rsidR="00C11827" w:rsidRPr="00225DC3" w:rsidRDefault="00C11827" w:rsidP="00C11827">
      <w:pPr>
        <w:ind w:firstLine="720"/>
        <w:jc w:val="both"/>
      </w:pPr>
    </w:p>
    <w:p w:rsidR="00086943" w:rsidRPr="00225DC3" w:rsidRDefault="00086943" w:rsidP="00086943">
      <w:pPr>
        <w:ind w:firstLine="720"/>
        <w:jc w:val="both"/>
      </w:pPr>
      <w:r w:rsidRPr="00225DC3">
        <w:t xml:space="preserve">Открыл публичные слушания </w:t>
      </w:r>
      <w:proofErr w:type="spellStart"/>
      <w:r w:rsidRPr="00225DC3">
        <w:t>Лардугин</w:t>
      </w:r>
      <w:proofErr w:type="spellEnd"/>
      <w:r w:rsidRPr="00225DC3">
        <w:t xml:space="preserve"> В.М.  – председатель городского совета депутатов.</w:t>
      </w:r>
    </w:p>
    <w:p w:rsidR="00086943" w:rsidRPr="00225DC3" w:rsidRDefault="00086943" w:rsidP="00086943">
      <w:pPr>
        <w:ind w:firstLine="720"/>
        <w:jc w:val="both"/>
        <w:rPr>
          <w:bCs/>
          <w:iCs/>
        </w:rPr>
      </w:pPr>
      <w:r w:rsidRPr="00225DC3">
        <w:rPr>
          <w:bCs/>
          <w:iCs/>
        </w:rPr>
        <w:t>Уважаемые участники публичных слушаний!</w:t>
      </w:r>
    </w:p>
    <w:p w:rsidR="00924DC4" w:rsidRPr="00225DC3" w:rsidRDefault="00924DC4" w:rsidP="00086943">
      <w:pPr>
        <w:pStyle w:val="a3"/>
        <w:spacing w:before="0" w:beforeAutospacing="0" w:after="0" w:afterAutospacing="0"/>
        <w:ind w:firstLine="720"/>
        <w:jc w:val="both"/>
      </w:pPr>
      <w:r w:rsidRPr="00225DC3">
        <w:t>В соответствии с Постановлением главы муниципального образования Сорочинский городской округ от 31.05.2016г. № 788-п «О проведении публичных слушаний по проекту решения об исполнении бюджета Рощинского сельсовета Сорочинского района Оренбургской области за 2015 год» проводятся публичные слушания по проекту отчета об исполнении бюджета Рощинского сельсовета Сорочинского района Оренбургской области за 2015 год.</w:t>
      </w:r>
    </w:p>
    <w:p w:rsidR="00086943" w:rsidRPr="00225DC3" w:rsidRDefault="00086943" w:rsidP="00086943">
      <w:pPr>
        <w:pStyle w:val="a3"/>
        <w:spacing w:before="0" w:beforeAutospacing="0" w:after="0" w:afterAutospacing="0"/>
        <w:ind w:firstLine="720"/>
        <w:jc w:val="both"/>
      </w:pPr>
      <w:r w:rsidRPr="00225DC3">
        <w:t>Предлагается следующая повестка публичных слушаний:</w:t>
      </w:r>
    </w:p>
    <w:p w:rsidR="00086943" w:rsidRPr="00225DC3" w:rsidRDefault="00086943" w:rsidP="00086943">
      <w:pPr>
        <w:pStyle w:val="a3"/>
        <w:numPr>
          <w:ilvl w:val="0"/>
          <w:numId w:val="3"/>
        </w:numPr>
        <w:spacing w:before="0" w:beforeAutospacing="0" w:after="0" w:afterAutospacing="0"/>
        <w:ind w:left="0" w:firstLine="720"/>
        <w:jc w:val="both"/>
      </w:pPr>
      <w:r w:rsidRPr="00225DC3">
        <w:t xml:space="preserve">Доклад </w:t>
      </w:r>
      <w:r w:rsidR="00924DC4" w:rsidRPr="00225DC3">
        <w:t xml:space="preserve">заместителя </w:t>
      </w:r>
      <w:r w:rsidRPr="00225DC3">
        <w:t>начальника Управления финансов</w:t>
      </w:r>
      <w:r w:rsidR="00924DC4" w:rsidRPr="00225DC3">
        <w:t xml:space="preserve"> – начальника бюджетного </w:t>
      </w:r>
      <w:proofErr w:type="gramStart"/>
      <w:r w:rsidR="00924DC4" w:rsidRPr="00225DC3">
        <w:t>отдела</w:t>
      </w:r>
      <w:r w:rsidRPr="00225DC3">
        <w:t xml:space="preserve"> </w:t>
      </w:r>
      <w:r w:rsidR="00924DC4" w:rsidRPr="00225DC3">
        <w:t xml:space="preserve"> </w:t>
      </w:r>
      <w:proofErr w:type="spellStart"/>
      <w:r w:rsidR="00924DC4" w:rsidRPr="00225DC3">
        <w:t>Размолодиной</w:t>
      </w:r>
      <w:proofErr w:type="spellEnd"/>
      <w:proofErr w:type="gramEnd"/>
      <w:r w:rsidR="00924DC4" w:rsidRPr="00225DC3">
        <w:t xml:space="preserve"> Т.А.</w:t>
      </w:r>
    </w:p>
    <w:p w:rsidR="00086943" w:rsidRPr="00225DC3" w:rsidRDefault="00086943" w:rsidP="00086943">
      <w:pPr>
        <w:pStyle w:val="a3"/>
        <w:spacing w:before="0" w:beforeAutospacing="0" w:after="0" w:afterAutospacing="0"/>
        <w:ind w:firstLine="720"/>
        <w:jc w:val="both"/>
      </w:pPr>
      <w:r w:rsidRPr="00225DC3">
        <w:t>2. Выступление в прениях участников публичных слушаниях.</w:t>
      </w:r>
    </w:p>
    <w:p w:rsidR="00086943" w:rsidRPr="00225DC3" w:rsidRDefault="00086943" w:rsidP="00086943">
      <w:pPr>
        <w:pStyle w:val="a3"/>
        <w:spacing w:before="0" w:beforeAutospacing="0" w:after="0" w:afterAutospacing="0"/>
        <w:ind w:firstLine="720"/>
        <w:jc w:val="both"/>
      </w:pPr>
      <w:r w:rsidRPr="00225DC3">
        <w:t>3. Закрытие публичных слушаний.</w:t>
      </w:r>
    </w:p>
    <w:p w:rsidR="00086943" w:rsidRPr="00225DC3" w:rsidRDefault="00086943" w:rsidP="00086943">
      <w:pPr>
        <w:pStyle w:val="a3"/>
        <w:spacing w:before="0" w:beforeAutospacing="0" w:after="0" w:afterAutospacing="0"/>
        <w:ind w:firstLine="720"/>
        <w:jc w:val="both"/>
        <w:rPr>
          <w:b/>
        </w:rPr>
      </w:pPr>
      <w:r w:rsidRPr="00225DC3">
        <w:rPr>
          <w:rStyle w:val="a4"/>
          <w:b w:val="0"/>
        </w:rPr>
        <w:t xml:space="preserve">Замечаний, предложений по предложенной повестке не поступило. </w:t>
      </w:r>
    </w:p>
    <w:p w:rsidR="00086943" w:rsidRPr="00225DC3" w:rsidRDefault="00086943" w:rsidP="00086943">
      <w:pPr>
        <w:widowControl w:val="0"/>
        <w:ind w:firstLine="720"/>
        <w:jc w:val="both"/>
      </w:pPr>
      <w:r w:rsidRPr="00225DC3">
        <w:t xml:space="preserve">На публичные слушаниях присутствуют депутаты городского Совета, руководители отраслевых (функциональных) органов администрации городского округа, представители бюджетных учреждений, городских предприятий и организаций.  </w:t>
      </w:r>
    </w:p>
    <w:p w:rsidR="00086943" w:rsidRPr="00225DC3" w:rsidRDefault="00086943" w:rsidP="00086943">
      <w:pPr>
        <w:ind w:firstLine="720"/>
        <w:jc w:val="both"/>
      </w:pPr>
      <w:r w:rsidRPr="00225DC3">
        <w:t xml:space="preserve">Для работы по Повестке дня необходимо утвердить Регламент работы. </w:t>
      </w:r>
    </w:p>
    <w:p w:rsidR="00086943" w:rsidRPr="00225DC3" w:rsidRDefault="00086943" w:rsidP="00086943">
      <w:pPr>
        <w:ind w:firstLine="720"/>
        <w:jc w:val="both"/>
      </w:pPr>
      <w:r w:rsidRPr="00225DC3">
        <w:t>Предлагается: время доклад</w:t>
      </w:r>
      <w:r w:rsidR="00924DC4" w:rsidRPr="00225DC3">
        <w:t>а</w:t>
      </w:r>
      <w:r w:rsidRPr="00225DC3">
        <w:t xml:space="preserve"> ограничить – до </w:t>
      </w:r>
      <w:r w:rsidR="00924DC4" w:rsidRPr="00225DC3">
        <w:t>15</w:t>
      </w:r>
      <w:r w:rsidRPr="00225DC3">
        <w:t xml:space="preserve"> минут; вопросы и ответы к докладчик</w:t>
      </w:r>
      <w:r w:rsidR="00924DC4" w:rsidRPr="00225DC3">
        <w:t>у</w:t>
      </w:r>
      <w:r w:rsidRPr="00225DC3">
        <w:t xml:space="preserve"> до 10 минут</w:t>
      </w:r>
    </w:p>
    <w:p w:rsidR="00086943" w:rsidRPr="00225DC3" w:rsidRDefault="00086943" w:rsidP="00086943">
      <w:pPr>
        <w:ind w:firstLine="720"/>
        <w:jc w:val="both"/>
      </w:pPr>
      <w:r w:rsidRPr="00225DC3">
        <w:t>- Есть другие предложения по регламенту?</w:t>
      </w:r>
    </w:p>
    <w:p w:rsidR="00086943" w:rsidRPr="00225DC3" w:rsidRDefault="00086943" w:rsidP="00086943">
      <w:pPr>
        <w:ind w:firstLine="720"/>
        <w:jc w:val="both"/>
      </w:pPr>
      <w:r w:rsidRPr="00225DC3">
        <w:t>- Нет.</w:t>
      </w:r>
    </w:p>
    <w:p w:rsidR="00086943" w:rsidRPr="00225DC3" w:rsidRDefault="00086943" w:rsidP="00086943">
      <w:pPr>
        <w:ind w:firstLine="720"/>
        <w:jc w:val="both"/>
      </w:pPr>
      <w:r w:rsidRPr="00225DC3">
        <w:t>- Приступаем к рассмотрению вопроса повестки дня.</w:t>
      </w:r>
    </w:p>
    <w:p w:rsidR="00086943" w:rsidRPr="00225DC3" w:rsidRDefault="00086943" w:rsidP="00086943">
      <w:pPr>
        <w:ind w:firstLine="720"/>
        <w:jc w:val="both"/>
      </w:pPr>
    </w:p>
    <w:p w:rsidR="00086943" w:rsidRPr="00225DC3" w:rsidRDefault="00086943" w:rsidP="00086943">
      <w:pPr>
        <w:ind w:firstLine="720"/>
        <w:jc w:val="both"/>
      </w:pPr>
      <w:r w:rsidRPr="00225DC3">
        <w:t xml:space="preserve">Слово предоставляется </w:t>
      </w:r>
      <w:r w:rsidR="00924DC4" w:rsidRPr="00225DC3">
        <w:t>заместителю начальника</w:t>
      </w:r>
      <w:r w:rsidRPr="00225DC3">
        <w:t xml:space="preserve"> Управления финансов</w:t>
      </w:r>
      <w:r w:rsidR="00924DC4" w:rsidRPr="00225DC3">
        <w:t>-начальнику бюджетного отдела</w:t>
      </w:r>
      <w:r w:rsidRPr="00225DC3">
        <w:t xml:space="preserve"> </w:t>
      </w:r>
      <w:proofErr w:type="spellStart"/>
      <w:r w:rsidR="00924DC4" w:rsidRPr="00225DC3">
        <w:t>Размолодиной</w:t>
      </w:r>
      <w:proofErr w:type="spellEnd"/>
      <w:r w:rsidR="00924DC4" w:rsidRPr="00225DC3">
        <w:t xml:space="preserve"> Татьяне Александровне.</w:t>
      </w:r>
      <w:r w:rsidRPr="00225DC3">
        <w:t xml:space="preserve"> </w:t>
      </w:r>
    </w:p>
    <w:p w:rsidR="00C11827" w:rsidRPr="00225DC3" w:rsidRDefault="00C11827" w:rsidP="00086943">
      <w:pPr>
        <w:jc w:val="both"/>
      </w:pPr>
    </w:p>
    <w:p w:rsidR="00002BDE" w:rsidRPr="00225DC3" w:rsidRDefault="002255A3" w:rsidP="00002BDE">
      <w:pPr>
        <w:jc w:val="both"/>
      </w:pPr>
      <w:r w:rsidRPr="00225DC3">
        <w:t>Размолодина Т.А.:</w:t>
      </w:r>
    </w:p>
    <w:p w:rsidR="00924DC4" w:rsidRPr="00225DC3" w:rsidRDefault="00F41DDB" w:rsidP="00924DC4">
      <w:pPr>
        <w:jc w:val="both"/>
      </w:pPr>
      <w:r w:rsidRPr="00225DC3">
        <w:t xml:space="preserve">      Сегодня подводим итоги исполнения бюджета</w:t>
      </w:r>
      <w:r w:rsidR="00924DC4" w:rsidRPr="00225DC3">
        <w:t xml:space="preserve"> муниципального образования </w:t>
      </w:r>
      <w:proofErr w:type="spellStart"/>
      <w:r w:rsidR="00924DC4" w:rsidRPr="00225DC3">
        <w:t>Рощинский</w:t>
      </w:r>
      <w:proofErr w:type="spellEnd"/>
      <w:r w:rsidR="00924DC4" w:rsidRPr="00225DC3">
        <w:t xml:space="preserve"> сельсовет</w:t>
      </w:r>
      <w:r w:rsidRPr="00225DC3">
        <w:t xml:space="preserve"> Сорочинского </w:t>
      </w:r>
      <w:r w:rsidR="0089204A" w:rsidRPr="00225DC3">
        <w:t xml:space="preserve">района Оренбургской области </w:t>
      </w:r>
      <w:r w:rsidRPr="00225DC3">
        <w:t>за 2015 год.</w:t>
      </w:r>
      <w:r w:rsidR="0089204A" w:rsidRPr="00225DC3">
        <w:t xml:space="preserve"> Бюджет, утратившего статус муниципального образования </w:t>
      </w:r>
      <w:r w:rsidR="00924DC4" w:rsidRPr="00225DC3">
        <w:t xml:space="preserve">за 5 месяцев 2015 года, составил по доходам 1663,7 тыс. руб., или 77,3 % к уточненным бюджетным назначениям. Налоговые </w:t>
      </w:r>
      <w:r w:rsidR="00924DC4" w:rsidRPr="00225DC3">
        <w:lastRenderedPageBreak/>
        <w:t>и нена</w:t>
      </w:r>
      <w:r w:rsidR="002255A3" w:rsidRPr="00225DC3">
        <w:t xml:space="preserve">логовые доходы составили 577,3 </w:t>
      </w:r>
      <w:r w:rsidR="00924DC4" w:rsidRPr="00225DC3">
        <w:t xml:space="preserve">тыс. руб., безвозмездные поступления 376,9 тыс. руб., что составляет 22,7 % в общем объеме поступления доходов. </w:t>
      </w:r>
    </w:p>
    <w:p w:rsidR="00924DC4" w:rsidRPr="00225DC3" w:rsidRDefault="00924DC4" w:rsidP="00924DC4">
      <w:pPr>
        <w:jc w:val="both"/>
      </w:pPr>
      <w:r w:rsidRPr="00225DC3">
        <w:t xml:space="preserve">         Расходы бюджета муниципального образования </w:t>
      </w:r>
      <w:proofErr w:type="spellStart"/>
      <w:r w:rsidRPr="00225DC3">
        <w:t>Рощинский</w:t>
      </w:r>
      <w:proofErr w:type="spellEnd"/>
      <w:r w:rsidRPr="00225DC3">
        <w:t xml:space="preserve"> сельсовет за 5 месяцев 2015 года, составили 1848,2 тыс. руб. к уточненным годовым назначениям план выполнен на 82,9 %. </w:t>
      </w:r>
    </w:p>
    <w:p w:rsidR="00924DC4" w:rsidRPr="00225DC3" w:rsidRDefault="00924DC4" w:rsidP="00924DC4">
      <w:pPr>
        <w:jc w:val="both"/>
      </w:pPr>
      <w:r w:rsidRPr="00225DC3">
        <w:t xml:space="preserve">       Наибольший удельный вес в расходах бюджета муниципального образования </w:t>
      </w:r>
      <w:proofErr w:type="spellStart"/>
      <w:r w:rsidRPr="00225DC3">
        <w:t>Рощинский</w:t>
      </w:r>
      <w:proofErr w:type="spellEnd"/>
      <w:r w:rsidRPr="00225DC3">
        <w:t xml:space="preserve"> сельсовет занимают расходы по разделу «Общегосударственные вопросы» составляют 795,8 тыс. рублей.       Освоения бюджетных средств по разделу «Общегосударственные вопросы» составило 78,3 % к уточненному годовому плану. Доля расходов на «Общегосударственные вопросы» составила 43,1 % к общему объему расходов бюджета. </w:t>
      </w:r>
    </w:p>
    <w:p w:rsidR="00924DC4" w:rsidRPr="00225DC3" w:rsidRDefault="00924DC4" w:rsidP="00924DC4">
      <w:pPr>
        <w:jc w:val="both"/>
      </w:pPr>
      <w:r w:rsidRPr="00225DC3">
        <w:t xml:space="preserve">      Расходы на заработную плату с отчислениями во внебюджетные фонды составили 590,0 тыс. рублей или 74,1 % всех расходов на «Общегосударственные вопросы».</w:t>
      </w:r>
    </w:p>
    <w:p w:rsidR="00924DC4" w:rsidRPr="00225DC3" w:rsidRDefault="00924DC4" w:rsidP="00924DC4">
      <w:pPr>
        <w:jc w:val="both"/>
      </w:pPr>
      <w:r w:rsidRPr="00225DC3">
        <w:t xml:space="preserve">     По разделу «Национальная оборона» произведено расходов в сумме 20,8 тыс. рублей – субвенции из федерального бюджета, переданные бюджетам поселений, входящих в состав Сорочинского района на осуществление первичного воинского учета, где отсутствуют военные комиссариаты.</w:t>
      </w:r>
    </w:p>
    <w:p w:rsidR="00924DC4" w:rsidRPr="00225DC3" w:rsidRDefault="00924DC4" w:rsidP="00924DC4">
      <w:pPr>
        <w:jc w:val="both"/>
      </w:pPr>
      <w:r w:rsidRPr="00225DC3">
        <w:t xml:space="preserve">          По разделу «Национальная безопасность и правоохранительная деятельность» в 2015 году произведены расходы на сумму 6,0 тыс. рублей- противопожарная безопасность.</w:t>
      </w:r>
    </w:p>
    <w:p w:rsidR="00924DC4" w:rsidRPr="00225DC3" w:rsidRDefault="00924DC4" w:rsidP="00924DC4">
      <w:pPr>
        <w:jc w:val="both"/>
      </w:pPr>
      <w:r w:rsidRPr="00225DC3">
        <w:t xml:space="preserve">     Расходы по разделу «Национальная экономика» в бюджете муниципального образования составили 248,0 тыс. руб., - капитальный ремонт, ремонт и содержание автомобильных дорог общего пользования населенных пунктов поселения. Освоения средств составило 100 % к уточненному годовому плану. </w:t>
      </w:r>
    </w:p>
    <w:p w:rsidR="00924DC4" w:rsidRPr="00225DC3" w:rsidRDefault="00924DC4" w:rsidP="00924DC4">
      <w:pPr>
        <w:jc w:val="both"/>
      </w:pPr>
      <w:r w:rsidRPr="00225DC3">
        <w:t xml:space="preserve">     По разделу «Жилищно-коммунальное хозяйство» расходы в 2015 году составили 354,4 тыс. рублей – благоустройство. Процент исполнения расходования бюджетных средств      81,3 % к уточненному годовому плану.</w:t>
      </w:r>
    </w:p>
    <w:p w:rsidR="00924DC4" w:rsidRPr="00225DC3" w:rsidRDefault="00924DC4" w:rsidP="00924DC4">
      <w:pPr>
        <w:jc w:val="both"/>
      </w:pPr>
      <w:r w:rsidRPr="00225DC3">
        <w:t xml:space="preserve">        Расходы по разделу «Культура, кинематография» в бюджете муниципального образования составили 411,9 тыс. рублей, из них прочие межбюджетные трансферты, передаваемые бюджетам муниципальных районов (переданные полномочия по культуре) –408,0 тыс. рублей.  Освоение средств составило 97,6 % к уточненному годовому плану.</w:t>
      </w:r>
    </w:p>
    <w:p w:rsidR="00924DC4" w:rsidRPr="00225DC3" w:rsidRDefault="00924DC4" w:rsidP="00924DC4">
      <w:pPr>
        <w:jc w:val="both"/>
      </w:pPr>
      <w:r w:rsidRPr="00225DC3">
        <w:t xml:space="preserve">    Расходы на социальную политику составили 11,5 тыс. руб. – пенсии муниципальным служащим.</w:t>
      </w:r>
    </w:p>
    <w:p w:rsidR="00086943" w:rsidRPr="00225DC3" w:rsidRDefault="00924DC4" w:rsidP="00924DC4">
      <w:pPr>
        <w:jc w:val="both"/>
        <w:rPr>
          <w:rStyle w:val="a4"/>
          <w:b w:val="0"/>
        </w:rPr>
      </w:pPr>
      <w:r w:rsidRPr="00225DC3">
        <w:t xml:space="preserve">     Превышение расходов над доходами (дефицит бюджета) в муниципальном образовании </w:t>
      </w:r>
      <w:proofErr w:type="spellStart"/>
      <w:r w:rsidRPr="00225DC3">
        <w:t>Рощинский</w:t>
      </w:r>
      <w:proofErr w:type="spellEnd"/>
      <w:r w:rsidRPr="00225DC3">
        <w:t xml:space="preserve"> сельсовет составил 184,5 тыс. рублей.</w:t>
      </w:r>
    </w:p>
    <w:p w:rsidR="00086943" w:rsidRPr="00225DC3" w:rsidRDefault="00086943" w:rsidP="00086943">
      <w:pPr>
        <w:ind w:firstLine="720"/>
        <w:jc w:val="both"/>
      </w:pPr>
    </w:p>
    <w:p w:rsidR="00086943" w:rsidRPr="00225DC3" w:rsidRDefault="00086943" w:rsidP="00086943">
      <w:r w:rsidRPr="00225DC3">
        <w:t>Публичные слушания признаны состоявшимися.</w:t>
      </w:r>
    </w:p>
    <w:p w:rsidR="00086943" w:rsidRPr="00225DC3" w:rsidRDefault="00086943" w:rsidP="00086943">
      <w:pPr>
        <w:jc w:val="both"/>
        <w:rPr>
          <w:rStyle w:val="a4"/>
          <w:b w:val="0"/>
        </w:rPr>
      </w:pPr>
    </w:p>
    <w:p w:rsidR="00086943" w:rsidRPr="00225DC3" w:rsidRDefault="00086943" w:rsidP="00086943">
      <w:pPr>
        <w:jc w:val="both"/>
        <w:outlineLvl w:val="0"/>
      </w:pPr>
      <w:r w:rsidRPr="00225DC3">
        <w:t xml:space="preserve">Председатель публичных </w:t>
      </w:r>
      <w:proofErr w:type="gramStart"/>
      <w:r w:rsidRPr="00225DC3">
        <w:t xml:space="preserve">слушаний:   </w:t>
      </w:r>
      <w:proofErr w:type="gramEnd"/>
      <w:r w:rsidRPr="00225DC3">
        <w:t xml:space="preserve">В.М. </w:t>
      </w:r>
      <w:proofErr w:type="spellStart"/>
      <w:r w:rsidRPr="00225DC3">
        <w:t>Лардугин</w:t>
      </w:r>
      <w:proofErr w:type="spellEnd"/>
    </w:p>
    <w:p w:rsidR="00086943" w:rsidRPr="00225DC3" w:rsidRDefault="00086943" w:rsidP="00086943">
      <w:pPr>
        <w:jc w:val="both"/>
        <w:outlineLvl w:val="0"/>
      </w:pPr>
    </w:p>
    <w:p w:rsidR="00086943" w:rsidRPr="00225DC3" w:rsidRDefault="00EE1B5F" w:rsidP="00086943">
      <w:pPr>
        <w:jc w:val="both"/>
      </w:pPr>
      <w:proofErr w:type="gramStart"/>
      <w:r w:rsidRPr="00225DC3">
        <w:t xml:space="preserve">Секретарь:  </w:t>
      </w:r>
      <w:r w:rsidR="00924DC4" w:rsidRPr="00225DC3">
        <w:t>М.В.</w:t>
      </w:r>
      <w:proofErr w:type="gramEnd"/>
      <w:r w:rsidR="00924DC4" w:rsidRPr="00225DC3">
        <w:t xml:space="preserve"> Удовиченко</w:t>
      </w:r>
    </w:p>
    <w:p w:rsidR="002255A3" w:rsidRPr="00225DC3" w:rsidRDefault="002255A3" w:rsidP="00086943">
      <w:pPr>
        <w:jc w:val="both"/>
      </w:pPr>
    </w:p>
    <w:p w:rsidR="002255A3" w:rsidRPr="00225DC3" w:rsidRDefault="002255A3" w:rsidP="00086943">
      <w:pPr>
        <w:jc w:val="both"/>
      </w:pPr>
    </w:p>
    <w:p w:rsidR="002255A3" w:rsidRPr="00225DC3" w:rsidRDefault="002255A3" w:rsidP="00086943">
      <w:pPr>
        <w:jc w:val="both"/>
      </w:pPr>
    </w:p>
    <w:p w:rsidR="002255A3" w:rsidRDefault="002255A3" w:rsidP="00086943">
      <w:pPr>
        <w:jc w:val="both"/>
        <w:rPr>
          <w:sz w:val="28"/>
          <w:szCs w:val="28"/>
        </w:rPr>
      </w:pPr>
    </w:p>
    <w:p w:rsidR="002255A3" w:rsidRDefault="002255A3" w:rsidP="00086943">
      <w:pPr>
        <w:jc w:val="both"/>
        <w:rPr>
          <w:sz w:val="28"/>
          <w:szCs w:val="28"/>
        </w:rPr>
      </w:pPr>
    </w:p>
    <w:p w:rsidR="00225DC3" w:rsidRDefault="00225DC3" w:rsidP="00086943">
      <w:pPr>
        <w:jc w:val="both"/>
        <w:rPr>
          <w:sz w:val="28"/>
          <w:szCs w:val="28"/>
        </w:rPr>
      </w:pPr>
    </w:p>
    <w:p w:rsidR="002255A3" w:rsidRDefault="002255A3" w:rsidP="00086943">
      <w:pPr>
        <w:jc w:val="both"/>
        <w:rPr>
          <w:sz w:val="28"/>
          <w:szCs w:val="28"/>
        </w:rPr>
      </w:pPr>
    </w:p>
    <w:p w:rsidR="002255A3" w:rsidRDefault="002255A3" w:rsidP="00086943">
      <w:pPr>
        <w:jc w:val="both"/>
        <w:rPr>
          <w:sz w:val="28"/>
          <w:szCs w:val="28"/>
        </w:rPr>
      </w:pPr>
    </w:p>
    <w:p w:rsidR="002255A3" w:rsidRDefault="002255A3" w:rsidP="00086943">
      <w:pPr>
        <w:jc w:val="both"/>
        <w:rPr>
          <w:sz w:val="28"/>
          <w:szCs w:val="28"/>
        </w:rPr>
      </w:pPr>
    </w:p>
    <w:p w:rsidR="00086943" w:rsidRDefault="00086943" w:rsidP="00086943">
      <w:pPr>
        <w:jc w:val="both"/>
        <w:rPr>
          <w:sz w:val="28"/>
          <w:szCs w:val="28"/>
        </w:rPr>
      </w:pPr>
    </w:p>
    <w:p w:rsidR="00086943" w:rsidRPr="006866AD" w:rsidRDefault="00086943" w:rsidP="00C11827">
      <w:pPr>
        <w:pStyle w:val="a3"/>
        <w:spacing w:before="0" w:beforeAutospacing="0" w:after="0" w:afterAutospacing="0"/>
        <w:ind w:firstLine="720"/>
        <w:jc w:val="both"/>
        <w:outlineLvl w:val="0"/>
      </w:pPr>
      <w:bookmarkStart w:id="0" w:name="_GoBack"/>
      <w:bookmarkEnd w:id="0"/>
    </w:p>
    <w:sectPr w:rsidR="00086943" w:rsidRPr="006866AD" w:rsidSect="006F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0A8"/>
    <w:multiLevelType w:val="hybridMultilevel"/>
    <w:tmpl w:val="FE00135C"/>
    <w:lvl w:ilvl="0" w:tplc="22988D8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A03254"/>
    <w:multiLevelType w:val="hybridMultilevel"/>
    <w:tmpl w:val="6B065164"/>
    <w:lvl w:ilvl="0" w:tplc="80F84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AC692C"/>
    <w:multiLevelType w:val="hybridMultilevel"/>
    <w:tmpl w:val="238C0D4E"/>
    <w:lvl w:ilvl="0" w:tplc="1B52838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054"/>
        </w:tabs>
        <w:ind w:left="3054"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72317FF8"/>
    <w:multiLevelType w:val="hybridMultilevel"/>
    <w:tmpl w:val="012EB312"/>
    <w:lvl w:ilvl="0" w:tplc="5D9C8368">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27"/>
    <w:rsid w:val="0000014D"/>
    <w:rsid w:val="00002BDE"/>
    <w:rsid w:val="00016B91"/>
    <w:rsid w:val="000256A0"/>
    <w:rsid w:val="00086943"/>
    <w:rsid w:val="000902DB"/>
    <w:rsid w:val="000B1210"/>
    <w:rsid w:val="000C60E8"/>
    <w:rsid w:val="000D72C6"/>
    <w:rsid w:val="001034FB"/>
    <w:rsid w:val="00116858"/>
    <w:rsid w:val="00145D30"/>
    <w:rsid w:val="00193388"/>
    <w:rsid w:val="001A150C"/>
    <w:rsid w:val="001D1EAE"/>
    <w:rsid w:val="001F4EF3"/>
    <w:rsid w:val="0020033C"/>
    <w:rsid w:val="002255A3"/>
    <w:rsid w:val="00225DC3"/>
    <w:rsid w:val="00247D8A"/>
    <w:rsid w:val="00267287"/>
    <w:rsid w:val="00267857"/>
    <w:rsid w:val="002734FF"/>
    <w:rsid w:val="00276497"/>
    <w:rsid w:val="002D2CC2"/>
    <w:rsid w:val="002E5112"/>
    <w:rsid w:val="002F76C1"/>
    <w:rsid w:val="00305C57"/>
    <w:rsid w:val="003078B4"/>
    <w:rsid w:val="003148D6"/>
    <w:rsid w:val="003233CD"/>
    <w:rsid w:val="003301AF"/>
    <w:rsid w:val="00343E7C"/>
    <w:rsid w:val="003711B2"/>
    <w:rsid w:val="0038598B"/>
    <w:rsid w:val="00386DAB"/>
    <w:rsid w:val="00390934"/>
    <w:rsid w:val="0039147F"/>
    <w:rsid w:val="003B003D"/>
    <w:rsid w:val="003D22D8"/>
    <w:rsid w:val="003D5907"/>
    <w:rsid w:val="0040010F"/>
    <w:rsid w:val="004474E6"/>
    <w:rsid w:val="00495654"/>
    <w:rsid w:val="00495F29"/>
    <w:rsid w:val="004A0AE2"/>
    <w:rsid w:val="00514B67"/>
    <w:rsid w:val="00547256"/>
    <w:rsid w:val="005E38FE"/>
    <w:rsid w:val="005F2981"/>
    <w:rsid w:val="0062380B"/>
    <w:rsid w:val="00635786"/>
    <w:rsid w:val="006559EA"/>
    <w:rsid w:val="0065646C"/>
    <w:rsid w:val="006866AD"/>
    <w:rsid w:val="006A49B9"/>
    <w:rsid w:val="006C35CE"/>
    <w:rsid w:val="006C69BC"/>
    <w:rsid w:val="006D3A8D"/>
    <w:rsid w:val="006F3057"/>
    <w:rsid w:val="00722DF5"/>
    <w:rsid w:val="00734C90"/>
    <w:rsid w:val="00786932"/>
    <w:rsid w:val="007F7619"/>
    <w:rsid w:val="0089204A"/>
    <w:rsid w:val="008927D9"/>
    <w:rsid w:val="008A0098"/>
    <w:rsid w:val="008A22EE"/>
    <w:rsid w:val="008B7F59"/>
    <w:rsid w:val="008D0444"/>
    <w:rsid w:val="008D0787"/>
    <w:rsid w:val="008D09AE"/>
    <w:rsid w:val="008E4A3F"/>
    <w:rsid w:val="008F44E0"/>
    <w:rsid w:val="00924DC4"/>
    <w:rsid w:val="009510AB"/>
    <w:rsid w:val="009713F6"/>
    <w:rsid w:val="00990667"/>
    <w:rsid w:val="009A6303"/>
    <w:rsid w:val="009E2BF0"/>
    <w:rsid w:val="009E4140"/>
    <w:rsid w:val="00A35194"/>
    <w:rsid w:val="00A63D2B"/>
    <w:rsid w:val="00A70D83"/>
    <w:rsid w:val="00A85C83"/>
    <w:rsid w:val="00AC06B7"/>
    <w:rsid w:val="00AD02B3"/>
    <w:rsid w:val="00AF247D"/>
    <w:rsid w:val="00B0071F"/>
    <w:rsid w:val="00B02299"/>
    <w:rsid w:val="00B1515E"/>
    <w:rsid w:val="00B168A5"/>
    <w:rsid w:val="00B27D0F"/>
    <w:rsid w:val="00B600C8"/>
    <w:rsid w:val="00B66DAF"/>
    <w:rsid w:val="00B73C58"/>
    <w:rsid w:val="00B770DC"/>
    <w:rsid w:val="00BB2C21"/>
    <w:rsid w:val="00BD6C87"/>
    <w:rsid w:val="00BF3771"/>
    <w:rsid w:val="00C11827"/>
    <w:rsid w:val="00C21CD8"/>
    <w:rsid w:val="00C22362"/>
    <w:rsid w:val="00C275A9"/>
    <w:rsid w:val="00C54048"/>
    <w:rsid w:val="00C80F69"/>
    <w:rsid w:val="00CD7C1F"/>
    <w:rsid w:val="00CE3ABB"/>
    <w:rsid w:val="00CF7A45"/>
    <w:rsid w:val="00D12177"/>
    <w:rsid w:val="00D632B7"/>
    <w:rsid w:val="00D7659F"/>
    <w:rsid w:val="00DB055E"/>
    <w:rsid w:val="00DC7D0C"/>
    <w:rsid w:val="00DE4D1B"/>
    <w:rsid w:val="00E2642A"/>
    <w:rsid w:val="00E265FB"/>
    <w:rsid w:val="00E33BD5"/>
    <w:rsid w:val="00EC1FAC"/>
    <w:rsid w:val="00EE1B5F"/>
    <w:rsid w:val="00F06939"/>
    <w:rsid w:val="00F10C59"/>
    <w:rsid w:val="00F20D92"/>
    <w:rsid w:val="00F32FF2"/>
    <w:rsid w:val="00F41DDB"/>
    <w:rsid w:val="00F629C5"/>
    <w:rsid w:val="00F81519"/>
    <w:rsid w:val="00F81572"/>
    <w:rsid w:val="00F84BE4"/>
    <w:rsid w:val="00FE66EB"/>
    <w:rsid w:val="00FF2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A0066-D430-4966-91AF-227F5E5B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1827"/>
    <w:pPr>
      <w:spacing w:before="100" w:beforeAutospacing="1" w:after="100" w:afterAutospacing="1"/>
    </w:pPr>
  </w:style>
  <w:style w:type="character" w:styleId="a4">
    <w:name w:val="Strong"/>
    <w:basedOn w:val="a0"/>
    <w:qFormat/>
    <w:rsid w:val="00C11827"/>
    <w:rPr>
      <w:b/>
      <w:bCs/>
    </w:rPr>
  </w:style>
  <w:style w:type="paragraph" w:styleId="3">
    <w:name w:val="Body Text Indent 3"/>
    <w:basedOn w:val="a"/>
    <w:link w:val="30"/>
    <w:rsid w:val="001F4EF3"/>
    <w:pPr>
      <w:ind w:firstLine="705"/>
      <w:jc w:val="both"/>
    </w:pPr>
    <w:rPr>
      <w:sz w:val="28"/>
    </w:rPr>
  </w:style>
  <w:style w:type="character" w:customStyle="1" w:styleId="30">
    <w:name w:val="Основной текст с отступом 3 Знак"/>
    <w:basedOn w:val="a0"/>
    <w:link w:val="3"/>
    <w:rsid w:val="001F4EF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C60E8"/>
    <w:rPr>
      <w:rFonts w:ascii="Segoe UI" w:hAnsi="Segoe UI" w:cs="Segoe UI"/>
      <w:sz w:val="18"/>
      <w:szCs w:val="18"/>
    </w:rPr>
  </w:style>
  <w:style w:type="character" w:customStyle="1" w:styleId="a6">
    <w:name w:val="Текст выноски Знак"/>
    <w:basedOn w:val="a0"/>
    <w:link w:val="a5"/>
    <w:uiPriority w:val="99"/>
    <w:semiHidden/>
    <w:rsid w:val="000C60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BUX3</dc:creator>
  <cp:keywords/>
  <dc:description/>
  <cp:lastModifiedBy>Marina</cp:lastModifiedBy>
  <cp:revision>2</cp:revision>
  <cp:lastPrinted>2016-06-16T11:40:00Z</cp:lastPrinted>
  <dcterms:created xsi:type="dcterms:W3CDTF">2016-06-17T06:57:00Z</dcterms:created>
  <dcterms:modified xsi:type="dcterms:W3CDTF">2016-06-17T06:57:00Z</dcterms:modified>
</cp:coreProperties>
</file>