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32" w:rsidRDefault="000F37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3732" w:rsidRDefault="000F37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37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732" w:rsidRDefault="000F3732">
            <w:pPr>
              <w:pStyle w:val="ConsPlusNormal"/>
            </w:pPr>
            <w:r>
              <w:t>12 сентября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732" w:rsidRDefault="000F3732">
            <w:pPr>
              <w:pStyle w:val="ConsPlusNormal"/>
              <w:jc w:val="right"/>
            </w:pPr>
            <w:r>
              <w:t>N 660/185-ОЗ</w:t>
            </w:r>
          </w:p>
        </w:tc>
      </w:tr>
    </w:tbl>
    <w:p w:rsidR="000F3732" w:rsidRDefault="000F3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jc w:val="center"/>
      </w:pPr>
      <w:r>
        <w:t>РОССИЙСКАЯ ФЕДЕРАЦИЯ</w:t>
      </w:r>
    </w:p>
    <w:p w:rsidR="000F3732" w:rsidRDefault="000F3732">
      <w:pPr>
        <w:pStyle w:val="ConsPlusTitle"/>
        <w:jc w:val="center"/>
      </w:pPr>
    </w:p>
    <w:p w:rsidR="000F3732" w:rsidRDefault="000F3732">
      <w:pPr>
        <w:pStyle w:val="ConsPlusTitle"/>
        <w:jc w:val="center"/>
      </w:pPr>
      <w:r>
        <w:t>ЗАКОН</w:t>
      </w:r>
    </w:p>
    <w:p w:rsidR="000F3732" w:rsidRDefault="000F3732">
      <w:pPr>
        <w:pStyle w:val="ConsPlusTitle"/>
        <w:jc w:val="center"/>
      </w:pPr>
      <w:r>
        <w:t>ОРЕНБУРГСКОЙ ОБЛАСТИ</w:t>
      </w:r>
    </w:p>
    <w:p w:rsidR="000F3732" w:rsidRDefault="000F3732">
      <w:pPr>
        <w:pStyle w:val="ConsPlusTitle"/>
        <w:jc w:val="center"/>
      </w:pPr>
    </w:p>
    <w:p w:rsidR="000F3732" w:rsidRDefault="000F3732">
      <w:pPr>
        <w:pStyle w:val="ConsPlusTitle"/>
        <w:jc w:val="center"/>
      </w:pPr>
      <w:r>
        <w:t>О СТАЖЕ ГОСУДАРСТВЕННОЙ ГРАЖДАНСКОЙ (МУНИЦИПАЛЬНОЙ) СЛУЖБЫ</w:t>
      </w:r>
    </w:p>
    <w:p w:rsidR="000F3732" w:rsidRDefault="000F3732">
      <w:pPr>
        <w:pStyle w:val="ConsPlusTitle"/>
        <w:jc w:val="center"/>
      </w:pPr>
      <w:r>
        <w:t>ОРЕНБУРГСКОЙ ОБЛАСТИ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jc w:val="right"/>
      </w:pPr>
      <w:proofErr w:type="gramStart"/>
      <w:r>
        <w:t>Принят</w:t>
      </w:r>
      <w:proofErr w:type="gramEnd"/>
    </w:p>
    <w:p w:rsidR="000F3732" w:rsidRDefault="000F3732">
      <w:pPr>
        <w:pStyle w:val="ConsPlusNormal"/>
        <w:jc w:val="right"/>
      </w:pPr>
      <w:r>
        <w:t>решением</w:t>
      </w:r>
    </w:p>
    <w:p w:rsidR="000F3732" w:rsidRDefault="000F3732">
      <w:pPr>
        <w:pStyle w:val="ConsPlusNormal"/>
        <w:jc w:val="right"/>
      </w:pPr>
      <w:r>
        <w:t>Законодательного Собрания</w:t>
      </w:r>
    </w:p>
    <w:p w:rsidR="000F3732" w:rsidRDefault="000F3732">
      <w:pPr>
        <w:pStyle w:val="ConsPlusNormal"/>
        <w:jc w:val="right"/>
      </w:pPr>
      <w:r>
        <w:t>Оренбургской области</w:t>
      </w:r>
    </w:p>
    <w:p w:rsidR="000F3732" w:rsidRDefault="000F3732">
      <w:pPr>
        <w:pStyle w:val="ConsPlusNormal"/>
        <w:jc w:val="right"/>
      </w:pPr>
      <w:r>
        <w:t>от 30 августа 2000 г. N 660</w:t>
      </w:r>
    </w:p>
    <w:p w:rsidR="000F3732" w:rsidRDefault="000F37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7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732" w:rsidRDefault="000F37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3732" w:rsidRDefault="000F37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Оренбургской области</w:t>
            </w:r>
            <w:proofErr w:type="gramEnd"/>
          </w:p>
          <w:p w:rsidR="000F3732" w:rsidRDefault="000F37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19.03.2001 </w:t>
            </w:r>
            <w:hyperlink r:id="rId6" w:history="1">
              <w:r>
                <w:rPr>
                  <w:color w:val="0000FF"/>
                </w:rPr>
                <w:t>N 178/253-II-ОЗ</w:t>
              </w:r>
            </w:hyperlink>
            <w:r>
              <w:rPr>
                <w:color w:val="392C69"/>
              </w:rPr>
              <w:t>,</w:t>
            </w:r>
          </w:p>
          <w:p w:rsidR="000F3732" w:rsidRDefault="000F37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09.11.2001 </w:t>
            </w:r>
            <w:hyperlink r:id="rId7" w:history="1">
              <w:r>
                <w:rPr>
                  <w:color w:val="0000FF"/>
                </w:rPr>
                <w:t>N 332/328-II-ОЗ</w:t>
              </w:r>
            </w:hyperlink>
            <w:r>
              <w:rPr>
                <w:color w:val="392C69"/>
              </w:rPr>
              <w:t>,</w:t>
            </w:r>
          </w:p>
          <w:p w:rsidR="000F3732" w:rsidRDefault="000F37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29.08.2006 </w:t>
            </w:r>
            <w:hyperlink r:id="rId8" w:history="1">
              <w:r>
                <w:rPr>
                  <w:color w:val="0000FF"/>
                </w:rPr>
                <w:t>N 539/86-IV-ОЗ</w:t>
              </w:r>
            </w:hyperlink>
            <w:r>
              <w:rPr>
                <w:color w:val="392C69"/>
              </w:rPr>
              <w:t>,</w:t>
            </w:r>
          </w:p>
          <w:p w:rsidR="000F3732" w:rsidRDefault="000F37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07.07.2008 </w:t>
            </w:r>
            <w:hyperlink r:id="rId9" w:history="1">
              <w:r>
                <w:rPr>
                  <w:color w:val="0000FF"/>
                </w:rPr>
                <w:t>N 2299/469-IV-ОЗ</w:t>
              </w:r>
            </w:hyperlink>
            <w:r>
              <w:rPr>
                <w:color w:val="392C69"/>
              </w:rPr>
              <w:t>,</w:t>
            </w:r>
          </w:p>
          <w:p w:rsidR="000F3732" w:rsidRDefault="000F37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10" w:history="1">
              <w:r>
                <w:rPr>
                  <w:color w:val="0000FF"/>
                </w:rPr>
                <w:t>N 451/114-V-ОЗ</w:t>
              </w:r>
            </w:hyperlink>
            <w:r>
              <w:rPr>
                <w:color w:val="392C69"/>
              </w:rPr>
              <w:t>,</w:t>
            </w:r>
          </w:p>
          <w:p w:rsidR="000F3732" w:rsidRDefault="000F37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06.11.2012 </w:t>
            </w:r>
            <w:hyperlink r:id="rId11" w:history="1">
              <w:r>
                <w:rPr>
                  <w:color w:val="0000FF"/>
                </w:rPr>
                <w:t>N 1130/333-V-ОЗ</w:t>
              </w:r>
            </w:hyperlink>
            <w:r>
              <w:rPr>
                <w:color w:val="392C69"/>
              </w:rPr>
              <w:t xml:space="preserve">, от 02.07.2018 </w:t>
            </w:r>
            <w:hyperlink r:id="rId12" w:history="1">
              <w:r>
                <w:rPr>
                  <w:color w:val="0000FF"/>
                </w:rPr>
                <w:t>N 1101/276-VI-ОЗ</w:t>
              </w:r>
            </w:hyperlink>
            <w:r>
              <w:rPr>
                <w:color w:val="392C69"/>
              </w:rPr>
              <w:t>,</w:t>
            </w:r>
          </w:p>
          <w:p w:rsidR="000F3732" w:rsidRDefault="000F37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13" w:history="1">
              <w:r>
                <w:rPr>
                  <w:color w:val="0000FF"/>
                </w:rPr>
                <w:t>N 1426/376-VI-ОЗ</w:t>
              </w:r>
            </w:hyperlink>
            <w:r>
              <w:rPr>
                <w:color w:val="392C69"/>
              </w:rPr>
              <w:t xml:space="preserve">, от 07.12.2020 </w:t>
            </w:r>
            <w:hyperlink r:id="rId14" w:history="1">
              <w:r>
                <w:rPr>
                  <w:color w:val="0000FF"/>
                </w:rPr>
                <w:t>N 2517/706-VI-ОЗ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proofErr w:type="gramStart"/>
      <w:r>
        <w:t>Настоящий Закон регулирует отношения, связанные с исчислением стажа (общей продолжительности) государственной гражданской (муниципальной) службы Оренбургской области для установления государственным гражданским (муниципальным) служащим Оренбургской области ежемесячной надбавки к должностному окладу за выслугу лет на государственной гражданской (муниципальной) службе Оренбургской области,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(муниципальную) службу Оренбургской</w:t>
      </w:r>
      <w:proofErr w:type="gramEnd"/>
      <w:r>
        <w:t xml:space="preserve"> области, права на получение пенсии за выслугу лет, выплаты единовременного пособия при выходе на пенсию (единовременного денежного поощрения в связи с выходом на пенсию за выслугу лет) и зачетом в него иных периодов замещения должностей.</w:t>
      </w:r>
    </w:p>
    <w:p w:rsidR="000F3732" w:rsidRDefault="000F3732">
      <w:pPr>
        <w:pStyle w:val="ConsPlusNormal"/>
        <w:jc w:val="both"/>
      </w:pPr>
      <w:r>
        <w:t xml:space="preserve">(в ред. Законов Оренбургской области от 07.07.2008 </w:t>
      </w:r>
      <w:hyperlink r:id="rId15" w:history="1">
        <w:r>
          <w:rPr>
            <w:color w:val="0000FF"/>
          </w:rPr>
          <w:t>N 2299/469-IV-ОЗ</w:t>
        </w:r>
      </w:hyperlink>
      <w:r>
        <w:t xml:space="preserve">, от 24.12.2018 </w:t>
      </w:r>
      <w:hyperlink r:id="rId16" w:history="1">
        <w:r>
          <w:rPr>
            <w:color w:val="0000FF"/>
          </w:rPr>
          <w:t>N 1426/376-VI-ОЗ</w:t>
        </w:r>
      </w:hyperlink>
      <w:r>
        <w:t>)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Действие настоящего Закона распространяется на лиц, замещающих государственные должности Оренбургской области, муниципальные должности.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Оренбургской области от 24.12.2018 N 1426/376-VI-ОЗ)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t>Статья 1. Стаж государственной гражданской (муниципальной) службы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>Стаж государственной гражданской (муниципальной) службы - это трудовой стаж, представляющий собой суммарную (общую) продолжительность работы в государственных органах и на должностях в органах местного самоуправления, а также иных периодов деятельности, периодов времени, определенных настоящим Законом.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bookmarkStart w:id="0" w:name="P38"/>
      <w:bookmarkEnd w:id="0"/>
      <w:r>
        <w:t>Статья 2. Периоды государственной гражданской (муниципальной) службы (работы), учитываемые при исчислении стажа государственной гражданской (муниципальной) службы</w:t>
      </w:r>
    </w:p>
    <w:p w:rsidR="000F3732" w:rsidRDefault="000F3732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proofErr w:type="gramStart"/>
      <w:r>
        <w:t>При исчислении стажа государственной гражданской (муниципальной) службы, дающего право на получение ежемесячной надбавки к должностному окладу за выслугу лет на государственной гражданской (муниципальной) службе Оренбургской области, учитываемого при определении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(муниципальную) службу Оренбургской области, право на получение пенсии за выслугу лет, выплаты единовременного пособия</w:t>
      </w:r>
      <w:proofErr w:type="gramEnd"/>
      <w:r>
        <w:t xml:space="preserve"> при выходе на пенсию (единовременного денежного поощрения в связи с выходом на пенсию за выслугу лет), засчитываются: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Оренбургской области от 24.12.2018 N 1426/376-VI-ОЗ)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1) периоды замещения государственных должностей Российской Федерации;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2) периоды замещения государственных должностей субъектов Российской Федерации;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3) периоды замещения должностей федеральной государственной гражданской службы, предусмотренных </w:t>
      </w:r>
      <w:hyperlink r:id="rId22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года N 1574 "О Реестре должностей федеральной государственной гражданской службы";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4) периоды замещения должностей государственной гражданской службы субъектов Российской Федерации, предусмотренных реестрами должностей государственной гражданской службы субъектов Российской Федерации, утвержденными законами или иными нормативными правовыми актами субъектов Российской Федерации;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 xml:space="preserve">5) периоды замещения государственных должностей федеральных государственных служащих, которые были предусмотрены </w:t>
      </w:r>
      <w:hyperlink r:id="rId23" w:history="1">
        <w:r>
          <w:rPr>
            <w:color w:val="0000FF"/>
          </w:rPr>
          <w:t>Реестром</w:t>
        </w:r>
      </w:hyperlink>
      <w:r>
        <w:t xml:space="preserve"> государственных должностей федеральных государственных служащих, утвержденным Указом Президента Российской Федерации от 11 января 1995 года N 33 "О Реестре государственных должностей федеральных государственных служащих";</w:t>
      </w:r>
      <w:proofErr w:type="gramEnd"/>
    </w:p>
    <w:p w:rsidR="000F3732" w:rsidRDefault="000F3732">
      <w:pPr>
        <w:pStyle w:val="ConsPlusNormal"/>
        <w:spacing w:before="240"/>
        <w:ind w:firstLine="540"/>
        <w:jc w:val="both"/>
      </w:pPr>
      <w:r>
        <w:t>6) периоды замещения государственных должностей федеральной государственной службы, предусмотренных перечнями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7) периоды </w:t>
      </w:r>
      <w:proofErr w:type="gramStart"/>
      <w:r>
        <w:t>замещения государственных должностей государственной службы субъектов Российской Федерации</w:t>
      </w:r>
      <w:proofErr w:type="gramEnd"/>
      <w:r>
        <w:t>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7.1) периоды замещения должностей, определяемых в соответствии с </w:t>
      </w:r>
      <w:hyperlink r:id="rId24" w:history="1">
        <w:r>
          <w:rPr>
            <w:color w:val="0000FF"/>
          </w:rPr>
          <w:t>пунктами 15.1</w:t>
        </w:r>
      </w:hyperlink>
      <w:r>
        <w:t xml:space="preserve"> - </w:t>
      </w:r>
      <w:hyperlink r:id="rId25" w:history="1">
        <w:r>
          <w:rPr>
            <w:color w:val="0000FF"/>
          </w:rPr>
          <w:t>15.3</w:t>
        </w:r>
      </w:hyperlink>
      <w:r>
        <w:t xml:space="preserve"> перечня периодов государственной службы и иных периодов замещения должностей, включаемых (засчитываемых) в стаж государственной гражданской службы Российской Федерации, утвержденного Указом Президента Российской Федерации от 19 ноября 2007 года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</w:t>
      </w:r>
      <w:proofErr w:type="gramEnd"/>
      <w:r>
        <w:t xml:space="preserve">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Федерации";</w:t>
      </w:r>
    </w:p>
    <w:p w:rsidR="000F3732" w:rsidRDefault="000F3732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Оренбургской области от 02.07.2018 N 1101/276-VI-ОЗ)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8) периоды замещения должностей прокурорских работников, определяемых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8.1) периоды замещения должностей сотрудников Следственного комитета Российской Федерации, определяемых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Федерации";</w:t>
      </w:r>
    </w:p>
    <w:p w:rsidR="000F3732" w:rsidRDefault="000F3732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Оренбургской области от 06.11.2012 N 1130/333-V-ОЗ)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9) периоды замещения должностей (воинских должностей), прохождение,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системы;</w:t>
      </w:r>
      <w:proofErr w:type="gramEnd"/>
    </w:p>
    <w:p w:rsidR="000F3732" w:rsidRDefault="000F3732">
      <w:pPr>
        <w:pStyle w:val="ConsPlusNormal"/>
        <w:spacing w:before="240"/>
        <w:ind w:firstLine="540"/>
        <w:jc w:val="both"/>
      </w:pPr>
      <w:r>
        <w:t>10) периоды службы в федеральных органах налоговой полиции на должностях сотрудников указанных органов, которые определялись в порядке, установленном законодательством Российской Федерации;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11) периоды замещения должностей сотрудников таможенных органов Российской Федерации, определяемых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 июля 1997 года N 114-ФЗ "О службе в таможенных органах Российской Федерации";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12) периоды замещения на постоянной (штатной) основе муниципальных должностей (должностей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голоса);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13) периоды замещения должностей муниципальной службы (муниципальных должностей муниципальной службы);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14) периоды замещения должностей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</w:t>
      </w:r>
      <w:proofErr w:type="gramEnd"/>
      <w:r>
        <w:t xml:space="preserve"> Федерации, назначенных для координации </w:t>
      </w:r>
      <w:r>
        <w:lastRenderedPageBreak/>
        <w:t>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 xml:space="preserve">15) периоды замещения должностей руководителей, специалистов и служащих, включая замещение на постоянной основе выборных должностей, с 1 января 1992 года до введения в действие сводного </w:t>
      </w:r>
      <w:hyperlink r:id="rId31" w:history="1">
        <w:r>
          <w:rPr>
            <w:color w:val="0000FF"/>
          </w:rPr>
          <w:t>перечня</w:t>
        </w:r>
      </w:hyperlink>
      <w:r>
        <w:t xml:space="preserve"> государственных должностей Российской Федерации, утвержденного Указом Президента Российской Федерации от 11 января 1995 года N 32 "О государственных должностях Российской Федерации", </w:t>
      </w:r>
      <w:hyperlink r:id="rId32" w:history="1">
        <w:r>
          <w:rPr>
            <w:color w:val="0000FF"/>
          </w:rPr>
          <w:t>Реестра</w:t>
        </w:r>
      </w:hyperlink>
      <w:r>
        <w:t xml:space="preserve"> государственных должностей федеральных государственных служащих, утвержденного Указом Президента Российской Федерации от 11</w:t>
      </w:r>
      <w:proofErr w:type="gramEnd"/>
      <w:r>
        <w:t xml:space="preserve"> января 1995 года N 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и реестров (перечней) государственных должностей государственной службы субъектов Российской Федерации: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б) </w:t>
      </w:r>
      <w:proofErr w:type="gramStart"/>
      <w:r>
        <w:t>Совете</w:t>
      </w:r>
      <w:proofErr w:type="gramEnd"/>
      <w:r>
        <w:t xml:space="preserve"> Безопасности Российской Федерации и его аппарате;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в)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Федерации, в органах народного контроля;</w:t>
      </w:r>
      <w:proofErr w:type="gramEnd"/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г)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 исполнительной</w:t>
      </w:r>
      <w:proofErr w:type="gramEnd"/>
      <w:r>
        <w:t xml:space="preserve"> власти;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д)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прокуратуры);</w:t>
      </w:r>
      <w:proofErr w:type="gramEnd"/>
    </w:p>
    <w:p w:rsidR="000F3732" w:rsidRDefault="000F3732">
      <w:pPr>
        <w:pStyle w:val="ConsPlusNormal"/>
        <w:spacing w:before="240"/>
        <w:ind w:firstLine="540"/>
        <w:jc w:val="both"/>
      </w:pPr>
      <w:r>
        <w:t>е) Центральной избирательной комиссии Российской Федерац</w:t>
      </w:r>
      <w:proofErr w:type="gramStart"/>
      <w:r>
        <w:t>ии и ее</w:t>
      </w:r>
      <w:proofErr w:type="gramEnd"/>
      <w:r>
        <w:t xml:space="preserve"> аппарате;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ж) Счетной палате Российской Федерац</w:t>
      </w:r>
      <w:proofErr w:type="gramStart"/>
      <w:r>
        <w:t>ии и ее</w:t>
      </w:r>
      <w:proofErr w:type="gramEnd"/>
      <w:r>
        <w:t xml:space="preserve"> аппарате;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 xml:space="preserve">з)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</w:t>
      </w:r>
      <w:r>
        <w:lastRenderedPageBreak/>
        <w:t>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  <w:proofErr w:type="gramEnd"/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и)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</w:t>
      </w:r>
      <w:proofErr w:type="gramEnd"/>
      <w:r>
        <w:t>, - в порядке, определяемом Правительством Российской Федерации;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к) </w:t>
      </w:r>
      <w:proofErr w:type="gramStart"/>
      <w:r>
        <w:t>органах</w:t>
      </w:r>
      <w:proofErr w:type="gramEnd"/>
      <w:r>
        <w:t xml:space="preserve"> местного самоуправления;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л)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</w:t>
      </w:r>
      <w:proofErr w:type="gramEnd"/>
      <w:r>
        <w:t xml:space="preserve">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16)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Парламентского Собрания Союза Беларуси и России, должностей, замещаемых на постоянной профессиональной основе в органах Союзного государства и их аппаратах;</w:t>
      </w:r>
      <w:proofErr w:type="gramEnd"/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16.1) периоды замещения гражданами Российской Федерации должностей в международных (межгосударственных, межправительственных) организациях, в которые они были направлены для временной работы в соответствии со </w:t>
      </w:r>
      <w:hyperlink r:id="rId33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Федерации";</w:t>
      </w:r>
    </w:p>
    <w:p w:rsidR="000F3732" w:rsidRDefault="000F3732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Оренбургской области от 30.09.2011 N 451/114-V-ОЗ)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 xml:space="preserve">17) 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12 января 1996 года N 10-ФЗ "О профессиональных союзах, их правах и гарантиях деятельности";</w:t>
      </w:r>
      <w:proofErr w:type="gramEnd"/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18) периоды замещения должностей, включая замещение на постоянной основе выборных должностей, в органах государственной власти и управления Союза ССР и </w:t>
      </w:r>
      <w:r>
        <w:lastRenderedPageBreak/>
        <w:t>союзных республик,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б)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 исполнительных</w:t>
      </w:r>
      <w:proofErr w:type="gramEnd"/>
      <w:r>
        <w:t xml:space="preserve"> </w:t>
      </w:r>
      <w:proofErr w:type="gramStart"/>
      <w:r>
        <w:t>комитетах</w:t>
      </w:r>
      <w:proofErr w:type="gramEnd"/>
      <w:r>
        <w:t>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в)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 и</w:t>
      </w:r>
      <w:proofErr w:type="gramEnd"/>
      <w:r>
        <w:t xml:space="preserve"> автономных республик, </w:t>
      </w:r>
      <w:proofErr w:type="gramStart"/>
      <w:r>
        <w:t>органах</w:t>
      </w:r>
      <w:proofErr w:type="gramEnd"/>
      <w:r>
        <w:t xml:space="preserve"> государственного управления при Советах Министров (правительствах) союзных и автономных республик;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г) </w:t>
      </w:r>
      <w:proofErr w:type="gramStart"/>
      <w:r>
        <w:t>министерствах</w:t>
      </w:r>
      <w:proofErr w:type="gramEnd"/>
      <w:r>
        <w:t xml:space="preserve"> и ведомствах СССР, союзных и автономных республик и их органах управления на территории СССР;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д) дипломатических </w:t>
      </w:r>
      <w:proofErr w:type="gramStart"/>
      <w:r>
        <w:t>представительствах</w:t>
      </w:r>
      <w:proofErr w:type="gramEnd"/>
      <w:r>
        <w:t xml:space="preserve">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е) </w:t>
      </w:r>
      <w:proofErr w:type="gramStart"/>
      <w:r>
        <w:t>Комитете</w:t>
      </w:r>
      <w:proofErr w:type="gramEnd"/>
      <w:r>
        <w:t xml:space="preserve">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ж) </w:t>
      </w:r>
      <w:proofErr w:type="gramStart"/>
      <w:r>
        <w:t>советах</w:t>
      </w:r>
      <w:proofErr w:type="gramEnd"/>
      <w:r>
        <w:t xml:space="preserve"> народного хозяйства всех уровней;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з)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Правительством Российской Федерации;</w:t>
      </w:r>
      <w:proofErr w:type="gramEnd"/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и) международных </w:t>
      </w:r>
      <w:proofErr w:type="gramStart"/>
      <w:r>
        <w:t>организациях</w:t>
      </w:r>
      <w:proofErr w:type="gramEnd"/>
      <w:r>
        <w:t xml:space="preserve"> за рубежом, если перед работой в этих организациях работник работал в органах государственной власти и управления;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к) Постоянном </w:t>
      </w:r>
      <w:proofErr w:type="gramStart"/>
      <w:r>
        <w:t>представительстве</w:t>
      </w:r>
      <w:proofErr w:type="gramEnd"/>
      <w:r>
        <w:t xml:space="preserve">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л) </w:t>
      </w:r>
      <w:proofErr w:type="gramStart"/>
      <w:r>
        <w:t>аппаратах</w:t>
      </w:r>
      <w:proofErr w:type="gramEnd"/>
      <w:r>
        <w:t xml:space="preserve"> ЦК ВЛКСМ, ЦК ЛКСМ союзных республик, крайкомов, обкомов, </w:t>
      </w:r>
      <w:r>
        <w:lastRenderedPageBreak/>
        <w:t>горкомов, райкомов ВЛКСМ и на освобожденных выборных должностях в этих органах;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м)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управления, не включая время работы в профкомах на предприятиях, в организациях и учреждениях;</w:t>
      </w:r>
      <w:proofErr w:type="gramEnd"/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19) периоды замещения должностей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 до 14 марта 1990 года (до введения в действие в новой редакции статьи 6 Конституции (Основного Закона) СССР), не включая периоды работы на должностях в парткомах на предприятиях, в организациях и учреждениях;</w:t>
      </w:r>
      <w:proofErr w:type="gramEnd"/>
    </w:p>
    <w:p w:rsidR="000F3732" w:rsidRDefault="000F3732">
      <w:pPr>
        <w:pStyle w:val="ConsPlusNormal"/>
        <w:spacing w:before="240"/>
        <w:ind w:firstLine="540"/>
        <w:jc w:val="both"/>
      </w:pPr>
      <w:r>
        <w:t>20) периоды замещения должностей в министерствах и ведомствах СССР после 31 декабря 1991 года и до увольнения работника, но не позднее завершения мероприятий, связанных с ликвидацией этих министерств и ведомств;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 xml:space="preserve">21) периоды военной службы, службы в органах внутренних дел, Государственной противопожарной службе, федеральных органах налоговой полиции,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учреждениях и органах уголовно-исполнительной системы, таможенных органах Российской Федерации, учитываемые в соответствии с законодательством Российской Федерации при исчислении стажа государственной гражданской службы;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22) периоды обучения государственных гражданских служащих (работников) с отрывом от службы (работы) в учебных заведениях для получения дополнительного профессионального образования, повышения квалификации или переподготовки (стажировки) в случае их направления на обучение: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федеральным государственным органом при замещении государственной должности (для продолжения работы) в федеральном государственном органе после окончания обучения;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органом государственной власти и управления, а также организациями и учреждениями, осуществлявшими в соответствии с законодательством Союза ССР и союзных республик отдельные функции государственного управления, при продолжении работы в указанных органах (организациях и учреждениях) после окончания обучения;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23) периоды замещения должностей в органах Совета (ассоциации) муниципальных образований Оренбургской области;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24 - 25) утратили силу.</w:t>
      </w:r>
      <w:proofErr w:type="gramEnd"/>
      <w:r>
        <w:t xml:space="preserve"> - </w:t>
      </w:r>
      <w:hyperlink r:id="rId36" w:history="1">
        <w:r>
          <w:rPr>
            <w:color w:val="0000FF"/>
          </w:rPr>
          <w:t>Закон</w:t>
        </w:r>
      </w:hyperlink>
      <w:r>
        <w:t xml:space="preserve"> Оренбургской области от 24.12.2018 N 1426/376-VI-ОЗ.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t xml:space="preserve">Статья 3. Работа в органах и организациях, перечисленных в </w:t>
      </w:r>
      <w:hyperlink w:anchor="P38" w:history="1">
        <w:r>
          <w:rPr>
            <w:color w:val="0000FF"/>
          </w:rPr>
          <w:t>статье 2</w:t>
        </w:r>
      </w:hyperlink>
      <w:r>
        <w:t xml:space="preserve"> настоящего Закона, не включаемая в стаж государственной гражданской (муниципальной) службы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 xml:space="preserve">В стаж государственной гражданской (муниципальной) службы не включается работа в органах и организациях, перечисленных в </w:t>
      </w:r>
      <w:hyperlink w:anchor="P38" w:history="1">
        <w:r>
          <w:rPr>
            <w:color w:val="0000FF"/>
          </w:rPr>
          <w:t>статье 2</w:t>
        </w:r>
      </w:hyperlink>
      <w:r>
        <w:t xml:space="preserve"> настоящего Закона, связанная с техническим обеспечением функционирования этих органов и организаций.</w:t>
      </w:r>
    </w:p>
    <w:p w:rsidR="000F3732" w:rsidRDefault="000F3732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t>Статья 4. Включение в стаж государственной гражданской (муниципальной) службы иных периодов времени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>В стаж государственной гражданской (муниципальной) службы включаются иные периоды времени: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время нахождения на инвалидности I и II гру</w:t>
      </w:r>
      <w:proofErr w:type="gramStart"/>
      <w:r>
        <w:t>пп всл</w:t>
      </w:r>
      <w:proofErr w:type="gramEnd"/>
      <w:r>
        <w:t>едствие увечья, профессионального заболевания либо иного повреждения здоровья, полученного в связи с исполнением должностных обязанностей на государственной гражданской (муниципальной) службе.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t>Статья 5. Порядок исчисления стажа государственной гражданской (муниципальной) службы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>При исчислении стажа государственной гражданской (муниципальной) службы применяется следующий порядок: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1) периоды, засчитываемые в стаж государственной гражданской (муниципальной) службы, суммируются независимо от сроков перерыва в работе или иной деятельности;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2) стаж государственной гражданской (муниципальной) службы исчисляется в календарном порядке (в годах, месяцах, днях), за исключением военной службы по призыву.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При исчислении стажа государственной гражданской (муниципальной) службы для установления государственным гражданским (муниципальным) служащим Оренбургской области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поощрения за безупречную и эффективную государственную гражданскую (муниципальную) службу в стаж гражданской (муниципальной) службы на основании решения представителя нанимателя (работодателя) могут засчитываться периоды замещения отдельных должностей</w:t>
      </w:r>
      <w:proofErr w:type="gramEnd"/>
      <w:r>
        <w:t xml:space="preserve"> </w:t>
      </w:r>
      <w:proofErr w:type="gramStart"/>
      <w:r>
        <w:t>руководителей и специалистов на предприятиях, в учреждениях и организациях, опыт и знание работы в которых необходимы государственным гражданским (муниципальным) служащим Оренбургской области для выполнения должностных обязанностей в соответствии с должностным регламентом государственного гражданского служащего Оренбургской области, должностной инструкцией муниципального служащего.</w:t>
      </w:r>
      <w:proofErr w:type="gramEnd"/>
      <w:r>
        <w:t xml:space="preserve"> Периоды работы в указанных должностях в совокупности не должны превышать пять лет.</w:t>
      </w:r>
    </w:p>
    <w:p w:rsidR="000F3732" w:rsidRDefault="000F373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Оренбургской области от 24.12.2018 N 1426/376-VI-ОЗ)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 xml:space="preserve">При исчислении стажа государственной гражданской службы для назначения пенсии за выслугу лет государственных гражданских служащих Оренбургской области на основании решения Оренбургской областной комиссии по определению стажа государственной гражданской службы в стаж гражданской службы Оренбургской области </w:t>
      </w:r>
      <w:r>
        <w:lastRenderedPageBreak/>
        <w:t>засчитываются 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государственным гражданским служащим</w:t>
      </w:r>
      <w:proofErr w:type="gramEnd"/>
      <w:r>
        <w:t xml:space="preserve"> Оренбургской области для исполнения обязанностей по замещаемой должности государственной гражданской службы Оренбургской области. Периоды работы в указанных должностях в совокупности не должны превышать пять лет.</w:t>
      </w:r>
    </w:p>
    <w:p w:rsidR="000F3732" w:rsidRDefault="000F37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Оренбургской области от 24.12.2018 N 1426/376-VI-ОЗ)</w:t>
      </w:r>
    </w:p>
    <w:p w:rsidR="000F3732" w:rsidRDefault="000F3732">
      <w:pPr>
        <w:pStyle w:val="ConsPlusNormal"/>
        <w:spacing w:before="240"/>
        <w:ind w:firstLine="540"/>
        <w:jc w:val="both"/>
      </w:pPr>
      <w:proofErr w:type="gramStart"/>
      <w:r>
        <w:t>Областная комиссия принимает решение о включении в стаж государственной гражданской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государственным гражданским служащим Оренбургской области для исполнения обязанностей по замещаемой должности государственной гражданской службы Оренбургской области по представлению руководителя государственного органа Оренбургской области.</w:t>
      </w:r>
      <w:proofErr w:type="gramEnd"/>
      <w:r>
        <w:t xml:space="preserve"> Представление оформляется одновременно с увольнением государственного гражданского служащего с государственной гражданской службы Оренбургской области по основаниям, дающим право на пенсию за выслугу лет.</w:t>
      </w:r>
    </w:p>
    <w:p w:rsidR="000F3732" w:rsidRDefault="000F373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Оренбургской области от 24.12.2018 N 1426/376-VI-ОЗ)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Органы местного самоуправления в соответствии с законодательством и положениями настоящего Закона могут создавать аналогичные комиссии, порядок деятельности которых устанавливается муниципальными правовыми актами.</w:t>
      </w:r>
    </w:p>
    <w:p w:rsidR="000F3732" w:rsidRDefault="000F373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Оренбургской области от 24.12.2018 N 1426/376-VI-ОЗ)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t>Статья 6. Документы, подтверждающие стаж государственной гражданской (муниципальной) службы</w:t>
      </w:r>
    </w:p>
    <w:p w:rsidR="000F3732" w:rsidRDefault="000F3732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>Документами, подтверждающими стаж государственной гражданской (муниципальной) службы, являются трудовая книжка и (или) сведения о трудовой деятельности,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Оренбургской области от 07.12.2020 N 2517/706-VI-ОЗ)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t>Статья 7. Структурное подразделение государственного органа (органа местного самоуправления), устанавливающего стаж государственной гражданской (муниципальной) службы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>Установление стажа государственной службы производится кадровой службой государственного органа.</w:t>
      </w:r>
    </w:p>
    <w:p w:rsidR="000F3732" w:rsidRDefault="000F3732">
      <w:pPr>
        <w:pStyle w:val="ConsPlusNormal"/>
        <w:spacing w:before="240"/>
        <w:ind w:firstLine="540"/>
        <w:jc w:val="both"/>
      </w:pPr>
      <w:r>
        <w:t>Установление стажа муниципальной службы производится кадровой службой органа местного самоуправления.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t>Статья 8. Рассмотрение споров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>Споры по вопросам установления стажа государственной гражданской (муниципальной) службы разрешаются в судебном порядке.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lastRenderedPageBreak/>
        <w:t>Статья 9. Образование Оренбургской областной комиссии по определению стажа государственной гражданской службы</w:t>
      </w:r>
    </w:p>
    <w:p w:rsidR="000F3732" w:rsidRDefault="000F3732">
      <w:pPr>
        <w:pStyle w:val="ConsPlusNormal"/>
        <w:jc w:val="both"/>
      </w:pPr>
      <w:r>
        <w:t xml:space="preserve">(в ред. Закона Оренбургской области от 29.08.2006 </w:t>
      </w:r>
      <w:hyperlink r:id="rId54" w:history="1">
        <w:r>
          <w:rPr>
            <w:color w:val="0000FF"/>
          </w:rPr>
          <w:t>N 539/86-IV-ОЗ</w:t>
        </w:r>
      </w:hyperlink>
      <w:r>
        <w:t>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>Оренбургская областная комиссия по определению стажа государственной гражданской службы образуется Губернатором Оренбургской области.</w:t>
      </w:r>
    </w:p>
    <w:p w:rsidR="000F3732" w:rsidRDefault="000F3732">
      <w:pPr>
        <w:pStyle w:val="ConsPlusNormal"/>
        <w:jc w:val="both"/>
      </w:pPr>
      <w:r>
        <w:t xml:space="preserve">(в ред. Законов Оренбургской области от 09.11.2001 </w:t>
      </w:r>
      <w:hyperlink r:id="rId55" w:history="1">
        <w:r>
          <w:rPr>
            <w:color w:val="0000FF"/>
          </w:rPr>
          <w:t>N 332/328-II-ОЗ</w:t>
        </w:r>
      </w:hyperlink>
      <w:r>
        <w:t xml:space="preserve">, от 29.08.2006 </w:t>
      </w:r>
      <w:hyperlink r:id="rId56" w:history="1">
        <w:r>
          <w:rPr>
            <w:color w:val="0000FF"/>
          </w:rPr>
          <w:t>N 539/86-IV-ОЗ</w:t>
        </w:r>
      </w:hyperlink>
      <w:r>
        <w:t>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t>Статья 10. Порядок работы Оренбургской областной комиссии по определению стажа государственной гражданской службы</w:t>
      </w:r>
    </w:p>
    <w:p w:rsidR="000F3732" w:rsidRDefault="000F3732">
      <w:pPr>
        <w:pStyle w:val="ConsPlusNormal"/>
        <w:jc w:val="both"/>
      </w:pPr>
      <w:r>
        <w:t xml:space="preserve">(в ред. Закона Оренбургской области от 29.08.2006 </w:t>
      </w:r>
      <w:hyperlink r:id="rId57" w:history="1">
        <w:r>
          <w:rPr>
            <w:color w:val="0000FF"/>
          </w:rPr>
          <w:t>N 539/86-IV-ОЗ</w:t>
        </w:r>
      </w:hyperlink>
      <w:r>
        <w:t>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>Порядок работы Оренбургской областной комиссии по определению стажа государственной гражданской службы регламентируется Положением, утверждаемым Губернатором Оренбургской области.</w:t>
      </w:r>
    </w:p>
    <w:p w:rsidR="000F3732" w:rsidRDefault="000F3732">
      <w:pPr>
        <w:pStyle w:val="ConsPlusNormal"/>
        <w:jc w:val="both"/>
      </w:pPr>
      <w:r>
        <w:t xml:space="preserve">(в ред. Законов Оренбургской области от 09.11.2001 </w:t>
      </w:r>
      <w:hyperlink r:id="rId58" w:history="1">
        <w:r>
          <w:rPr>
            <w:color w:val="0000FF"/>
          </w:rPr>
          <w:t>N 332/328-II-ОЗ</w:t>
        </w:r>
      </w:hyperlink>
      <w:r>
        <w:t xml:space="preserve">, от 29.08.2006 </w:t>
      </w:r>
      <w:hyperlink r:id="rId59" w:history="1">
        <w:r>
          <w:rPr>
            <w:color w:val="0000FF"/>
          </w:rPr>
          <w:t>N 539/86-IV-ОЗ</w:t>
        </w:r>
      </w:hyperlink>
      <w:r>
        <w:t>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t>Статья 11. Сохранение ранее установленных надбавок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 xml:space="preserve">За государственным гражданским (муниципальным) служащим сохраняется размер ежемесячной надбавки к должностному окладу за выслугу лет в случаях, когда размер надбавки за выслугу лет, исчисляемый в соответствии с настоящим Законом, оказывается ниже ранее </w:t>
      </w:r>
      <w:proofErr w:type="gramStart"/>
      <w:r>
        <w:t>установленного</w:t>
      </w:r>
      <w:proofErr w:type="gramEnd"/>
      <w:r>
        <w:t>.</w:t>
      </w:r>
    </w:p>
    <w:p w:rsidR="000F3732" w:rsidRDefault="000F373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Оренбургской области от 07.07.2008 N 2299/469-IV-ОЗ)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Title"/>
        <w:ind w:firstLine="540"/>
        <w:jc w:val="both"/>
        <w:outlineLvl w:val="0"/>
      </w:pPr>
      <w:r>
        <w:t>Статья 13. Переходные положения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ind w:firstLine="540"/>
        <w:jc w:val="both"/>
      </w:pPr>
      <w:r>
        <w:t xml:space="preserve">Со дня вступления настоящего Закона в силу признать утратившим силу </w:t>
      </w:r>
      <w:hyperlink r:id="rId61" w:history="1">
        <w:r>
          <w:rPr>
            <w:color w:val="0000FF"/>
          </w:rPr>
          <w:t>Закон</w:t>
        </w:r>
      </w:hyperlink>
      <w:r>
        <w:t xml:space="preserve"> Оренбургской области от 25 мая 1998 года N 33/4-ОЗ "О муниципальном стаже муниципальных служащих Оренбургской области".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jc w:val="right"/>
      </w:pPr>
      <w:r>
        <w:t>Глава администрации</w:t>
      </w:r>
    </w:p>
    <w:p w:rsidR="000F3732" w:rsidRDefault="000F3732">
      <w:pPr>
        <w:pStyle w:val="ConsPlusNormal"/>
        <w:jc w:val="right"/>
      </w:pPr>
      <w:r>
        <w:t>Оренбургской области</w:t>
      </w:r>
    </w:p>
    <w:p w:rsidR="000F3732" w:rsidRDefault="000F3732">
      <w:pPr>
        <w:pStyle w:val="ConsPlusNormal"/>
        <w:jc w:val="right"/>
      </w:pPr>
      <w:r>
        <w:t>А.А.ЧЕРНЫШЕВ</w:t>
      </w:r>
    </w:p>
    <w:p w:rsidR="000F3732" w:rsidRDefault="000F3732">
      <w:pPr>
        <w:pStyle w:val="ConsPlusNormal"/>
      </w:pPr>
      <w:r>
        <w:t>г. Оренбург</w:t>
      </w:r>
    </w:p>
    <w:p w:rsidR="000F3732" w:rsidRDefault="000F3732">
      <w:pPr>
        <w:pStyle w:val="ConsPlusNormal"/>
        <w:spacing w:before="240"/>
      </w:pPr>
      <w:r>
        <w:t>12 сентября 2000 года</w:t>
      </w:r>
    </w:p>
    <w:p w:rsidR="000F3732" w:rsidRDefault="000F3732">
      <w:pPr>
        <w:pStyle w:val="ConsPlusNormal"/>
        <w:spacing w:before="240"/>
      </w:pPr>
      <w:r>
        <w:t>N 660/185-ОЗ</w:t>
      </w: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jc w:val="both"/>
      </w:pPr>
    </w:p>
    <w:p w:rsidR="000F3732" w:rsidRDefault="000F3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112" w:rsidRDefault="00C14112">
      <w:bookmarkStart w:id="1" w:name="_GoBack"/>
      <w:bookmarkEnd w:id="1"/>
    </w:p>
    <w:sectPr w:rsidR="00C14112" w:rsidSect="0024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32"/>
    <w:rsid w:val="000F3732"/>
    <w:rsid w:val="00C1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73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F373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F373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73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F373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F373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FD595C875815BB4CF1F480CBD021C7E0482325A507B918EF8BD0470F6A030533EA5998ADF88E7A5FCC27B619E2ABF5B4A06BB2560B538A661BD7w7OFK" TargetMode="External"/><Relationship Id="rId18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26" Type="http://schemas.openxmlformats.org/officeDocument/2006/relationships/hyperlink" Target="consultantplus://offline/ref=A5FD595C875815BB4CF1F480CBD021C7E0482325A50BB61AE08BD0470F6A030533EA5998ADF88E7A5FCC27B719E2ABF5B4A06BB2560B538A661BD7w7OFK" TargetMode="External"/><Relationship Id="rId39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21" Type="http://schemas.openxmlformats.org/officeDocument/2006/relationships/hyperlink" Target="consultantplus://offline/ref=A5FD595C875815BB4CF1F480CBD021C7E0482325A507B918EF8BD0470F6A030533EA5998ADF88E7A5FCC26BA19E2ABF5B4A06BB2560B538A661BD7w7OFK" TargetMode="External"/><Relationship Id="rId34" Type="http://schemas.openxmlformats.org/officeDocument/2006/relationships/hyperlink" Target="consultantplus://offline/ref=A5FD595C875815BB4CF1F480CBD021C7E0482325AE09B717E78BD0470F6A030533EA5998ADF88E7A5FCC27B719E2ABF5B4A06BB2560B538A661BD7w7OFK" TargetMode="External"/><Relationship Id="rId42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47" Type="http://schemas.openxmlformats.org/officeDocument/2006/relationships/hyperlink" Target="consultantplus://offline/ref=A5FD595C875815BB4CF1F480CBD021C7E0482325A507B918EF8BD0470F6A030533EA5998ADF88E7A5FCC26B619E2ABF5B4A06BB2560B538A661BD7w7OFK" TargetMode="External"/><Relationship Id="rId50" Type="http://schemas.openxmlformats.org/officeDocument/2006/relationships/hyperlink" Target="consultantplus://offline/ref=A5FD595C875815BB4CF1F480CBD021C7E0482325AF0EBB17E18BD0470F6A030533EA5998ADF88E7A5FCC20BE19E2ABF5B4A06BB2560B538A661BD7w7OFK" TargetMode="External"/><Relationship Id="rId55" Type="http://schemas.openxmlformats.org/officeDocument/2006/relationships/hyperlink" Target="consultantplus://offline/ref=A5FD595C875815BB4CF1F480CBD021C7E0482325AB08BB18ECD6DA4F566601023CB54E9FE4F48F7A5FCD2FB546E7BEE4ECAC6DAB480E48966419wDO4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5FD595C875815BB4CF1F480CBD021C7E0482325AB08BB18ECD6DA4F566601023CB54E9FE4F48F7A5FCC20B546E7BEE4ECAC6DAB480E48966419wDO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FD595C875815BB4CF1F480CBD021C7E0482325A507B918EF8BD0470F6A030533EA5998ADF88E7A5FCC26BE19E2ABF5B4A06BB2560B538A661BD7w7OFK" TargetMode="External"/><Relationship Id="rId20" Type="http://schemas.openxmlformats.org/officeDocument/2006/relationships/hyperlink" Target="consultantplus://offline/ref=A5FD595C875815BB4CF1F480CBD021C7E0482325AF0EBB17E18BD0470F6A030533EA5998ADF88E7A5FCC26B919E2ABF5B4A06BB2560B538A661BD7w7OFK" TargetMode="External"/><Relationship Id="rId29" Type="http://schemas.openxmlformats.org/officeDocument/2006/relationships/hyperlink" Target="consultantplus://offline/ref=A5FD595C875815BB4CF1F480CBD021C7E0482325A90CB61BE48BD0470F6A030533EA5998ADF88E7A5FCC27B719E2ABF5B4A06BB2560B538A661BD7w7OFK" TargetMode="External"/><Relationship Id="rId41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54" Type="http://schemas.openxmlformats.org/officeDocument/2006/relationships/hyperlink" Target="consultantplus://offline/ref=A5FD595C875815BB4CF1F480CBD021C7E0482325AC0ABB1DE58BD0470F6A030533EA5998ADF88E7A5FCC26BE19E2ABF5B4A06BB2560B538A661BD7w7OF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D595C875815BB4CF1F480CBD021C7E0482325A809B719ECD6DA4F566601023CB54E9FE4F48F7A5FCC20B546E7BEE4ECAC6DAB480E48966419wDO4K" TargetMode="External"/><Relationship Id="rId11" Type="http://schemas.openxmlformats.org/officeDocument/2006/relationships/hyperlink" Target="consultantplus://offline/ref=A5FD595C875815BB4CF1F480CBD021C7E0482325A90CB61BE48BD0470F6A030533EA5998ADF88E7A5FCC27B619E2ABF5B4A06BB2560B538A661BD7w7OFK" TargetMode="External"/><Relationship Id="rId24" Type="http://schemas.openxmlformats.org/officeDocument/2006/relationships/hyperlink" Target="consultantplus://offline/ref=A5FD595C875815BB4CF1EA8DDDBC7CC3E345792AAB0CB548BBD48B1A5863095274A500DAE9F58F7D56C773EF56E3F7B0E6B36AB056095696w6O5K" TargetMode="External"/><Relationship Id="rId32" Type="http://schemas.openxmlformats.org/officeDocument/2006/relationships/hyperlink" Target="consultantplus://offline/ref=A5FD595C875815BB4CF1EA8DDDBC7CC3E3477F28A504E842B38D87185F6C564573EC0CDBE9F58E7C549876FA47BBFBB6FFAD6FAB4A0B54w9O5K" TargetMode="External"/><Relationship Id="rId37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40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45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53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58" Type="http://schemas.openxmlformats.org/officeDocument/2006/relationships/hyperlink" Target="consultantplus://offline/ref=A5FD595C875815BB4CF1F480CBD021C7E0482325AB08BB18ECD6DA4F566601023CB54E9FE4F48F7A5FCD2FB546E7BEE4ECAC6DAB480E48966419wDO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FD595C875815BB4CF1F480CBD021C7E0482325AF0EBB17E18BD0470F6A030533EA5998ADF88E7A5FCC26BB19E2ABF5B4A06BB2560B538A661BD7w7OFK" TargetMode="External"/><Relationship Id="rId23" Type="http://schemas.openxmlformats.org/officeDocument/2006/relationships/hyperlink" Target="consultantplus://offline/ref=A5FD595C875815BB4CF1EA8DDDBC7CC3E3477F28A504E842B38D87185F6C564573EC0CDBE9F58E7C549876FA47BBFBB6FFAD6FAB4A0B54w9O5K" TargetMode="External"/><Relationship Id="rId28" Type="http://schemas.openxmlformats.org/officeDocument/2006/relationships/hyperlink" Target="consultantplus://offline/ref=A5FD595C875815BB4CF1EA8DDDBC7CC3E34B7E2CA40CB548BBD48B1A5863095266A558D6E8F2917A5AD225BE10wBO7K" TargetMode="External"/><Relationship Id="rId36" Type="http://schemas.openxmlformats.org/officeDocument/2006/relationships/hyperlink" Target="consultantplus://offline/ref=A5FD595C875815BB4CF1F480CBD021C7E0482325A507B918EF8BD0470F6A030533EA5998ADF88E7A5FCC26BB19E2ABF5B4A06BB2560B538A661BD7w7OFK" TargetMode="External"/><Relationship Id="rId49" Type="http://schemas.openxmlformats.org/officeDocument/2006/relationships/hyperlink" Target="consultantplus://offline/ref=A5FD595C875815BB4CF1F480CBD021C7E0482325A507B918EF8BD0470F6A030533EA5998ADF88E7A5FCC25BE19E2ABF5B4A06BB2560B538A661BD7w7OFK" TargetMode="External"/><Relationship Id="rId57" Type="http://schemas.openxmlformats.org/officeDocument/2006/relationships/hyperlink" Target="consultantplus://offline/ref=A5FD595C875815BB4CF1F480CBD021C7E0482325AC0ABB1DE58BD0470F6A030533EA5998ADF88E7A5FCC26BE19E2ABF5B4A06BB2560B538A661BD7w7OFK" TargetMode="External"/><Relationship Id="rId61" Type="http://schemas.openxmlformats.org/officeDocument/2006/relationships/hyperlink" Target="consultantplus://offline/ref=A5FD595C875815BB4CF1F480CBD021C7E0482325AC0CBC16ECD6DA4F566601023CB55C9FBCF88E7D41CC22A010B6F8wBO0K" TargetMode="External"/><Relationship Id="rId10" Type="http://schemas.openxmlformats.org/officeDocument/2006/relationships/hyperlink" Target="consultantplus://offline/ref=A5FD595C875815BB4CF1F480CBD021C7E0482325AE09B717E78BD0470F6A030533EA5998ADF88E7A5FCC27B619E2ABF5B4A06BB2560B538A661BD7w7OFK" TargetMode="External"/><Relationship Id="rId19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31" Type="http://schemas.openxmlformats.org/officeDocument/2006/relationships/hyperlink" Target="consultantplus://offline/ref=A5FD595C875815BB4CF1EA8DDDBC7CC3E34B7F2EAD0AB548BBD48B1A5863095274A500DAE9F58F7B5CC773EF56E3F7B0E6B36AB056095696w6O5K" TargetMode="External"/><Relationship Id="rId44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52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60" Type="http://schemas.openxmlformats.org/officeDocument/2006/relationships/hyperlink" Target="consultantplus://offline/ref=A5FD595C875815BB4CF1F480CBD021C7E0482325AF0EBB17E18BD0470F6A030533EA5998ADF88E7A5FCC26BC19E2ABF5B4A06BB2560B538A661BD7w7O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D595C875815BB4CF1F480CBD021C7E0482325AF0EBB17E18BD0470F6A030533EA5998ADF88E7A5FCC27B619E2ABF5B4A06BB2560B538A661BD7w7OFK" TargetMode="External"/><Relationship Id="rId14" Type="http://schemas.openxmlformats.org/officeDocument/2006/relationships/hyperlink" Target="consultantplus://offline/ref=A5FD595C875815BB4CF1F480CBD021C7E0482325AC0FBA19E0848D4D07330F0734E5068FAAB1827B5FCC27BF14BDAEE0A5F867B44F1556917A19D57Cw1OBK" TargetMode="External"/><Relationship Id="rId22" Type="http://schemas.openxmlformats.org/officeDocument/2006/relationships/hyperlink" Target="consultantplus://offline/ref=A5FD595C875815BB4CF1EA8DDDBC7CC3E346752EA809B548BBD48B1A5863095274A500DAE9F58F795CC773EF56E3F7B0E6B36AB056095696w6O5K" TargetMode="External"/><Relationship Id="rId27" Type="http://schemas.openxmlformats.org/officeDocument/2006/relationships/hyperlink" Target="consultantplus://offline/ref=A5FD595C875815BB4CF1EA8DDDBC7CC3E3447F20AB0DB548BBD48B1A5863095266A558D6E8F2917A5AD225BE10wBO7K" TargetMode="External"/><Relationship Id="rId30" Type="http://schemas.openxmlformats.org/officeDocument/2006/relationships/hyperlink" Target="consultantplus://offline/ref=A5FD595C875815BB4CF1EA8DDDBC7CC3E3467520A40BB548BBD48B1A5863095266A558D6E8F2917A5AD225BE10wBO7K" TargetMode="External"/><Relationship Id="rId35" Type="http://schemas.openxmlformats.org/officeDocument/2006/relationships/hyperlink" Target="consultantplus://offline/ref=A5FD595C875815BB4CF1EA8DDDBC7CC3E3447D2AAE06B548BBD48B1A5863095266A558D6E8F2917A5AD225BE10wBO7K" TargetMode="External"/><Relationship Id="rId43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48" Type="http://schemas.openxmlformats.org/officeDocument/2006/relationships/hyperlink" Target="consultantplus://offline/ref=A5FD595C875815BB4CF1F480CBD021C7E0482325A507B918EF8BD0470F6A030533EA5998ADF88E7A5FCC26B719E2ABF5B4A06BB2560B538A661BD7w7OFK" TargetMode="External"/><Relationship Id="rId56" Type="http://schemas.openxmlformats.org/officeDocument/2006/relationships/hyperlink" Target="consultantplus://offline/ref=A5FD595C875815BB4CF1F480CBD021C7E0482325AC0ABB1DE58BD0470F6A030533EA5998ADF88E7A5FCC26BE19E2ABF5B4A06BB2560B538A661BD7w7OFK" TargetMode="External"/><Relationship Id="rId8" Type="http://schemas.openxmlformats.org/officeDocument/2006/relationships/hyperlink" Target="consultantplus://offline/ref=A5FD595C875815BB4CF1F480CBD021C7E0482325AC0ABB1DE58BD0470F6A030533EA5998ADF88E7A5FCC27B619E2ABF5B4A06BB2560B538A661BD7w7OFK" TargetMode="External"/><Relationship Id="rId51" Type="http://schemas.openxmlformats.org/officeDocument/2006/relationships/hyperlink" Target="consultantplus://offline/ref=A5FD595C875815BB4CF1F480CBD021C7E0482325AC0FBA19E0848D4D07330F0734E5068FAAB1827B5FCC27BF15BDAEE0A5F867B44F1556917A19D57Cw1O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FD595C875815BB4CF1F480CBD021C7E0482325A50BB61AE08BD0470F6A030533EA5998ADF88E7A5FCC27B619E2ABF5B4A06BB2560B538A661BD7w7OFK" TargetMode="External"/><Relationship Id="rId17" Type="http://schemas.openxmlformats.org/officeDocument/2006/relationships/hyperlink" Target="consultantplus://offline/ref=A5FD595C875815BB4CF1F480CBD021C7E0482325A507B918EF8BD0470F6A030533EA5998ADF88E7A5FCC26BF19E2ABF5B4A06BB2560B538A661BD7w7OFK" TargetMode="External"/><Relationship Id="rId25" Type="http://schemas.openxmlformats.org/officeDocument/2006/relationships/hyperlink" Target="consultantplus://offline/ref=A5FD595C875815BB4CF1EA8DDDBC7CC3E345792AAB0CB548BBD48B1A5863095274A500DAE9F58F7257C773EF56E3F7B0E6B36AB056095696w6O5K" TargetMode="External"/><Relationship Id="rId33" Type="http://schemas.openxmlformats.org/officeDocument/2006/relationships/hyperlink" Target="consultantplus://offline/ref=A5FD595C875815BB4CF1EA8DDDBC7CC3E14B7A28AB0FB548BBD48B1A5863095274A500DAE9F58F7E5EC773EF56E3F7B0E6B36AB056095696w6O5K" TargetMode="External"/><Relationship Id="rId38" Type="http://schemas.openxmlformats.org/officeDocument/2006/relationships/hyperlink" Target="consultantplus://offline/ref=A5FD595C875815BB4CF1F480CBD021C7E0482325AF0EBB17E18BD0470F6A030533EA5998ADF88E7A5FCC26BE19E2ABF5B4A06BB2560B538A661BD7w7OFK" TargetMode="External"/><Relationship Id="rId46" Type="http://schemas.openxmlformats.org/officeDocument/2006/relationships/hyperlink" Target="consultantplus://offline/ref=A5FD595C875815BB4CF1F480CBD021C7E0482325A507B918EF8BD0470F6A030533EA5998ADF88E7A5FCC26B819E2ABF5B4A06BB2560B538A661BD7w7OFK" TargetMode="External"/><Relationship Id="rId59" Type="http://schemas.openxmlformats.org/officeDocument/2006/relationships/hyperlink" Target="consultantplus://offline/ref=A5FD595C875815BB4CF1F480CBD021C7E0482325AC0ABB1DE58BD0470F6A030533EA5998ADF88E7A5FCC26BE19E2ABF5B4A06BB2560B538A661BD7w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2021-05-17T10:14:00Z</dcterms:created>
  <dcterms:modified xsi:type="dcterms:W3CDTF">2021-05-17T10:15:00Z</dcterms:modified>
</cp:coreProperties>
</file>