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65" w:rsidRDefault="00153B65" w:rsidP="004C133D">
      <w:pPr>
        <w:ind w:firstLine="708"/>
        <w:jc w:val="center"/>
        <w:rPr>
          <w:szCs w:val="28"/>
        </w:rPr>
      </w:pPr>
      <w:bookmarkStart w:id="0" w:name="_GoBack"/>
      <w:bookmarkEnd w:id="0"/>
    </w:p>
    <w:p w:rsidR="00153B65" w:rsidRDefault="00153B65" w:rsidP="004C133D">
      <w:pPr>
        <w:ind w:firstLine="708"/>
        <w:jc w:val="center"/>
        <w:rPr>
          <w:szCs w:val="28"/>
        </w:rPr>
      </w:pPr>
    </w:p>
    <w:p w:rsidR="004C133D" w:rsidRDefault="004C133D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за </w:t>
      </w:r>
      <w:r w:rsidR="0074760B">
        <w:rPr>
          <w:szCs w:val="28"/>
        </w:rPr>
        <w:t xml:space="preserve">1 квартал </w:t>
      </w:r>
      <w:r w:rsidR="004C133D">
        <w:rPr>
          <w:szCs w:val="28"/>
        </w:rPr>
        <w:t>201</w:t>
      </w:r>
      <w:r w:rsidR="00FA4B18">
        <w:rPr>
          <w:szCs w:val="28"/>
        </w:rPr>
        <w:t xml:space="preserve">7 </w:t>
      </w:r>
      <w:r w:rsidR="004C133D">
        <w:rPr>
          <w:szCs w:val="28"/>
        </w:rPr>
        <w:t>год</w:t>
      </w:r>
      <w:r w:rsidR="0074760B">
        <w:rPr>
          <w:szCs w:val="28"/>
        </w:rPr>
        <w:t>а</w:t>
      </w:r>
      <w:r w:rsidR="004C133D">
        <w:rPr>
          <w:szCs w:val="28"/>
        </w:rPr>
        <w:t>.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C86C6A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 xml:space="preserve"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</w:t>
      </w:r>
      <w:r w:rsidR="0074760B">
        <w:rPr>
          <w:szCs w:val="28"/>
        </w:rPr>
        <w:t xml:space="preserve">1 квартал </w:t>
      </w:r>
      <w:r>
        <w:rPr>
          <w:szCs w:val="28"/>
        </w:rPr>
        <w:t>201</w:t>
      </w:r>
      <w:r w:rsidR="00FA4B18">
        <w:rPr>
          <w:szCs w:val="28"/>
        </w:rPr>
        <w:t>7</w:t>
      </w:r>
      <w:r>
        <w:rPr>
          <w:szCs w:val="28"/>
        </w:rPr>
        <w:t xml:space="preserve"> год</w:t>
      </w:r>
      <w:r w:rsidR="0074760B">
        <w:rPr>
          <w:szCs w:val="28"/>
        </w:rPr>
        <w:t>а</w:t>
      </w:r>
      <w:r>
        <w:rPr>
          <w:szCs w:val="28"/>
        </w:rPr>
        <w:t>, выполнен</w:t>
      </w:r>
      <w:r w:rsidR="00FA4B18">
        <w:rPr>
          <w:szCs w:val="28"/>
        </w:rPr>
        <w:t>ы</w:t>
      </w:r>
      <w:r>
        <w:rPr>
          <w:szCs w:val="28"/>
        </w:rPr>
        <w:t xml:space="preserve"> в полном объёме.</w:t>
      </w:r>
    </w:p>
    <w:p w:rsidR="00C86C6A" w:rsidRDefault="00C86C6A" w:rsidP="004C133D">
      <w:pPr>
        <w:ind w:firstLine="708"/>
        <w:jc w:val="both"/>
        <w:rPr>
          <w:szCs w:val="28"/>
        </w:rPr>
      </w:pPr>
    </w:p>
    <w:p w:rsid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proofErr w:type="gramStart"/>
      <w:r w:rsidRPr="00C86C6A">
        <w:rPr>
          <w:rFonts w:eastAsiaTheme="minorHAnsi" w:cstheme="minorBidi"/>
          <w:szCs w:val="28"/>
          <w:lang w:eastAsia="en-US"/>
        </w:rPr>
        <w:t>В рамках контрольно-ревизионной работы по внутреннему муниципальному финансовому контролю администрации Сорочинского городского округа Оренбургской области, за 1 квартал 2017 года проведено 5 контрольных мероприятий: 3 проверки финансово-хозяйственной деятельности (МБУДО «Центр детского технического творчества», МБДОУ «детский сад комбинированного вида № 9», МУП «</w:t>
      </w:r>
      <w:proofErr w:type="spellStart"/>
      <w:r w:rsidRPr="00C86C6A">
        <w:rPr>
          <w:rFonts w:eastAsiaTheme="minorHAnsi" w:cstheme="minorBidi"/>
          <w:szCs w:val="28"/>
          <w:lang w:eastAsia="en-US"/>
        </w:rPr>
        <w:t>Жилкомсервис</w:t>
      </w:r>
      <w:proofErr w:type="spellEnd"/>
      <w:r w:rsidRPr="00C86C6A">
        <w:rPr>
          <w:rFonts w:eastAsiaTheme="minorHAnsi" w:cstheme="minorBidi"/>
          <w:szCs w:val="28"/>
          <w:lang w:eastAsia="en-US"/>
        </w:rPr>
        <w:t>»), 1 обследование значений отдельных индикаторов муниципальной программы «Развитие культуры в Сорочинском городском округе» (МБУК «Библиотечная система Сорочинского городского округа</w:t>
      </w:r>
      <w:proofErr w:type="gramEnd"/>
      <w:r w:rsidRPr="00C86C6A">
        <w:rPr>
          <w:rFonts w:eastAsiaTheme="minorHAnsi" w:cstheme="minorBidi"/>
          <w:szCs w:val="28"/>
          <w:lang w:eastAsia="en-US"/>
        </w:rPr>
        <w:t>») и проверка соблюдения законодательства в сфере закупок (МБДОУ «Детский сад комбинированного вида № 9»).</w:t>
      </w: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>В результате проверок было выявлен</w:t>
      </w:r>
      <w:r>
        <w:rPr>
          <w:rFonts w:eastAsiaTheme="minorHAnsi" w:cstheme="minorBidi"/>
          <w:szCs w:val="28"/>
          <w:lang w:eastAsia="en-US"/>
        </w:rPr>
        <w:t>ы факты</w:t>
      </w:r>
      <w:r w:rsidRPr="00C86C6A">
        <w:rPr>
          <w:rFonts w:eastAsiaTheme="minorHAnsi" w:cstheme="minorBidi"/>
          <w:szCs w:val="28"/>
          <w:lang w:eastAsia="en-US"/>
        </w:rPr>
        <w:t xml:space="preserve"> финансовых нарушений</w:t>
      </w:r>
      <w:r>
        <w:rPr>
          <w:rFonts w:eastAsiaTheme="minorHAnsi" w:cstheme="minorBidi"/>
          <w:szCs w:val="28"/>
          <w:lang w:eastAsia="en-US"/>
        </w:rPr>
        <w:t xml:space="preserve"> при использовании бюджетных средств по двум учреждениям</w:t>
      </w:r>
      <w:r w:rsidRPr="00C86C6A">
        <w:rPr>
          <w:rFonts w:eastAsiaTheme="minorHAnsi" w:cstheme="minorBidi"/>
          <w:szCs w:val="28"/>
          <w:lang w:eastAsia="en-US"/>
        </w:rPr>
        <w:t xml:space="preserve"> на общую сумму 107,7 тыс. руб., в том числе:</w:t>
      </w: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>- неправомерное использование бюджетных средств в области оплаты труда на сумму 106,5 тыс. руб.;</w:t>
      </w: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>- оприходованы излишки продуктов питания на сумму 1,2 тыс. рублей</w:t>
      </w:r>
    </w:p>
    <w:p w:rsidR="007E2EA2" w:rsidRDefault="004C133D" w:rsidP="0074760B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:rsidR="00D21793" w:rsidRDefault="00D21793" w:rsidP="00D21793">
      <w:pPr>
        <w:ind w:firstLine="709"/>
        <w:jc w:val="both"/>
        <w:rPr>
          <w:szCs w:val="28"/>
        </w:rPr>
      </w:pPr>
      <w:r>
        <w:rPr>
          <w:szCs w:val="28"/>
        </w:rPr>
        <w:t>Так же были выявлены нарушения бюджетного законодательства и законодательства в сфере закупок:</w:t>
      </w:r>
    </w:p>
    <w:p w:rsidR="00D21793" w:rsidRDefault="00D21793" w:rsidP="0074760B">
      <w:pPr>
        <w:jc w:val="both"/>
        <w:rPr>
          <w:szCs w:val="28"/>
        </w:rPr>
      </w:pPr>
    </w:p>
    <w:p w:rsidR="00D21793" w:rsidRPr="00D21793" w:rsidRDefault="00D21793" w:rsidP="00D21793">
      <w:pPr>
        <w:ind w:firstLine="709"/>
        <w:contextualSpacing/>
        <w:jc w:val="both"/>
        <w:rPr>
          <w:szCs w:val="28"/>
        </w:rPr>
      </w:pPr>
      <w:r w:rsidRPr="00D21793">
        <w:rPr>
          <w:szCs w:val="28"/>
        </w:rPr>
        <w:t>-</w:t>
      </w:r>
      <w:r w:rsidR="00583EDA">
        <w:rPr>
          <w:szCs w:val="28"/>
        </w:rPr>
        <w:t xml:space="preserve"> </w:t>
      </w:r>
      <w:r w:rsidRPr="00D21793">
        <w:rPr>
          <w:szCs w:val="28"/>
        </w:rPr>
        <w:t>Нарушен п.15 «Порядка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утвержденного Приказом Минфина РФ от 21 июля 2011 г. № 86н. Информация на сайте в течение 2016 года размещалась с нарушением сроков.</w:t>
      </w:r>
    </w:p>
    <w:p w:rsidR="00D21793" w:rsidRPr="00D21793" w:rsidRDefault="00D21793" w:rsidP="00D21793">
      <w:pPr>
        <w:spacing w:after="200" w:line="276" w:lineRule="auto"/>
        <w:ind w:firstLine="426"/>
        <w:contextualSpacing/>
        <w:jc w:val="both"/>
        <w:rPr>
          <w:szCs w:val="28"/>
          <w:lang w:eastAsia="en-US"/>
        </w:rPr>
      </w:pPr>
    </w:p>
    <w:p w:rsidR="00D21793" w:rsidRDefault="00D21793" w:rsidP="00583EDA">
      <w:pPr>
        <w:ind w:firstLine="709"/>
        <w:jc w:val="both"/>
        <w:rPr>
          <w:szCs w:val="28"/>
        </w:rPr>
      </w:pPr>
      <w:r w:rsidRPr="00D21793">
        <w:rPr>
          <w:szCs w:val="28"/>
        </w:rPr>
        <w:t>- Нарушен пункт 1.1 части 2. статьи 255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 В соглашениях о проведении совместного аукциона в электронной форме не содерж</w:t>
      </w:r>
      <w:r>
        <w:rPr>
          <w:szCs w:val="28"/>
        </w:rPr>
        <w:t>алась</w:t>
      </w:r>
      <w:r w:rsidRPr="00D21793">
        <w:rPr>
          <w:szCs w:val="28"/>
        </w:rPr>
        <w:t xml:space="preserve"> информация об идентификационном коде закупки</w:t>
      </w:r>
      <w:r>
        <w:rPr>
          <w:szCs w:val="28"/>
        </w:rPr>
        <w:t>.</w:t>
      </w:r>
    </w:p>
    <w:p w:rsidR="003A01C0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lastRenderedPageBreak/>
        <w:t xml:space="preserve">    </w:t>
      </w:r>
      <w:r w:rsidR="003A01C0">
        <w:rPr>
          <w:szCs w:val="28"/>
        </w:rPr>
        <w:t xml:space="preserve">   </w:t>
      </w:r>
      <w:r>
        <w:rPr>
          <w:szCs w:val="28"/>
        </w:rPr>
        <w:t xml:space="preserve"> По результатам проверок руководителям проверенных учреждений были направлены предложения и предписания об </w:t>
      </w:r>
      <w:r w:rsidR="003A01C0">
        <w:rPr>
          <w:szCs w:val="28"/>
        </w:rPr>
        <w:t>устранении выявленных нарушений.</w:t>
      </w:r>
    </w:p>
    <w:p w:rsidR="004C133D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</w:t>
      </w:r>
      <w:r w:rsidR="003A01C0">
        <w:rPr>
          <w:szCs w:val="28"/>
        </w:rPr>
        <w:t xml:space="preserve">      О</w:t>
      </w:r>
      <w:r>
        <w:rPr>
          <w:szCs w:val="28"/>
        </w:rPr>
        <w:t xml:space="preserve"> результатах ревизий и проверок доложено главе муниципального образован</w:t>
      </w:r>
      <w:r w:rsidR="003A01C0">
        <w:rPr>
          <w:szCs w:val="28"/>
        </w:rPr>
        <w:t>ия  Сорочинский городской округ.</w:t>
      </w:r>
    </w:p>
    <w:p w:rsidR="004C133D" w:rsidRDefault="004C133D" w:rsidP="004C133D">
      <w:pPr>
        <w:ind w:firstLine="709"/>
        <w:jc w:val="both"/>
        <w:rPr>
          <w:szCs w:val="28"/>
        </w:rPr>
      </w:pPr>
    </w:p>
    <w:p w:rsidR="004C133D" w:rsidRDefault="00994DC8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3A01C0">
        <w:rPr>
          <w:szCs w:val="28"/>
        </w:rPr>
        <w:t xml:space="preserve">За </w:t>
      </w:r>
      <w:r w:rsidR="007F76F8">
        <w:rPr>
          <w:szCs w:val="28"/>
        </w:rPr>
        <w:t xml:space="preserve">1 квартал </w:t>
      </w:r>
      <w:r w:rsidR="003A01C0">
        <w:rPr>
          <w:szCs w:val="28"/>
        </w:rPr>
        <w:t>201</w:t>
      </w:r>
      <w:r w:rsidR="007F76F8">
        <w:rPr>
          <w:szCs w:val="28"/>
        </w:rPr>
        <w:t>6</w:t>
      </w:r>
      <w:r w:rsidR="003A01C0">
        <w:rPr>
          <w:szCs w:val="28"/>
        </w:rPr>
        <w:t xml:space="preserve"> год</w:t>
      </w:r>
      <w:r w:rsidR="007F76F8">
        <w:rPr>
          <w:szCs w:val="28"/>
        </w:rPr>
        <w:t>а</w:t>
      </w:r>
      <w:r w:rsidR="003A01C0">
        <w:rPr>
          <w:szCs w:val="28"/>
        </w:rPr>
        <w:t xml:space="preserve"> учреждениями устранено нарушений на общую сумму </w:t>
      </w:r>
      <w:r w:rsidR="00C86C6A">
        <w:rPr>
          <w:szCs w:val="28"/>
        </w:rPr>
        <w:t>1</w:t>
      </w:r>
      <w:r w:rsidR="007F76F8">
        <w:rPr>
          <w:szCs w:val="28"/>
        </w:rPr>
        <w:t>,</w:t>
      </w:r>
      <w:r w:rsidR="00C86C6A">
        <w:rPr>
          <w:szCs w:val="28"/>
        </w:rPr>
        <w:t>2</w:t>
      </w:r>
      <w:r w:rsidR="004C133D">
        <w:rPr>
          <w:szCs w:val="28"/>
        </w:rPr>
        <w:t xml:space="preserve"> тыс. руб</w:t>
      </w:r>
      <w:r>
        <w:rPr>
          <w:szCs w:val="28"/>
        </w:rPr>
        <w:t>лей</w:t>
      </w:r>
      <w:r w:rsidR="004C133D">
        <w:rPr>
          <w:szCs w:val="28"/>
        </w:rPr>
        <w:t>.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4C133D" w:rsidRDefault="004C133D" w:rsidP="00C86C6A">
      <w:pPr>
        <w:jc w:val="both"/>
      </w:pPr>
      <w:r>
        <w:rPr>
          <w:szCs w:val="28"/>
        </w:rPr>
        <w:t xml:space="preserve">        </w:t>
      </w:r>
      <w:r w:rsidR="003A01C0">
        <w:rPr>
          <w:szCs w:val="28"/>
        </w:rPr>
        <w:t xml:space="preserve"> </w:t>
      </w:r>
    </w:p>
    <w:p w:rsidR="009A4286" w:rsidRDefault="009A4286" w:rsidP="004C133D"/>
    <w:p w:rsidR="009A4286" w:rsidRDefault="009A4286" w:rsidP="004C133D"/>
    <w:p w:rsidR="009A4286" w:rsidRDefault="009A4286" w:rsidP="004C133D"/>
    <w:p w:rsidR="009A4286" w:rsidRDefault="009A4286" w:rsidP="004C133D">
      <w:r>
        <w:t xml:space="preserve">Главный специалист </w:t>
      </w:r>
      <w:proofErr w:type="gramStart"/>
      <w:r>
        <w:t>по</w:t>
      </w:r>
      <w:proofErr w:type="gramEnd"/>
      <w:r>
        <w:t xml:space="preserve"> </w:t>
      </w:r>
    </w:p>
    <w:p w:rsidR="009A4286" w:rsidRDefault="009A4286" w:rsidP="004C133D">
      <w:r>
        <w:t>внутреннему муниципальному</w:t>
      </w:r>
    </w:p>
    <w:p w:rsidR="009A4286" w:rsidRDefault="009A4286" w:rsidP="004C133D">
      <w:r>
        <w:t>финансовому контролю</w:t>
      </w:r>
    </w:p>
    <w:p w:rsidR="009A4286" w:rsidRDefault="009A4286" w:rsidP="004C133D">
      <w:r>
        <w:t>администрации Сорочинского</w:t>
      </w:r>
    </w:p>
    <w:p w:rsidR="009A4286" w:rsidRDefault="009A4286" w:rsidP="004C133D">
      <w:r>
        <w:t xml:space="preserve">городского округа                                                                      </w:t>
      </w:r>
      <w:r w:rsidR="00C86C6A">
        <w:t>Т.А. Размолодина</w:t>
      </w:r>
    </w:p>
    <w:p w:rsidR="004C133D" w:rsidRDefault="004C133D" w:rsidP="004C133D"/>
    <w:p w:rsidR="004C133D" w:rsidRDefault="004C133D" w:rsidP="004C133D"/>
    <w:p w:rsidR="004C133D" w:rsidRDefault="004C133D" w:rsidP="004C133D"/>
    <w:p w:rsidR="007B5C25" w:rsidRDefault="007B5C25"/>
    <w:sectPr w:rsidR="007B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147109"/>
    <w:rsid w:val="00153B65"/>
    <w:rsid w:val="003A01C0"/>
    <w:rsid w:val="003F4889"/>
    <w:rsid w:val="004C133D"/>
    <w:rsid w:val="00583EDA"/>
    <w:rsid w:val="00596673"/>
    <w:rsid w:val="0074760B"/>
    <w:rsid w:val="007B5C25"/>
    <w:rsid w:val="007E2EA2"/>
    <w:rsid w:val="007F76F8"/>
    <w:rsid w:val="00922C18"/>
    <w:rsid w:val="0099236B"/>
    <w:rsid w:val="00994DC8"/>
    <w:rsid w:val="009A4286"/>
    <w:rsid w:val="00B73813"/>
    <w:rsid w:val="00B769EB"/>
    <w:rsid w:val="00C46AD1"/>
    <w:rsid w:val="00C86C6A"/>
    <w:rsid w:val="00CE1B82"/>
    <w:rsid w:val="00D21793"/>
    <w:rsid w:val="00F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SMI</cp:lastModifiedBy>
  <cp:revision>2</cp:revision>
  <cp:lastPrinted>2017-04-17T09:41:00Z</cp:lastPrinted>
  <dcterms:created xsi:type="dcterms:W3CDTF">2017-04-25T09:15:00Z</dcterms:created>
  <dcterms:modified xsi:type="dcterms:W3CDTF">2017-04-25T09:15:00Z</dcterms:modified>
</cp:coreProperties>
</file>