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E" w:rsidRPr="00F04B83" w:rsidRDefault="00C973CE" w:rsidP="00C973CE">
      <w:pPr>
        <w:pStyle w:val="1"/>
        <w:jc w:val="center"/>
        <w:rPr>
          <w:b/>
          <w:sz w:val="28"/>
          <w:szCs w:val="28"/>
        </w:rPr>
      </w:pPr>
      <w:r w:rsidRPr="00F04B83">
        <w:rPr>
          <w:b/>
          <w:sz w:val="28"/>
          <w:szCs w:val="28"/>
        </w:rPr>
        <w:t>СВОДНЫЙ ОТЧЕТ</w:t>
      </w:r>
    </w:p>
    <w:p w:rsidR="00C973CE" w:rsidRDefault="00C973CE" w:rsidP="00C973CE">
      <w:pPr>
        <w:pStyle w:val="1"/>
        <w:jc w:val="center"/>
        <w:rPr>
          <w:b/>
          <w:sz w:val="28"/>
          <w:szCs w:val="28"/>
        </w:rPr>
      </w:pPr>
      <w:r w:rsidRPr="00F04B83">
        <w:rPr>
          <w:b/>
          <w:sz w:val="28"/>
          <w:szCs w:val="28"/>
        </w:rPr>
        <w:t>об оценке регулирующего воздействия</w:t>
      </w:r>
    </w:p>
    <w:p w:rsidR="00DB46DF" w:rsidRPr="00DB46DF" w:rsidRDefault="00DB46DF" w:rsidP="00DB46DF"/>
    <w:p w:rsidR="00C973CE" w:rsidRPr="00F04B83" w:rsidRDefault="00C973CE" w:rsidP="00C973CE">
      <w:pPr>
        <w:rPr>
          <w:sz w:val="28"/>
          <w:szCs w:val="28"/>
        </w:rPr>
      </w:pPr>
      <w:r w:rsidRPr="00F04B83">
        <w:rPr>
          <w:sz w:val="28"/>
          <w:szCs w:val="28"/>
        </w:rPr>
        <w:t>____</w:t>
      </w:r>
      <w:r w:rsidR="009A4407" w:rsidRPr="009A4407">
        <w:rPr>
          <w:sz w:val="28"/>
          <w:szCs w:val="28"/>
          <w:u w:val="single"/>
        </w:rPr>
        <w:t xml:space="preserve"> </w:t>
      </w:r>
      <w:r w:rsidR="009A4407" w:rsidRPr="006F0ED1">
        <w:rPr>
          <w:sz w:val="28"/>
          <w:szCs w:val="28"/>
          <w:u w:val="single"/>
        </w:rPr>
        <w:t xml:space="preserve">Отдел по экономике администрации </w:t>
      </w:r>
      <w:proofErr w:type="spellStart"/>
      <w:r w:rsidR="009A4407" w:rsidRPr="006F0ED1">
        <w:rPr>
          <w:sz w:val="28"/>
          <w:szCs w:val="28"/>
          <w:u w:val="single"/>
        </w:rPr>
        <w:t>Сорочинского</w:t>
      </w:r>
      <w:proofErr w:type="spellEnd"/>
      <w:r w:rsidR="009A4407" w:rsidRPr="006F0ED1">
        <w:rPr>
          <w:sz w:val="28"/>
          <w:szCs w:val="28"/>
          <w:u w:val="single"/>
        </w:rPr>
        <w:t xml:space="preserve"> городского округа Оре</w:t>
      </w:r>
      <w:r w:rsidR="009A4407" w:rsidRPr="006F0ED1">
        <w:rPr>
          <w:sz w:val="28"/>
          <w:szCs w:val="28"/>
          <w:u w:val="single"/>
        </w:rPr>
        <w:t>н</w:t>
      </w:r>
      <w:r w:rsidR="009A4407" w:rsidRPr="006F0ED1">
        <w:rPr>
          <w:sz w:val="28"/>
          <w:szCs w:val="28"/>
          <w:u w:val="single"/>
        </w:rPr>
        <w:t>бургской области</w:t>
      </w:r>
      <w:r w:rsidR="009A4407">
        <w:rPr>
          <w:sz w:val="28"/>
          <w:szCs w:val="28"/>
          <w:u w:val="single"/>
        </w:rPr>
        <w:t>______________________________________________________</w:t>
      </w:r>
      <w:r w:rsidR="009A4407" w:rsidRPr="00F04B83">
        <w:rPr>
          <w:sz w:val="28"/>
          <w:szCs w:val="28"/>
        </w:rPr>
        <w:t xml:space="preserve"> </w:t>
      </w:r>
    </w:p>
    <w:p w:rsidR="00C973CE" w:rsidRDefault="00C973CE" w:rsidP="00C973CE">
      <w:pPr>
        <w:jc w:val="center"/>
        <w:rPr>
          <w:sz w:val="18"/>
          <w:szCs w:val="18"/>
        </w:rPr>
      </w:pPr>
      <w:r w:rsidRPr="00F04B83">
        <w:rPr>
          <w:sz w:val="18"/>
          <w:szCs w:val="18"/>
        </w:rPr>
        <w:t xml:space="preserve">(разработчик - отраслевой (функциональный) или территориальный орган администрации города </w:t>
      </w:r>
      <w:r>
        <w:rPr>
          <w:sz w:val="18"/>
          <w:szCs w:val="18"/>
        </w:rPr>
        <w:t>Сорочинск</w:t>
      </w:r>
      <w:r w:rsidRPr="00F04B83">
        <w:rPr>
          <w:sz w:val="18"/>
          <w:szCs w:val="18"/>
        </w:rPr>
        <w:t>а)</w:t>
      </w:r>
    </w:p>
    <w:p w:rsidR="00234DDC" w:rsidRPr="00F04B83" w:rsidRDefault="00234DDC" w:rsidP="00C973CE">
      <w:pPr>
        <w:jc w:val="center"/>
        <w:rPr>
          <w:sz w:val="28"/>
          <w:szCs w:val="28"/>
        </w:rPr>
      </w:pPr>
    </w:p>
    <w:p w:rsidR="00234DDC" w:rsidRDefault="00C973CE" w:rsidP="00234DDC">
      <w:pPr>
        <w:jc w:val="both"/>
        <w:rPr>
          <w:sz w:val="28"/>
          <w:szCs w:val="28"/>
        </w:rPr>
      </w:pPr>
      <w:r w:rsidRPr="00F04B83">
        <w:rPr>
          <w:sz w:val="28"/>
          <w:szCs w:val="28"/>
        </w:rPr>
        <w:t xml:space="preserve">1. Наименование нормативного правового акта: </w:t>
      </w:r>
    </w:p>
    <w:p w:rsidR="00234DDC" w:rsidRDefault="00D72D62" w:rsidP="00234DDC">
      <w:pPr>
        <w:jc w:val="both"/>
        <w:rPr>
          <w:sz w:val="28"/>
          <w:szCs w:val="28"/>
        </w:rPr>
      </w:pPr>
      <w:r w:rsidRPr="00534D22">
        <w:rPr>
          <w:sz w:val="28"/>
          <w:szCs w:val="28"/>
        </w:rPr>
        <w:t xml:space="preserve">решение </w:t>
      </w:r>
      <w:proofErr w:type="spellStart"/>
      <w:r w:rsidRPr="00534D22">
        <w:rPr>
          <w:sz w:val="28"/>
          <w:szCs w:val="28"/>
        </w:rPr>
        <w:t>Сорочинского</w:t>
      </w:r>
      <w:proofErr w:type="spellEnd"/>
      <w:r w:rsidRPr="00534D22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</w:t>
      </w:r>
      <w:r w:rsidRPr="00534D22">
        <w:rPr>
          <w:sz w:val="28"/>
          <w:szCs w:val="28"/>
        </w:rPr>
        <w:t>от   «09»  февраля  2016 года   № 61</w:t>
      </w:r>
      <w:r>
        <w:rPr>
          <w:sz w:val="28"/>
          <w:szCs w:val="28"/>
        </w:rPr>
        <w:t xml:space="preserve">   «</w:t>
      </w:r>
      <w:r w:rsidRPr="00534D22">
        <w:rPr>
          <w:sz w:val="28"/>
          <w:szCs w:val="28"/>
        </w:rPr>
        <w:t>Об утверждении Положения «Об инвестиционной деятельности на территории мун</w:t>
      </w:r>
      <w:r w:rsidRPr="00534D22">
        <w:rPr>
          <w:sz w:val="28"/>
          <w:szCs w:val="28"/>
        </w:rPr>
        <w:t>и</w:t>
      </w:r>
      <w:r w:rsidRPr="00534D22">
        <w:rPr>
          <w:sz w:val="28"/>
          <w:szCs w:val="28"/>
        </w:rPr>
        <w:t xml:space="preserve">ципального образования  </w:t>
      </w:r>
      <w:proofErr w:type="spellStart"/>
      <w:r w:rsidRPr="00534D22">
        <w:rPr>
          <w:sz w:val="28"/>
          <w:szCs w:val="28"/>
        </w:rPr>
        <w:t>Сорочинский</w:t>
      </w:r>
      <w:proofErr w:type="spellEnd"/>
      <w:r w:rsidRPr="00534D22">
        <w:rPr>
          <w:sz w:val="28"/>
          <w:szCs w:val="28"/>
        </w:rPr>
        <w:t xml:space="preserve"> городской округ  Оренбургской области»</w:t>
      </w:r>
      <w:r w:rsidR="00CF1E76">
        <w:rPr>
          <w:sz w:val="28"/>
          <w:szCs w:val="28"/>
        </w:rPr>
        <w:t>.</w:t>
      </w:r>
    </w:p>
    <w:p w:rsidR="00CF1E76" w:rsidRDefault="00CF1E76" w:rsidP="00234DDC">
      <w:pPr>
        <w:jc w:val="both"/>
        <w:rPr>
          <w:sz w:val="26"/>
          <w:szCs w:val="26"/>
        </w:rPr>
      </w:pPr>
    </w:p>
    <w:p w:rsidR="00C973CE" w:rsidRPr="00F04B83" w:rsidRDefault="00C973CE" w:rsidP="00C973CE">
      <w:pPr>
        <w:jc w:val="both"/>
        <w:rPr>
          <w:sz w:val="28"/>
          <w:szCs w:val="28"/>
        </w:rPr>
      </w:pPr>
      <w:r w:rsidRPr="00F04B83">
        <w:rPr>
          <w:sz w:val="28"/>
          <w:szCs w:val="28"/>
        </w:rPr>
        <w:t>2. Цель (основания) для принятия нормативного правового акта:</w:t>
      </w:r>
    </w:p>
    <w:p w:rsidR="00CF1E76" w:rsidRPr="004A56A4" w:rsidRDefault="00CF1E76" w:rsidP="00CF1E76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  <w:r w:rsidRPr="00534D22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- </w:t>
      </w:r>
      <w:r>
        <w:rPr>
          <w:sz w:val="26"/>
          <w:szCs w:val="26"/>
        </w:rPr>
        <w:t>Федеральный</w:t>
      </w:r>
      <w:r w:rsidRPr="004A56A4">
        <w:rPr>
          <w:sz w:val="26"/>
          <w:szCs w:val="26"/>
        </w:rPr>
        <w:t xml:space="preserve"> </w:t>
      </w:r>
      <w:hyperlink r:id="rId7" w:history="1">
        <w:r w:rsidRPr="004A56A4">
          <w:rPr>
            <w:sz w:val="26"/>
            <w:szCs w:val="26"/>
          </w:rPr>
          <w:t>закон</w:t>
        </w:r>
      </w:hyperlink>
      <w:r w:rsidRPr="004A56A4">
        <w:rPr>
          <w:sz w:val="26"/>
          <w:szCs w:val="26"/>
        </w:rPr>
        <w:t xml:space="preserve">  от 25.02.1999 N 39-ФЗ "Об инвестиционной деятельн</w:t>
      </w:r>
      <w:r w:rsidRPr="004A56A4">
        <w:rPr>
          <w:sz w:val="26"/>
          <w:szCs w:val="26"/>
        </w:rPr>
        <w:t>о</w:t>
      </w:r>
      <w:r w:rsidRPr="004A56A4">
        <w:rPr>
          <w:sz w:val="26"/>
          <w:szCs w:val="26"/>
        </w:rPr>
        <w:t>сти в Российской Федерации, осуществляемой в форме капитальных вложений", Зако</w:t>
      </w:r>
      <w:r>
        <w:rPr>
          <w:sz w:val="26"/>
          <w:szCs w:val="26"/>
        </w:rPr>
        <w:t>н</w:t>
      </w:r>
      <w:r w:rsidRPr="004A56A4">
        <w:rPr>
          <w:sz w:val="26"/>
          <w:szCs w:val="26"/>
        </w:rPr>
        <w:t xml:space="preserve"> Оренбургской области от 16.09.2009 № 3119</w:t>
      </w:r>
      <w:r>
        <w:rPr>
          <w:sz w:val="26"/>
          <w:szCs w:val="26"/>
        </w:rPr>
        <w:t>/712-</w:t>
      </w:r>
      <w:r>
        <w:rPr>
          <w:sz w:val="26"/>
          <w:szCs w:val="26"/>
          <w:lang w:val="en-US"/>
        </w:rPr>
        <w:t>IV</w:t>
      </w:r>
      <w:r w:rsidRPr="00E110DE">
        <w:rPr>
          <w:sz w:val="26"/>
          <w:szCs w:val="26"/>
        </w:rPr>
        <w:t>-</w:t>
      </w:r>
      <w:r>
        <w:rPr>
          <w:sz w:val="26"/>
          <w:szCs w:val="26"/>
        </w:rPr>
        <w:t>ОЗ</w:t>
      </w:r>
      <w:r w:rsidRPr="004A56A4">
        <w:rPr>
          <w:sz w:val="26"/>
          <w:szCs w:val="26"/>
        </w:rPr>
        <w:t xml:space="preserve"> «Об инвестиционной деятельности на территории Оренбургской области, осуществляемой в форме капитальных вложений»</w:t>
      </w:r>
      <w:r>
        <w:rPr>
          <w:sz w:val="26"/>
          <w:szCs w:val="26"/>
        </w:rPr>
        <w:t>.</w:t>
      </w:r>
      <w:r w:rsidRPr="004A56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Целью для принятия НПА является </w:t>
      </w:r>
      <w:r w:rsidRPr="004A56A4">
        <w:rPr>
          <w:sz w:val="26"/>
          <w:szCs w:val="26"/>
        </w:rPr>
        <w:t xml:space="preserve"> определ</w:t>
      </w:r>
      <w:r>
        <w:rPr>
          <w:sz w:val="26"/>
          <w:szCs w:val="26"/>
        </w:rPr>
        <w:t>ение</w:t>
      </w:r>
      <w:r w:rsidRPr="004A56A4">
        <w:rPr>
          <w:sz w:val="26"/>
          <w:szCs w:val="26"/>
        </w:rPr>
        <w:t xml:space="preserve"> фор</w:t>
      </w:r>
      <w:r>
        <w:rPr>
          <w:sz w:val="26"/>
          <w:szCs w:val="26"/>
        </w:rPr>
        <w:t>мы, порядка и условий</w:t>
      </w:r>
      <w:r w:rsidRPr="004A56A4">
        <w:rPr>
          <w:sz w:val="26"/>
          <w:szCs w:val="26"/>
        </w:rPr>
        <w:t xml:space="preserve"> оказания м</w:t>
      </w:r>
      <w:r w:rsidRPr="004A56A4">
        <w:rPr>
          <w:sz w:val="26"/>
          <w:szCs w:val="26"/>
        </w:rPr>
        <w:t>у</w:t>
      </w:r>
      <w:r w:rsidRPr="004A56A4">
        <w:rPr>
          <w:sz w:val="26"/>
          <w:szCs w:val="26"/>
        </w:rPr>
        <w:t>ниципальной поддержки субъектам инвестиционной дея</w:t>
      </w:r>
      <w:r>
        <w:rPr>
          <w:sz w:val="26"/>
          <w:szCs w:val="26"/>
        </w:rPr>
        <w:t>тельности, а также установление</w:t>
      </w:r>
      <w:r w:rsidRPr="004A56A4">
        <w:rPr>
          <w:sz w:val="26"/>
          <w:szCs w:val="26"/>
        </w:rPr>
        <w:t xml:space="preserve"> гарантии равной защиты прав, интересов и имущества  субъектов инвестиционной  де</w:t>
      </w:r>
      <w:r w:rsidRPr="004A56A4">
        <w:rPr>
          <w:sz w:val="26"/>
          <w:szCs w:val="26"/>
        </w:rPr>
        <w:t>я</w:t>
      </w:r>
      <w:r w:rsidRPr="004A56A4">
        <w:rPr>
          <w:sz w:val="26"/>
          <w:szCs w:val="26"/>
        </w:rPr>
        <w:t>тельности.</w:t>
      </w:r>
    </w:p>
    <w:p w:rsidR="00C175B9" w:rsidRDefault="00C175B9" w:rsidP="00C973CE">
      <w:pPr>
        <w:rPr>
          <w:sz w:val="26"/>
          <w:szCs w:val="26"/>
        </w:rPr>
      </w:pPr>
    </w:p>
    <w:p w:rsidR="00C973CE" w:rsidRPr="00F04B83" w:rsidRDefault="00C973CE" w:rsidP="00C973CE">
      <w:pPr>
        <w:rPr>
          <w:sz w:val="28"/>
          <w:szCs w:val="28"/>
        </w:rPr>
      </w:pPr>
      <w:r w:rsidRPr="00F04B83">
        <w:rPr>
          <w:sz w:val="28"/>
          <w:szCs w:val="28"/>
        </w:rPr>
        <w:t>3. Срок проведения публичных консультаций:</w:t>
      </w:r>
    </w:p>
    <w:p w:rsidR="00C973CE" w:rsidRPr="00F04B83" w:rsidRDefault="00C973CE" w:rsidP="00C973CE">
      <w:pPr>
        <w:ind w:firstLine="708"/>
        <w:rPr>
          <w:sz w:val="28"/>
          <w:szCs w:val="28"/>
        </w:rPr>
      </w:pPr>
      <w:r w:rsidRPr="00F04B83">
        <w:rPr>
          <w:sz w:val="28"/>
          <w:szCs w:val="28"/>
        </w:rPr>
        <w:t>начало        «</w:t>
      </w:r>
      <w:r w:rsidR="00A9785A">
        <w:rPr>
          <w:sz w:val="28"/>
          <w:szCs w:val="28"/>
        </w:rPr>
        <w:t>24</w:t>
      </w:r>
      <w:r w:rsidRPr="00F04B83">
        <w:rPr>
          <w:sz w:val="28"/>
          <w:szCs w:val="28"/>
        </w:rPr>
        <w:t>»</w:t>
      </w:r>
      <w:r w:rsidR="00A9785A">
        <w:rPr>
          <w:sz w:val="28"/>
          <w:szCs w:val="28"/>
        </w:rPr>
        <w:t xml:space="preserve"> октября 2016 </w:t>
      </w:r>
      <w:r w:rsidRPr="00F04B83">
        <w:rPr>
          <w:sz w:val="28"/>
          <w:szCs w:val="28"/>
        </w:rPr>
        <w:t xml:space="preserve">г.  </w:t>
      </w:r>
    </w:p>
    <w:p w:rsidR="00C973CE" w:rsidRDefault="00C973CE" w:rsidP="00C973CE">
      <w:pPr>
        <w:ind w:firstLine="708"/>
        <w:rPr>
          <w:sz w:val="28"/>
          <w:szCs w:val="28"/>
        </w:rPr>
      </w:pPr>
      <w:r w:rsidRPr="00F04B83">
        <w:rPr>
          <w:sz w:val="28"/>
          <w:szCs w:val="28"/>
        </w:rPr>
        <w:t>окончание  «</w:t>
      </w:r>
      <w:r w:rsidR="00A9785A">
        <w:rPr>
          <w:sz w:val="28"/>
          <w:szCs w:val="28"/>
        </w:rPr>
        <w:t>07</w:t>
      </w:r>
      <w:r w:rsidRPr="00F04B83">
        <w:rPr>
          <w:sz w:val="28"/>
          <w:szCs w:val="28"/>
        </w:rPr>
        <w:t>»</w:t>
      </w:r>
      <w:r w:rsidR="00A9785A">
        <w:rPr>
          <w:sz w:val="28"/>
          <w:szCs w:val="28"/>
        </w:rPr>
        <w:t xml:space="preserve"> ноября </w:t>
      </w:r>
      <w:r w:rsidRPr="00F04B83">
        <w:rPr>
          <w:sz w:val="28"/>
          <w:szCs w:val="28"/>
        </w:rPr>
        <w:t>20</w:t>
      </w:r>
      <w:r w:rsidR="00A9785A">
        <w:rPr>
          <w:sz w:val="28"/>
          <w:szCs w:val="28"/>
        </w:rPr>
        <w:t xml:space="preserve">16 </w:t>
      </w:r>
      <w:r w:rsidRPr="00F04B83">
        <w:rPr>
          <w:sz w:val="28"/>
          <w:szCs w:val="28"/>
        </w:rPr>
        <w:t>г.</w:t>
      </w:r>
    </w:p>
    <w:p w:rsidR="000F3CE6" w:rsidRPr="00F04B83" w:rsidRDefault="000F3CE6" w:rsidP="00C973CE">
      <w:pPr>
        <w:ind w:firstLine="708"/>
        <w:rPr>
          <w:sz w:val="28"/>
          <w:szCs w:val="28"/>
        </w:rPr>
      </w:pPr>
    </w:p>
    <w:p w:rsidR="00C973CE" w:rsidRPr="00F04B83" w:rsidRDefault="00C973CE" w:rsidP="00C973CE">
      <w:pPr>
        <w:rPr>
          <w:szCs w:val="28"/>
        </w:rPr>
      </w:pPr>
      <w:r w:rsidRPr="00F04B83">
        <w:rPr>
          <w:sz w:val="28"/>
          <w:szCs w:val="28"/>
        </w:rPr>
        <w:t>4. Сведения о проведенных публичных консультациях проекта акта:</w:t>
      </w:r>
      <w:r w:rsidRPr="00F04B83">
        <w:rPr>
          <w:szCs w:val="28"/>
        </w:rPr>
        <w:t xml:space="preserve"> </w:t>
      </w:r>
    </w:p>
    <w:p w:rsidR="00C973CE" w:rsidRPr="00F04B83" w:rsidRDefault="00C973CE" w:rsidP="00C973CE">
      <w:pPr>
        <w:rPr>
          <w:sz w:val="28"/>
          <w:szCs w:val="28"/>
        </w:rPr>
      </w:pPr>
      <w:r w:rsidRPr="00F04B83">
        <w:rPr>
          <w:sz w:val="28"/>
          <w:szCs w:val="28"/>
        </w:rPr>
        <w:t>4.1. Количество поступивших замечаний и предложений -</w:t>
      </w:r>
      <w:r w:rsidR="00A9785A">
        <w:rPr>
          <w:sz w:val="28"/>
          <w:szCs w:val="28"/>
        </w:rPr>
        <w:t xml:space="preserve"> </w:t>
      </w:r>
      <w:r w:rsidR="007C4C87">
        <w:rPr>
          <w:sz w:val="28"/>
          <w:szCs w:val="28"/>
        </w:rPr>
        <w:t>нет</w:t>
      </w:r>
      <w:r w:rsidRPr="00F04B83">
        <w:rPr>
          <w:sz w:val="28"/>
          <w:szCs w:val="28"/>
        </w:rPr>
        <w:t>.</w:t>
      </w:r>
    </w:p>
    <w:p w:rsidR="00C973CE" w:rsidRPr="00F04B83" w:rsidRDefault="00C973CE" w:rsidP="00C973CE">
      <w:pPr>
        <w:ind w:left="5664" w:firstLine="708"/>
        <w:jc w:val="center"/>
        <w:rPr>
          <w:sz w:val="18"/>
          <w:szCs w:val="18"/>
        </w:rPr>
      </w:pPr>
    </w:p>
    <w:p w:rsidR="00343B47" w:rsidRDefault="00C973CE" w:rsidP="00343B47">
      <w:pPr>
        <w:rPr>
          <w:sz w:val="28"/>
          <w:szCs w:val="28"/>
        </w:rPr>
      </w:pPr>
      <w:r w:rsidRPr="00F04B83">
        <w:rPr>
          <w:sz w:val="28"/>
          <w:szCs w:val="28"/>
        </w:rPr>
        <w:t>5. Решение, принятое по результатам публичных консультаций</w:t>
      </w:r>
      <w:r w:rsidR="007C4C87">
        <w:rPr>
          <w:sz w:val="28"/>
          <w:szCs w:val="28"/>
        </w:rPr>
        <w:t>: по итогам публи</w:t>
      </w:r>
      <w:r w:rsidR="007C4C87">
        <w:rPr>
          <w:sz w:val="28"/>
          <w:szCs w:val="28"/>
        </w:rPr>
        <w:t>ч</w:t>
      </w:r>
      <w:r w:rsidR="007C4C87">
        <w:rPr>
          <w:sz w:val="28"/>
          <w:szCs w:val="28"/>
        </w:rPr>
        <w:t>ных консультаций замечаний и предложений не поступило, внесение изменений не требуется.</w:t>
      </w:r>
    </w:p>
    <w:p w:rsidR="00343B47" w:rsidRPr="00F04B83" w:rsidRDefault="00343B47" w:rsidP="00343B47">
      <w:pPr>
        <w:rPr>
          <w:sz w:val="28"/>
          <w:szCs w:val="28"/>
        </w:rPr>
      </w:pPr>
    </w:p>
    <w:p w:rsidR="00343B47" w:rsidRPr="00343B47" w:rsidRDefault="00C973CE" w:rsidP="00343B47">
      <w:pPr>
        <w:jc w:val="both"/>
        <w:rPr>
          <w:sz w:val="28"/>
          <w:szCs w:val="28"/>
        </w:rPr>
      </w:pPr>
      <w:r w:rsidRPr="00F04B83">
        <w:rPr>
          <w:sz w:val="28"/>
          <w:szCs w:val="28"/>
        </w:rPr>
        <w:t xml:space="preserve">6. Исполнитель: </w:t>
      </w:r>
      <w:r w:rsidR="00343B47" w:rsidRPr="00343B47">
        <w:rPr>
          <w:sz w:val="28"/>
          <w:szCs w:val="28"/>
        </w:rPr>
        <w:t xml:space="preserve"> </w:t>
      </w:r>
      <w:r w:rsidR="00343B47">
        <w:rPr>
          <w:sz w:val="28"/>
          <w:szCs w:val="28"/>
        </w:rPr>
        <w:t xml:space="preserve">главный специалист отдела по экономике </w:t>
      </w:r>
      <w:proofErr w:type="spellStart"/>
      <w:r w:rsidR="00343B47">
        <w:rPr>
          <w:sz w:val="28"/>
          <w:szCs w:val="28"/>
        </w:rPr>
        <w:t>Т.Н.Салдина</w:t>
      </w:r>
      <w:proofErr w:type="spellEnd"/>
      <w:r w:rsidR="00343B47">
        <w:rPr>
          <w:sz w:val="28"/>
          <w:szCs w:val="28"/>
        </w:rPr>
        <w:t xml:space="preserve">, тел. (35346) 4-41-21, </w:t>
      </w:r>
      <w:r w:rsidR="00343B47">
        <w:rPr>
          <w:sz w:val="28"/>
          <w:szCs w:val="28"/>
          <w:lang w:val="en-US"/>
        </w:rPr>
        <w:t>e</w:t>
      </w:r>
      <w:r w:rsidR="00343B47" w:rsidRPr="00343B47">
        <w:rPr>
          <w:sz w:val="28"/>
          <w:szCs w:val="28"/>
        </w:rPr>
        <w:t>-</w:t>
      </w:r>
      <w:r w:rsidR="00343B47">
        <w:rPr>
          <w:sz w:val="28"/>
          <w:szCs w:val="28"/>
          <w:lang w:val="en-US"/>
        </w:rPr>
        <w:t>mail</w:t>
      </w:r>
      <w:r w:rsidR="00343B47">
        <w:rPr>
          <w:sz w:val="28"/>
          <w:szCs w:val="28"/>
        </w:rPr>
        <w:t xml:space="preserve">: </w:t>
      </w:r>
      <w:proofErr w:type="spellStart"/>
      <w:r w:rsidR="00343B47">
        <w:rPr>
          <w:sz w:val="28"/>
          <w:szCs w:val="28"/>
          <w:lang w:val="en-US"/>
        </w:rPr>
        <w:t>ekonom</w:t>
      </w:r>
      <w:proofErr w:type="spellEnd"/>
      <w:r w:rsidR="00343B47" w:rsidRPr="00343B47">
        <w:rPr>
          <w:sz w:val="28"/>
          <w:szCs w:val="28"/>
        </w:rPr>
        <w:t>-</w:t>
      </w:r>
      <w:proofErr w:type="spellStart"/>
      <w:r w:rsidR="00343B47">
        <w:rPr>
          <w:sz w:val="28"/>
          <w:szCs w:val="28"/>
          <w:lang w:val="en-US"/>
        </w:rPr>
        <w:t>admsor</w:t>
      </w:r>
      <w:proofErr w:type="spellEnd"/>
      <w:r w:rsidR="00343B47" w:rsidRPr="00343B47">
        <w:rPr>
          <w:sz w:val="28"/>
          <w:szCs w:val="28"/>
        </w:rPr>
        <w:t>@</w:t>
      </w:r>
      <w:r w:rsidR="00343B47">
        <w:rPr>
          <w:sz w:val="28"/>
          <w:szCs w:val="28"/>
          <w:lang w:val="en-US"/>
        </w:rPr>
        <w:t>mail</w:t>
      </w:r>
      <w:r w:rsidR="00343B47" w:rsidRPr="00343B47">
        <w:rPr>
          <w:sz w:val="28"/>
          <w:szCs w:val="28"/>
        </w:rPr>
        <w:t>.</w:t>
      </w:r>
      <w:proofErr w:type="spellStart"/>
      <w:r w:rsidR="00343B47">
        <w:rPr>
          <w:sz w:val="28"/>
          <w:szCs w:val="28"/>
          <w:lang w:val="en-US"/>
        </w:rPr>
        <w:t>ru</w:t>
      </w:r>
      <w:proofErr w:type="spellEnd"/>
    </w:p>
    <w:p w:rsidR="00056120" w:rsidRDefault="00056120" w:rsidP="005B117E">
      <w:pPr>
        <w:jc w:val="both"/>
      </w:pPr>
    </w:p>
    <w:sectPr w:rsidR="00056120" w:rsidSect="002945F0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71" w:rsidRDefault="00A17171">
      <w:r>
        <w:separator/>
      </w:r>
    </w:p>
  </w:endnote>
  <w:endnote w:type="continuationSeparator" w:id="0">
    <w:p w:rsidR="00A17171" w:rsidRDefault="00A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71" w:rsidRDefault="00A17171">
      <w:r>
        <w:separator/>
      </w:r>
    </w:p>
  </w:footnote>
  <w:footnote w:type="continuationSeparator" w:id="0">
    <w:p w:rsidR="00A17171" w:rsidRDefault="00A1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9"/>
    <w:rsid w:val="00056120"/>
    <w:rsid w:val="000B77E9"/>
    <w:rsid w:val="000E4154"/>
    <w:rsid w:val="000F3CE6"/>
    <w:rsid w:val="00121CE7"/>
    <w:rsid w:val="00234DDC"/>
    <w:rsid w:val="002945F0"/>
    <w:rsid w:val="00343B47"/>
    <w:rsid w:val="0045277C"/>
    <w:rsid w:val="004A6EBA"/>
    <w:rsid w:val="00511BC0"/>
    <w:rsid w:val="005254FC"/>
    <w:rsid w:val="005878C2"/>
    <w:rsid w:val="005B117E"/>
    <w:rsid w:val="007C4C87"/>
    <w:rsid w:val="009A4407"/>
    <w:rsid w:val="009B0B9E"/>
    <w:rsid w:val="00A17171"/>
    <w:rsid w:val="00A9785A"/>
    <w:rsid w:val="00B52D92"/>
    <w:rsid w:val="00B61340"/>
    <w:rsid w:val="00B9430D"/>
    <w:rsid w:val="00C175B9"/>
    <w:rsid w:val="00C624DE"/>
    <w:rsid w:val="00C973CE"/>
    <w:rsid w:val="00CF1E76"/>
    <w:rsid w:val="00D72D62"/>
    <w:rsid w:val="00D731AD"/>
    <w:rsid w:val="00DA0493"/>
    <w:rsid w:val="00DB46DF"/>
    <w:rsid w:val="00D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3CE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7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27B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973CE"/>
    <w:rPr>
      <w:sz w:val="32"/>
    </w:rPr>
  </w:style>
  <w:style w:type="paragraph" w:styleId="a5">
    <w:name w:val="List Paragraph"/>
    <w:basedOn w:val="a"/>
    <w:uiPriority w:val="34"/>
    <w:qFormat/>
    <w:rsid w:val="00C973CE"/>
    <w:pPr>
      <w:ind w:left="708"/>
    </w:pPr>
    <w:rPr>
      <w:noProof/>
      <w:sz w:val="28"/>
    </w:rPr>
  </w:style>
  <w:style w:type="paragraph" w:styleId="2">
    <w:name w:val="Body Text Indent 2"/>
    <w:basedOn w:val="a"/>
    <w:link w:val="20"/>
    <w:unhideWhenUsed/>
    <w:rsid w:val="00234DD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34DDC"/>
    <w:rPr>
      <w:sz w:val="24"/>
    </w:rPr>
  </w:style>
  <w:style w:type="paragraph" w:styleId="a6">
    <w:name w:val="Normal (Web)"/>
    <w:basedOn w:val="a"/>
    <w:uiPriority w:val="99"/>
    <w:rsid w:val="00CF1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3CE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7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27B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973CE"/>
    <w:rPr>
      <w:sz w:val="32"/>
    </w:rPr>
  </w:style>
  <w:style w:type="paragraph" w:styleId="a5">
    <w:name w:val="List Paragraph"/>
    <w:basedOn w:val="a"/>
    <w:uiPriority w:val="34"/>
    <w:qFormat/>
    <w:rsid w:val="00C973CE"/>
    <w:pPr>
      <w:ind w:left="708"/>
    </w:pPr>
    <w:rPr>
      <w:noProof/>
      <w:sz w:val="28"/>
    </w:rPr>
  </w:style>
  <w:style w:type="paragraph" w:styleId="2">
    <w:name w:val="Body Text Indent 2"/>
    <w:basedOn w:val="a"/>
    <w:link w:val="20"/>
    <w:unhideWhenUsed/>
    <w:rsid w:val="00234DD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34DDC"/>
    <w:rPr>
      <w:sz w:val="24"/>
    </w:rPr>
  </w:style>
  <w:style w:type="paragraph" w:styleId="a6">
    <w:name w:val="Normal (Web)"/>
    <w:basedOn w:val="a"/>
    <w:uiPriority w:val="99"/>
    <w:rsid w:val="00CF1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10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Saldina</cp:lastModifiedBy>
  <cp:revision>6</cp:revision>
  <dcterms:created xsi:type="dcterms:W3CDTF">2016-12-05T07:24:00Z</dcterms:created>
  <dcterms:modified xsi:type="dcterms:W3CDTF">2017-01-20T11:17:00Z</dcterms:modified>
</cp:coreProperties>
</file>