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F0" w:rsidRDefault="000C13F0" w:rsidP="000C13F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0C13F0" w:rsidTr="000C13F0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13F0" w:rsidRDefault="000C13F0" w:rsidP="000C13F0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C13F0" w:rsidRDefault="000C13F0" w:rsidP="000C13F0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0C13F0" w:rsidRDefault="000C13F0" w:rsidP="000C13F0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0C13F0" w:rsidRDefault="000C13F0" w:rsidP="000C13F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BC10DC">
        <w:rPr>
          <w:sz w:val="22"/>
          <w:lang w:val="ru-RU"/>
        </w:rPr>
        <w:t xml:space="preserve">23.12.2015 </w:t>
      </w:r>
      <w:r>
        <w:rPr>
          <w:sz w:val="22"/>
          <w:lang w:val="ru-RU"/>
        </w:rPr>
        <w:t xml:space="preserve"> №</w:t>
      </w:r>
      <w:r w:rsidR="00BC10DC">
        <w:rPr>
          <w:sz w:val="22"/>
          <w:lang w:val="ru-RU"/>
        </w:rPr>
        <w:t xml:space="preserve"> 772-п</w:t>
      </w:r>
    </w:p>
    <w:p w:rsidR="000C13F0" w:rsidRDefault="000C13F0" w:rsidP="000C13F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C13F0" w:rsidRDefault="000C13F0" w:rsidP="000C13F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0C13F0" w:rsidRDefault="000C13F0" w:rsidP="000C13F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0C13F0" w:rsidRDefault="000C13F0" w:rsidP="000C13F0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0C13F0" w:rsidRDefault="000C13F0" w:rsidP="000C13F0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области, кадастровой выпиской о земельном участке от 17.09.2015г. №56/15-583624,</w:t>
      </w:r>
      <w:r w:rsidR="00125535">
        <w:rPr>
          <w:sz w:val="28"/>
        </w:rPr>
        <w:t xml:space="preserve"> </w:t>
      </w:r>
      <w:r>
        <w:rPr>
          <w:sz w:val="28"/>
        </w:rPr>
        <w:t xml:space="preserve">техническим планом здания от 11.11.2015г. и поданным заявлением (вх.№227 от 15.12.2015г.), администрация Сорочинского городского округа постановляет: </w:t>
      </w:r>
    </w:p>
    <w:p w:rsidR="000C13F0" w:rsidRDefault="000C13F0" w:rsidP="000C13F0">
      <w:pPr>
        <w:jc w:val="both"/>
        <w:rPr>
          <w:sz w:val="28"/>
        </w:rPr>
      </w:pPr>
    </w:p>
    <w:p w:rsidR="000C13F0" w:rsidRDefault="000C13F0" w:rsidP="000C13F0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(дому) общей площадью 75,8 кв.м.,  расположенному на земельном участке с кадастровым номером 56:45:0102006:11,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ул.Крупская, д.43.</w:t>
      </w:r>
    </w:p>
    <w:p w:rsidR="000C13F0" w:rsidRDefault="000C13F0" w:rsidP="000C13F0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0C13F0" w:rsidRDefault="000C13F0" w:rsidP="000C13F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0C13F0" w:rsidRDefault="000C13F0" w:rsidP="000C13F0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334B0E" w:rsidRDefault="00334B0E" w:rsidP="00334B0E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0C13F0" w:rsidRDefault="00334B0E" w:rsidP="00334B0E">
      <w:pPr>
        <w:rPr>
          <w:sz w:val="27"/>
          <w:szCs w:val="27"/>
        </w:rPr>
      </w:pPr>
      <w:r>
        <w:rPr>
          <w:color w:val="000000"/>
          <w:sz w:val="28"/>
          <w:szCs w:val="28"/>
        </w:rPr>
        <w:t>Сорочинский городской округ</w:t>
      </w:r>
      <w:r>
        <w:rPr>
          <w:sz w:val="28"/>
          <w:szCs w:val="28"/>
        </w:rPr>
        <w:t xml:space="preserve">                                                    Т.П. Мелентьева</w:t>
      </w:r>
    </w:p>
    <w:p w:rsidR="000C13F0" w:rsidRDefault="000C13F0" w:rsidP="000C13F0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0C13F0" w:rsidRDefault="000C13F0" w:rsidP="000C13F0">
      <w:pPr>
        <w:pStyle w:val="2"/>
        <w:jc w:val="both"/>
        <w:rPr>
          <w:sz w:val="28"/>
          <w:lang w:val="ru-RU"/>
        </w:rPr>
      </w:pPr>
    </w:p>
    <w:p w:rsidR="000C13F0" w:rsidRDefault="000C13F0" w:rsidP="000C13F0">
      <w:pPr>
        <w:pStyle w:val="2"/>
        <w:jc w:val="both"/>
        <w:rPr>
          <w:sz w:val="28"/>
          <w:lang w:val="ru-RU"/>
        </w:rPr>
      </w:pPr>
    </w:p>
    <w:p w:rsidR="00334B0E" w:rsidRDefault="00334B0E" w:rsidP="000C13F0">
      <w:pPr>
        <w:pStyle w:val="2"/>
        <w:jc w:val="both"/>
        <w:rPr>
          <w:sz w:val="28"/>
          <w:lang w:val="ru-RU"/>
        </w:rPr>
      </w:pPr>
    </w:p>
    <w:p w:rsidR="00334B0E" w:rsidRDefault="00334B0E" w:rsidP="000C13F0">
      <w:pPr>
        <w:pStyle w:val="2"/>
        <w:jc w:val="both"/>
        <w:rPr>
          <w:sz w:val="28"/>
          <w:lang w:val="ru-RU"/>
        </w:rPr>
      </w:pPr>
    </w:p>
    <w:p w:rsidR="00334B0E" w:rsidRDefault="00334B0E" w:rsidP="000C13F0">
      <w:pPr>
        <w:pStyle w:val="2"/>
        <w:jc w:val="both"/>
        <w:rPr>
          <w:sz w:val="28"/>
          <w:lang w:val="ru-RU"/>
        </w:rPr>
      </w:pPr>
    </w:p>
    <w:p w:rsidR="00334B0E" w:rsidRDefault="00334B0E" w:rsidP="000C13F0">
      <w:pPr>
        <w:pStyle w:val="2"/>
        <w:jc w:val="both"/>
        <w:rPr>
          <w:sz w:val="28"/>
          <w:lang w:val="ru-RU"/>
        </w:rPr>
      </w:pPr>
    </w:p>
    <w:p w:rsidR="000C13F0" w:rsidRDefault="000C13F0" w:rsidP="000C13F0">
      <w:pPr>
        <w:pStyle w:val="2"/>
        <w:jc w:val="both"/>
        <w:rPr>
          <w:sz w:val="28"/>
          <w:lang w:val="ru-RU"/>
        </w:rPr>
      </w:pPr>
    </w:p>
    <w:p w:rsidR="000C13F0" w:rsidRPr="000C13F0" w:rsidRDefault="000C13F0" w:rsidP="000C13F0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прокуратуре,  ОУИ, заявителю</w:t>
      </w:r>
    </w:p>
    <w:p w:rsidR="000C13F0" w:rsidRDefault="000C13F0" w:rsidP="000C13F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sectPr w:rsidR="000C13F0" w:rsidSect="0012553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F0"/>
    <w:rsid w:val="000C13F0"/>
    <w:rsid w:val="00125535"/>
    <w:rsid w:val="00334B0E"/>
    <w:rsid w:val="00763F8A"/>
    <w:rsid w:val="007F033A"/>
    <w:rsid w:val="00BC10DC"/>
    <w:rsid w:val="00C422A9"/>
    <w:rsid w:val="00D87689"/>
    <w:rsid w:val="00F0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3F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C13F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C13F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3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C1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13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C13F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C13F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2015-12-17T05:14:00Z</cp:lastPrinted>
  <dcterms:created xsi:type="dcterms:W3CDTF">2015-12-29T06:20:00Z</dcterms:created>
  <dcterms:modified xsi:type="dcterms:W3CDTF">2015-12-29T06:20:00Z</dcterms:modified>
</cp:coreProperties>
</file>