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06015D" w:rsidRPr="006D380B">
        <w:rPr>
          <w:sz w:val="24"/>
          <w:szCs w:val="24"/>
          <w:u w:val="single"/>
          <w:lang w:val="ru-RU"/>
        </w:rPr>
        <w:t xml:space="preserve"> </w:t>
      </w:r>
      <w:r w:rsidR="008D5B58">
        <w:rPr>
          <w:sz w:val="24"/>
          <w:szCs w:val="24"/>
          <w:u w:val="single"/>
          <w:lang w:val="ru-RU"/>
        </w:rPr>
        <w:t>03.12.2015 №663-п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Об     утверждении     проекта   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 xml:space="preserve">планировки     </w:t>
            </w:r>
            <w:r w:rsidR="0006015D" w:rsidRPr="006D380B">
              <w:rPr>
                <w:rFonts w:ascii="Times New Roman" w:hAnsi="Times New Roman"/>
                <w:sz w:val="24"/>
                <w:szCs w:val="24"/>
              </w:rPr>
              <w:t>территории совмещенного  с проектом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 xml:space="preserve">       межевания </w:t>
            </w:r>
            <w:r w:rsidR="007F0A81" w:rsidRPr="006D380B">
              <w:rPr>
                <w:rFonts w:ascii="Times New Roman" w:hAnsi="Times New Roman"/>
                <w:sz w:val="24"/>
                <w:szCs w:val="24"/>
              </w:rPr>
              <w:t>территории линейного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>объекта:</w:t>
            </w:r>
            <w:r w:rsidRPr="002C3F3E">
              <w:rPr>
                <w:rFonts w:ascii="Times New Roman" w:hAnsi="Times New Roman"/>
                <w:sz w:val="24"/>
                <w:szCs w:val="24"/>
              </w:rPr>
              <w:t>«</w:t>
            </w:r>
            <w:r w:rsidR="002C3F3E" w:rsidRPr="002C3F3E">
              <w:rPr>
                <w:rFonts w:ascii="Times New Roman" w:hAnsi="Times New Roman"/>
                <w:sz w:val="24"/>
                <w:szCs w:val="24"/>
              </w:rPr>
              <w:t xml:space="preserve">Сбор нефти и газа со скважин №№ 603, 608, 611, 616, 617, 618, 619, 620, 621 </w:t>
            </w:r>
            <w:proofErr w:type="spellStart"/>
            <w:r w:rsidR="002C3F3E" w:rsidRPr="002C3F3E">
              <w:rPr>
                <w:rFonts w:ascii="Times New Roman" w:hAnsi="Times New Roman"/>
                <w:sz w:val="24"/>
                <w:szCs w:val="24"/>
              </w:rPr>
              <w:t>Баклановского</w:t>
            </w:r>
            <w:proofErr w:type="spellEnd"/>
            <w:r w:rsidR="002C3F3E" w:rsidRPr="002C3F3E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>»</w:t>
            </w:r>
            <w:r w:rsidR="0006015D" w:rsidRPr="006D380B">
              <w:rPr>
                <w:rFonts w:ascii="Times New Roman" w:hAnsi="Times New Roman"/>
                <w:sz w:val="24"/>
                <w:szCs w:val="24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6D380B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2C3F3E">
        <w:rPr>
          <w:rFonts w:ascii="Times New Roman" w:hAnsi="Times New Roman"/>
          <w:sz w:val="24"/>
          <w:szCs w:val="24"/>
        </w:rPr>
        <w:t xml:space="preserve">планировки    </w:t>
      </w:r>
      <w:bookmarkStart w:id="0" w:name="_GoBack"/>
      <w:bookmarkEnd w:id="0"/>
      <w:proofErr w:type="gramStart"/>
      <w:r w:rsidR="00743038" w:rsidRPr="006D380B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743038" w:rsidRPr="006D380B">
        <w:rPr>
          <w:rFonts w:ascii="Times New Roman" w:hAnsi="Times New Roman"/>
          <w:sz w:val="24"/>
          <w:szCs w:val="24"/>
        </w:rPr>
        <w:t xml:space="preserve"> совмещенный</w:t>
      </w:r>
      <w:r w:rsidR="0006015D" w:rsidRPr="006D380B">
        <w:rPr>
          <w:rFonts w:ascii="Times New Roman" w:hAnsi="Times New Roman"/>
          <w:sz w:val="24"/>
          <w:szCs w:val="24"/>
        </w:rPr>
        <w:t xml:space="preserve">  с проектом       межевания </w:t>
      </w:r>
      <w:r w:rsidR="002C3F3E">
        <w:rPr>
          <w:rFonts w:ascii="Times New Roman" w:hAnsi="Times New Roman"/>
          <w:sz w:val="24"/>
          <w:szCs w:val="24"/>
        </w:rPr>
        <w:t xml:space="preserve">территории </w:t>
      </w:r>
      <w:r w:rsidR="00743038" w:rsidRPr="006D380B">
        <w:rPr>
          <w:rFonts w:ascii="Times New Roman" w:hAnsi="Times New Roman"/>
          <w:sz w:val="24"/>
          <w:szCs w:val="24"/>
        </w:rPr>
        <w:t xml:space="preserve"> линейного</w:t>
      </w:r>
      <w:r w:rsidR="0006015D" w:rsidRPr="006D380B">
        <w:rPr>
          <w:rFonts w:ascii="Times New Roman" w:hAnsi="Times New Roman"/>
          <w:sz w:val="24"/>
          <w:szCs w:val="24"/>
        </w:rPr>
        <w:t xml:space="preserve"> объекта: «</w:t>
      </w:r>
      <w:r w:rsidR="002C3F3E" w:rsidRPr="002C3F3E">
        <w:rPr>
          <w:rFonts w:ascii="Times New Roman" w:hAnsi="Times New Roman"/>
          <w:sz w:val="24"/>
          <w:szCs w:val="24"/>
        </w:rPr>
        <w:t xml:space="preserve">Сбор нефти и газа со скважин №№ 603, 608, 611, 616, 617, 618, 619, 620, 621 </w:t>
      </w:r>
      <w:proofErr w:type="spellStart"/>
      <w:r w:rsidR="002C3F3E" w:rsidRPr="002C3F3E">
        <w:rPr>
          <w:rFonts w:ascii="Times New Roman" w:hAnsi="Times New Roman"/>
          <w:sz w:val="24"/>
          <w:szCs w:val="24"/>
        </w:rPr>
        <w:t>Баклановского</w:t>
      </w:r>
      <w:proofErr w:type="spellEnd"/>
      <w:r w:rsidR="002C3F3E" w:rsidRPr="002C3F3E">
        <w:rPr>
          <w:rFonts w:ascii="Times New Roman" w:hAnsi="Times New Roman"/>
          <w:sz w:val="24"/>
          <w:szCs w:val="24"/>
        </w:rPr>
        <w:t xml:space="preserve"> месторождения</w:t>
      </w:r>
      <w:r w:rsidR="0006015D" w:rsidRPr="006D380B">
        <w:rPr>
          <w:rFonts w:ascii="Times New Roman" w:hAnsi="Times New Roman"/>
          <w:sz w:val="24"/>
          <w:szCs w:val="24"/>
        </w:rPr>
        <w:t>»</w:t>
      </w:r>
      <w:r w:rsidR="006D380B" w:rsidRPr="006D380B">
        <w:rPr>
          <w:rFonts w:ascii="Times New Roman" w:hAnsi="Times New Roman"/>
          <w:sz w:val="24"/>
          <w:szCs w:val="24"/>
        </w:rPr>
        <w:t xml:space="preserve"> в границах муниципального образования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3.  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F95D68" w:rsidP="00B56C95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 w:rsidRPr="006D380B"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 w:rsidR="00FE5DD4" w:rsidRPr="006D380B">
        <w:rPr>
          <w:sz w:val="24"/>
          <w:szCs w:val="24"/>
          <w:lang w:val="ru-RU"/>
        </w:rPr>
        <w:t>ий</w:t>
      </w:r>
      <w:proofErr w:type="spellEnd"/>
      <w:r w:rsidR="00FE5DD4" w:rsidRPr="006D380B">
        <w:rPr>
          <w:sz w:val="24"/>
          <w:szCs w:val="24"/>
          <w:lang w:val="ru-RU"/>
        </w:rPr>
        <w:t xml:space="preserve"> городской округ     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C3F3E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8D5B58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D5EFA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2015-12-09T05:27:00Z</dcterms:created>
  <dcterms:modified xsi:type="dcterms:W3CDTF">2015-12-09T05:27:00Z</dcterms:modified>
</cp:coreProperties>
</file>