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AE" w:rsidRDefault="002155AE" w:rsidP="002155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2155AE" w:rsidTr="002155A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55AE" w:rsidRDefault="002155AE" w:rsidP="002155A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155AE" w:rsidRDefault="002155AE" w:rsidP="002155A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2155AE" w:rsidRDefault="002155AE" w:rsidP="002155A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2155AE" w:rsidRDefault="002155AE" w:rsidP="002155A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4D2640">
        <w:rPr>
          <w:sz w:val="22"/>
          <w:lang w:val="ru-RU"/>
        </w:rPr>
        <w:t>30.11.2015</w:t>
      </w:r>
      <w:r>
        <w:rPr>
          <w:sz w:val="22"/>
          <w:lang w:val="ru-RU"/>
        </w:rPr>
        <w:t xml:space="preserve"> №</w:t>
      </w:r>
      <w:r w:rsidR="004D2640">
        <w:rPr>
          <w:sz w:val="22"/>
          <w:lang w:val="ru-RU"/>
        </w:rPr>
        <w:t xml:space="preserve"> 649-п</w:t>
      </w:r>
    </w:p>
    <w:p w:rsidR="002155AE" w:rsidRDefault="002155AE" w:rsidP="002155AE">
      <w:pPr>
        <w:rPr>
          <w:sz w:val="28"/>
          <w:szCs w:val="28"/>
        </w:rPr>
      </w:pPr>
    </w:p>
    <w:p w:rsidR="002155AE" w:rsidRDefault="002155AE" w:rsidP="002155A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адреса нежилому зданию </w:t>
      </w:r>
    </w:p>
    <w:p w:rsidR="002155AE" w:rsidRDefault="002155AE" w:rsidP="002155A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2155AE" w:rsidRDefault="002155AE" w:rsidP="002155A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lang w:val="ru-RU"/>
        </w:rPr>
        <w:t xml:space="preserve"> области, свидетельством о государственной регистрации права серии 56-АВ №565317 от 11.02.2015г., кадастровой выпиской о земельном участке от 20.10.2015г. №56/15-670545, архивной копией от 20.10.2014г. №270-З Распоряжение администрации г</w:t>
      </w:r>
      <w:proofErr w:type="gramStart"/>
      <w:r>
        <w:rPr>
          <w:sz w:val="28"/>
          <w:lang w:val="ru-RU"/>
        </w:rPr>
        <w:t>.С</w:t>
      </w:r>
      <w:proofErr w:type="gramEnd"/>
      <w:r>
        <w:rPr>
          <w:sz w:val="28"/>
          <w:lang w:val="ru-RU"/>
        </w:rPr>
        <w:t>орочинска от 10.03.1993г. №159-р «О выдаче Свидетельств членам садоводческого товарищества «Алмаз», техническим планом здания от 12.11.2015г. и поданным заявлением (вх. №</w:t>
      </w:r>
      <w:proofErr w:type="gramStart"/>
      <w:r>
        <w:rPr>
          <w:sz w:val="28"/>
          <w:lang w:val="ru-RU"/>
        </w:rPr>
        <w:t>Зз-1286 от 18.11.20</w:t>
      </w:r>
      <w:r w:rsidR="00C37D90">
        <w:rPr>
          <w:sz w:val="28"/>
          <w:lang w:val="ru-RU"/>
        </w:rPr>
        <w:t>15г.),</w:t>
      </w:r>
      <w:r>
        <w:rPr>
          <w:sz w:val="28"/>
          <w:lang w:val="ru-RU"/>
        </w:rPr>
        <w:t xml:space="preserve"> администрация Сорочинского городского округа постановляет:</w:t>
      </w:r>
      <w:proofErr w:type="gramEnd"/>
    </w:p>
    <w:p w:rsidR="002155AE" w:rsidRDefault="002155AE" w:rsidP="002155AE">
      <w:pPr>
        <w:jc w:val="both"/>
        <w:rPr>
          <w:sz w:val="28"/>
        </w:rPr>
      </w:pPr>
    </w:p>
    <w:p w:rsidR="002155AE" w:rsidRDefault="002155AE" w:rsidP="002155AE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адрес нежилому зданию общей площадью 14,9 кв.м.,  </w:t>
      </w:r>
      <w:proofErr w:type="gramStart"/>
      <w:r>
        <w:rPr>
          <w:color w:val="000000"/>
          <w:sz w:val="28"/>
          <w:lang w:val="ru-RU"/>
        </w:rPr>
        <w:t>расп</w:t>
      </w:r>
      <w:r w:rsidR="00C37D90">
        <w:rPr>
          <w:color w:val="000000"/>
          <w:sz w:val="28"/>
          <w:lang w:val="ru-RU"/>
        </w:rPr>
        <w:t>оложенному</w:t>
      </w:r>
      <w:proofErr w:type="gramEnd"/>
      <w:r w:rsidR="00C37D90">
        <w:rPr>
          <w:color w:val="000000"/>
          <w:sz w:val="28"/>
          <w:lang w:val="ru-RU"/>
        </w:rPr>
        <w:t xml:space="preserve"> на земельном участке</w:t>
      </w:r>
      <w:r>
        <w:rPr>
          <w:color w:val="000000"/>
          <w:sz w:val="28"/>
          <w:lang w:val="ru-RU"/>
        </w:rPr>
        <w:t xml:space="preserve"> с кадастровым номером 56:45:01020</w:t>
      </w:r>
      <w:r w:rsidR="00C37D90">
        <w:rPr>
          <w:color w:val="000000"/>
          <w:sz w:val="28"/>
          <w:lang w:val="ru-RU"/>
        </w:rPr>
        <w:t>26</w:t>
      </w:r>
      <w:r>
        <w:rPr>
          <w:color w:val="000000"/>
          <w:sz w:val="28"/>
          <w:lang w:val="ru-RU"/>
        </w:rPr>
        <w:t>:</w:t>
      </w:r>
      <w:r w:rsidR="00C37D90">
        <w:rPr>
          <w:color w:val="000000"/>
          <w:sz w:val="28"/>
          <w:lang w:val="ru-RU"/>
        </w:rPr>
        <w:t>1904</w:t>
      </w:r>
      <w:r>
        <w:rPr>
          <w:color w:val="000000"/>
          <w:sz w:val="28"/>
          <w:lang w:val="ru-RU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 xml:space="preserve">орочинск, </w:t>
      </w:r>
      <w:r w:rsidR="00C37D90">
        <w:rPr>
          <w:color w:val="000000"/>
          <w:sz w:val="28"/>
          <w:lang w:val="ru-RU"/>
        </w:rPr>
        <w:t>садовый массив №4 (с/т «Алмаз») ул.Сиреневая, №6.</w:t>
      </w:r>
    </w:p>
    <w:p w:rsidR="002155AE" w:rsidRDefault="002155AE" w:rsidP="002155AE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2155AE" w:rsidRDefault="002155AE" w:rsidP="002155A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2155AE" w:rsidRDefault="002155AE" w:rsidP="002155AE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2155AE" w:rsidRDefault="002155AE" w:rsidP="002155AE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2155AE" w:rsidRDefault="002155AE" w:rsidP="002155AE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2155AE" w:rsidRDefault="002155AE" w:rsidP="002155AE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2155AE" w:rsidRDefault="002155AE" w:rsidP="002155AE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2155AE" w:rsidRDefault="002155AE" w:rsidP="002155AE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2155AE" w:rsidRDefault="002155AE" w:rsidP="002155AE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2155AE" w:rsidRDefault="002155AE" w:rsidP="002155AE">
      <w:pPr>
        <w:pStyle w:val="2"/>
        <w:jc w:val="both"/>
        <w:rPr>
          <w:sz w:val="28"/>
          <w:lang w:val="ru-RU"/>
        </w:rPr>
      </w:pPr>
    </w:p>
    <w:p w:rsidR="002155AE" w:rsidRDefault="002155AE" w:rsidP="002155AE">
      <w:pPr>
        <w:pStyle w:val="2"/>
        <w:jc w:val="both"/>
        <w:rPr>
          <w:sz w:val="28"/>
          <w:lang w:val="ru-RU"/>
        </w:rPr>
      </w:pPr>
    </w:p>
    <w:p w:rsidR="002155AE" w:rsidRDefault="002155AE" w:rsidP="002155AE">
      <w:pPr>
        <w:pStyle w:val="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Разослано: в дело, прокуратуре, </w:t>
      </w:r>
      <w:proofErr w:type="spellStart"/>
      <w:r>
        <w:rPr>
          <w:sz w:val="21"/>
          <w:szCs w:val="21"/>
          <w:lang w:val="ru-RU"/>
        </w:rPr>
        <w:t>УАГиКС</w:t>
      </w:r>
      <w:proofErr w:type="spellEnd"/>
      <w:r>
        <w:rPr>
          <w:sz w:val="21"/>
          <w:szCs w:val="21"/>
          <w:lang w:val="ru-RU"/>
        </w:rPr>
        <w:t xml:space="preserve">, </w:t>
      </w:r>
      <w:r w:rsidR="00C37D90">
        <w:rPr>
          <w:sz w:val="21"/>
          <w:szCs w:val="21"/>
          <w:lang w:val="ru-RU"/>
        </w:rPr>
        <w:t>заявителю</w:t>
      </w:r>
      <w:r>
        <w:rPr>
          <w:sz w:val="21"/>
          <w:szCs w:val="21"/>
          <w:lang w:val="ru-RU"/>
        </w:rPr>
        <w:t>, Вагановой Е.В.</w:t>
      </w:r>
    </w:p>
    <w:p w:rsidR="002155AE" w:rsidRDefault="002155AE" w:rsidP="002155AE"/>
    <w:p w:rsidR="00A33D90" w:rsidRDefault="00A33D90"/>
    <w:sectPr w:rsidR="00A33D90" w:rsidSect="00C37D9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5AE"/>
    <w:rsid w:val="002155AE"/>
    <w:rsid w:val="0032029F"/>
    <w:rsid w:val="004D2640"/>
    <w:rsid w:val="00A33D90"/>
    <w:rsid w:val="00C37D90"/>
    <w:rsid w:val="00F6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5A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155A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155A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5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15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55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55A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2155A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2015-11-26T07:56:00Z</cp:lastPrinted>
  <dcterms:created xsi:type="dcterms:W3CDTF">2015-12-02T11:33:00Z</dcterms:created>
  <dcterms:modified xsi:type="dcterms:W3CDTF">2015-12-02T11:33:00Z</dcterms:modified>
</cp:coreProperties>
</file>