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34" w:rsidRDefault="00831A34" w:rsidP="00831A3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4"/>
      </w:tblGrid>
      <w:tr w:rsidR="00831A34" w:rsidTr="00831A34">
        <w:trPr>
          <w:trHeight w:val="920"/>
        </w:trPr>
        <w:tc>
          <w:tcPr>
            <w:tcW w:w="95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1A34" w:rsidRDefault="00831A34" w:rsidP="00831A34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31A34" w:rsidRDefault="00831A34" w:rsidP="00831A34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831A34" w:rsidRDefault="00831A34" w:rsidP="00831A34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831A34" w:rsidRDefault="00831A34" w:rsidP="00831A34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3238B3">
        <w:rPr>
          <w:sz w:val="22"/>
          <w:lang w:val="ru-RU"/>
        </w:rPr>
        <w:t xml:space="preserve">30.11.2015 </w:t>
      </w:r>
      <w:r>
        <w:rPr>
          <w:sz w:val="22"/>
          <w:lang w:val="ru-RU"/>
        </w:rPr>
        <w:t xml:space="preserve"> №</w:t>
      </w:r>
      <w:r w:rsidR="003238B3">
        <w:rPr>
          <w:sz w:val="22"/>
          <w:lang w:val="ru-RU"/>
        </w:rPr>
        <w:t xml:space="preserve"> 646-п</w:t>
      </w:r>
    </w:p>
    <w:p w:rsidR="00831A34" w:rsidRDefault="00831A34" w:rsidP="00831A3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31A34" w:rsidRDefault="00831A34" w:rsidP="00831A3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831A34" w:rsidRDefault="00831A34" w:rsidP="00831A3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831A34" w:rsidRDefault="00831A34" w:rsidP="00831A34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831A34" w:rsidRDefault="00831A34" w:rsidP="00831A34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области, кадастровым паспортом здания от 13.11.2015г. №56/15-732021, выписка из </w:t>
      </w:r>
      <w:proofErr w:type="spellStart"/>
      <w:r>
        <w:rPr>
          <w:sz w:val="28"/>
        </w:rPr>
        <w:t>похозяйственной</w:t>
      </w:r>
      <w:proofErr w:type="spellEnd"/>
      <w:r>
        <w:rPr>
          <w:sz w:val="28"/>
        </w:rPr>
        <w:t xml:space="preserve"> книги о наличии у гражданина права на дом от 09.11.2015г., кадастровым паспортом земельного участка от 10.11.2015г №56/15-717890</w:t>
      </w:r>
      <w:r>
        <w:rPr>
          <w:sz w:val="28"/>
          <w:szCs w:val="28"/>
        </w:rPr>
        <w:t xml:space="preserve"> и поданным заявлением (вх.</w:t>
      </w:r>
      <w:proofErr w:type="gramEnd"/>
      <w:r>
        <w:rPr>
          <w:sz w:val="28"/>
          <w:szCs w:val="28"/>
        </w:rPr>
        <w:t>№</w:t>
      </w:r>
      <w:proofErr w:type="gramStart"/>
      <w:r w:rsidR="006645E3">
        <w:rPr>
          <w:sz w:val="28"/>
          <w:szCs w:val="28"/>
        </w:rPr>
        <w:t>С</w:t>
      </w:r>
      <w:r>
        <w:rPr>
          <w:sz w:val="28"/>
          <w:szCs w:val="28"/>
        </w:rPr>
        <w:t xml:space="preserve">з-1291 от 18.11.2015г.), администрация Сорочинского городского округа постановляет: </w:t>
      </w:r>
      <w:proofErr w:type="gramEnd"/>
    </w:p>
    <w:p w:rsidR="00831A34" w:rsidRDefault="00831A34" w:rsidP="00831A34">
      <w:pPr>
        <w:jc w:val="both"/>
        <w:rPr>
          <w:sz w:val="28"/>
        </w:rPr>
      </w:pPr>
    </w:p>
    <w:p w:rsidR="00831A34" w:rsidRDefault="00831A34" w:rsidP="00831A34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>Присвоить жилому помещению (дому) с кадастровым номером 56:30:0702001:333, расположенному на земельном участке с кадастровым номером 56:30:070</w:t>
      </w:r>
      <w:r w:rsidR="006645E3">
        <w:rPr>
          <w:color w:val="000000"/>
          <w:sz w:val="28"/>
        </w:rPr>
        <w:t>2</w:t>
      </w:r>
      <w:r>
        <w:rPr>
          <w:color w:val="000000"/>
          <w:sz w:val="28"/>
        </w:rPr>
        <w:t>001:73, почтовый адрес: Российская Федерация, Оренбургская область, Сорочинский городской округ, с</w:t>
      </w:r>
      <w:proofErr w:type="gramStart"/>
      <w:r>
        <w:rPr>
          <w:color w:val="000000"/>
          <w:sz w:val="28"/>
        </w:rPr>
        <w:t>.И</w:t>
      </w:r>
      <w:proofErr w:type="gramEnd"/>
      <w:r>
        <w:rPr>
          <w:color w:val="000000"/>
          <w:sz w:val="28"/>
        </w:rPr>
        <w:t>вановка Вторая, ул.Московская, д.42.</w:t>
      </w:r>
    </w:p>
    <w:p w:rsidR="00831A34" w:rsidRDefault="00831A34" w:rsidP="00831A34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>Крестьянова А.Ф.</w:t>
      </w:r>
    </w:p>
    <w:p w:rsidR="00831A34" w:rsidRDefault="00831A34" w:rsidP="00831A3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831A34" w:rsidRDefault="00831A34" w:rsidP="00831A34">
      <w:pPr>
        <w:pStyle w:val="2"/>
        <w:jc w:val="both"/>
        <w:rPr>
          <w:sz w:val="28"/>
          <w:szCs w:val="28"/>
          <w:lang w:val="ru-RU"/>
        </w:rPr>
      </w:pPr>
    </w:p>
    <w:p w:rsidR="00831A34" w:rsidRDefault="00831A34" w:rsidP="00831A34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831A34" w:rsidRDefault="00831A34" w:rsidP="00831A34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31A34" w:rsidRDefault="00831A34" w:rsidP="00831A34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831A34" w:rsidRDefault="00831A34" w:rsidP="00831A34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831A34" w:rsidRDefault="00831A34" w:rsidP="00831A3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831A34" w:rsidRDefault="00831A34" w:rsidP="00831A34">
      <w:pPr>
        <w:pStyle w:val="2"/>
        <w:jc w:val="both"/>
        <w:rPr>
          <w:sz w:val="20"/>
          <w:lang w:val="ru-RU"/>
        </w:rPr>
      </w:pPr>
    </w:p>
    <w:p w:rsidR="00831A34" w:rsidRDefault="00831A34" w:rsidP="00831A34">
      <w:pPr>
        <w:pStyle w:val="2"/>
        <w:jc w:val="both"/>
        <w:rPr>
          <w:sz w:val="20"/>
          <w:lang w:val="ru-RU"/>
        </w:rPr>
      </w:pPr>
    </w:p>
    <w:p w:rsidR="00831A34" w:rsidRDefault="00831A34" w:rsidP="00831A34">
      <w:pPr>
        <w:pStyle w:val="2"/>
        <w:jc w:val="both"/>
        <w:rPr>
          <w:sz w:val="20"/>
          <w:lang w:val="ru-RU"/>
        </w:rPr>
      </w:pPr>
    </w:p>
    <w:p w:rsidR="00831A34" w:rsidRDefault="00831A34" w:rsidP="00831A34">
      <w:pPr>
        <w:pStyle w:val="2"/>
        <w:jc w:val="both"/>
        <w:rPr>
          <w:sz w:val="20"/>
          <w:lang w:val="ru-RU"/>
        </w:rPr>
      </w:pPr>
    </w:p>
    <w:p w:rsidR="00831A34" w:rsidRDefault="00831A34" w:rsidP="00831A34">
      <w:pPr>
        <w:pStyle w:val="2"/>
        <w:jc w:val="both"/>
        <w:rPr>
          <w:sz w:val="20"/>
          <w:lang w:val="ru-RU"/>
        </w:rPr>
      </w:pPr>
    </w:p>
    <w:p w:rsidR="00831A34" w:rsidRDefault="00831A34" w:rsidP="00831A34">
      <w:pPr>
        <w:pStyle w:val="2"/>
        <w:jc w:val="both"/>
        <w:rPr>
          <w:sz w:val="20"/>
          <w:lang w:val="ru-RU"/>
        </w:rPr>
      </w:pPr>
    </w:p>
    <w:p w:rsidR="00EE0B8A" w:rsidRPr="006645E3" w:rsidRDefault="00831A34" w:rsidP="006645E3">
      <w:pPr>
        <w:pStyle w:val="2"/>
        <w:jc w:val="both"/>
        <w:rPr>
          <w:sz w:val="22"/>
          <w:szCs w:val="22"/>
          <w:lang w:val="ru-RU"/>
        </w:rPr>
      </w:pPr>
      <w:r w:rsidRPr="00831A34">
        <w:rPr>
          <w:sz w:val="22"/>
          <w:szCs w:val="22"/>
          <w:lang w:val="ru-RU"/>
        </w:rPr>
        <w:t xml:space="preserve">Разослано: в дело, </w:t>
      </w:r>
      <w:proofErr w:type="spellStart"/>
      <w:r w:rsidRPr="00831A34">
        <w:rPr>
          <w:sz w:val="22"/>
          <w:szCs w:val="22"/>
          <w:lang w:val="ru-RU"/>
        </w:rPr>
        <w:t>УАГиКС</w:t>
      </w:r>
      <w:proofErr w:type="spellEnd"/>
      <w:r w:rsidRPr="00831A34">
        <w:rPr>
          <w:sz w:val="22"/>
          <w:szCs w:val="22"/>
          <w:lang w:val="ru-RU"/>
        </w:rPr>
        <w:t>, заявителю, прокуратуре, ОУФМС, Вагановой Е.В.</w:t>
      </w:r>
    </w:p>
    <w:sectPr w:rsidR="00EE0B8A" w:rsidRPr="006645E3" w:rsidSect="00831A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34"/>
    <w:rsid w:val="00142BC5"/>
    <w:rsid w:val="003238B3"/>
    <w:rsid w:val="006645E3"/>
    <w:rsid w:val="00831A34"/>
    <w:rsid w:val="00EE0B8A"/>
    <w:rsid w:val="00FC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A3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31A3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31A3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A3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31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31A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31A3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31A3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2015-11-27T09:30:00Z</cp:lastPrinted>
  <dcterms:created xsi:type="dcterms:W3CDTF">2015-12-02T11:43:00Z</dcterms:created>
  <dcterms:modified xsi:type="dcterms:W3CDTF">2015-12-02T11:43:00Z</dcterms:modified>
</cp:coreProperties>
</file>