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proofErr w:type="spellStart"/>
            <w:r w:rsidR="00055E3D" w:rsidRPr="002C4CBA">
              <w:rPr>
                <w:szCs w:val="28"/>
              </w:rPr>
              <w:t>Сорочинского</w:t>
            </w:r>
            <w:proofErr w:type="spellEnd"/>
            <w:r w:rsidR="00055E3D" w:rsidRPr="002C4CBA">
              <w:rPr>
                <w:szCs w:val="28"/>
              </w:rPr>
              <w:t xml:space="preserve">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DA191F" w:rsidRPr="0022082C" w:rsidRDefault="00DA191F" w:rsidP="00DA191F">
      <w:pPr>
        <w:pStyle w:val="2"/>
        <w:tabs>
          <w:tab w:val="left" w:pos="8325"/>
        </w:tabs>
        <w:ind w:right="-2"/>
        <w:rPr>
          <w:sz w:val="28"/>
          <w:szCs w:val="28"/>
          <w:lang w:val="ru-RU"/>
        </w:rPr>
      </w:pPr>
      <w:r w:rsidRPr="0022082C">
        <w:rPr>
          <w:sz w:val="28"/>
          <w:szCs w:val="28"/>
          <w:lang w:val="ru-RU"/>
        </w:rPr>
        <w:t xml:space="preserve">от  </w:t>
      </w:r>
      <w:r w:rsidR="00A461F8">
        <w:rPr>
          <w:sz w:val="28"/>
          <w:szCs w:val="28"/>
          <w:lang w:val="ru-RU"/>
        </w:rPr>
        <w:t>02.11.2015</w:t>
      </w:r>
      <w:r w:rsidRPr="0022082C">
        <w:rPr>
          <w:sz w:val="28"/>
          <w:szCs w:val="28"/>
          <w:lang w:val="ru-RU"/>
        </w:rPr>
        <w:t xml:space="preserve"> № </w:t>
      </w:r>
      <w:r w:rsidR="00A461F8">
        <w:rPr>
          <w:sz w:val="28"/>
          <w:szCs w:val="28"/>
          <w:lang w:val="ru-RU"/>
        </w:rPr>
        <w:t>498-п</w:t>
      </w:r>
    </w:p>
    <w:p w:rsidR="00DA191F" w:rsidRPr="0022082C" w:rsidRDefault="00DA191F" w:rsidP="00DA191F">
      <w:pPr>
        <w:rPr>
          <w:sz w:val="28"/>
          <w:szCs w:val="28"/>
        </w:rPr>
      </w:pPr>
    </w:p>
    <w:p w:rsidR="003B23EF" w:rsidRDefault="00DA191F" w:rsidP="00DA191F">
      <w:pPr>
        <w:rPr>
          <w:sz w:val="28"/>
          <w:szCs w:val="28"/>
        </w:rPr>
      </w:pPr>
      <w:r w:rsidRPr="0022082C">
        <w:rPr>
          <w:sz w:val="28"/>
          <w:szCs w:val="28"/>
        </w:rPr>
        <w:t xml:space="preserve">«Об ограничении движения </w:t>
      </w:r>
    </w:p>
    <w:p w:rsidR="003B23EF" w:rsidRDefault="003B23EF" w:rsidP="00DA191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A191F" w:rsidRPr="0022082C">
        <w:rPr>
          <w:sz w:val="28"/>
          <w:szCs w:val="28"/>
        </w:rPr>
        <w:t>втотранспорта</w:t>
      </w:r>
      <w:r>
        <w:rPr>
          <w:sz w:val="28"/>
          <w:szCs w:val="28"/>
        </w:rPr>
        <w:t xml:space="preserve"> </w:t>
      </w:r>
      <w:r w:rsidR="00DA191F" w:rsidRPr="0022082C">
        <w:rPr>
          <w:sz w:val="28"/>
          <w:szCs w:val="28"/>
        </w:rPr>
        <w:t xml:space="preserve">по </w:t>
      </w:r>
      <w:r w:rsidR="00661D62" w:rsidRPr="0022082C">
        <w:rPr>
          <w:sz w:val="28"/>
          <w:szCs w:val="28"/>
        </w:rPr>
        <w:t xml:space="preserve">центральной площади, </w:t>
      </w:r>
    </w:p>
    <w:p w:rsidR="00DA191F" w:rsidRDefault="00DA191F" w:rsidP="003B23EF">
      <w:pPr>
        <w:ind w:right="284"/>
        <w:rPr>
          <w:sz w:val="28"/>
          <w:szCs w:val="28"/>
        </w:rPr>
      </w:pPr>
      <w:r w:rsidRPr="0022082C">
        <w:rPr>
          <w:sz w:val="28"/>
          <w:szCs w:val="28"/>
        </w:rPr>
        <w:t xml:space="preserve">ул. </w:t>
      </w:r>
      <w:r w:rsidR="00661D62" w:rsidRPr="0022082C">
        <w:rPr>
          <w:sz w:val="28"/>
          <w:szCs w:val="28"/>
        </w:rPr>
        <w:t>К.Маркса</w:t>
      </w:r>
      <w:r w:rsidR="0022082C">
        <w:rPr>
          <w:sz w:val="28"/>
          <w:szCs w:val="28"/>
        </w:rPr>
        <w:t>, ул</w:t>
      </w:r>
      <w:proofErr w:type="gramStart"/>
      <w:r w:rsidR="0022082C">
        <w:rPr>
          <w:sz w:val="28"/>
          <w:szCs w:val="28"/>
        </w:rPr>
        <w:t>.О</w:t>
      </w:r>
      <w:proofErr w:type="gramEnd"/>
      <w:r w:rsidR="0022082C">
        <w:rPr>
          <w:sz w:val="28"/>
          <w:szCs w:val="28"/>
        </w:rPr>
        <w:t>рджоникидзе</w:t>
      </w:r>
      <w:r w:rsidRPr="0022082C">
        <w:rPr>
          <w:sz w:val="28"/>
          <w:szCs w:val="28"/>
        </w:rPr>
        <w:t xml:space="preserve"> г. Сорочинска»</w:t>
      </w:r>
    </w:p>
    <w:p w:rsidR="003B23EF" w:rsidRPr="0022082C" w:rsidRDefault="003B23EF" w:rsidP="003B23EF">
      <w:pPr>
        <w:ind w:right="284"/>
        <w:rPr>
          <w:sz w:val="28"/>
          <w:szCs w:val="28"/>
        </w:rPr>
      </w:pPr>
    </w:p>
    <w:p w:rsidR="00DA191F" w:rsidRPr="0022082C" w:rsidRDefault="00DA191F" w:rsidP="003B23EF">
      <w:pPr>
        <w:ind w:firstLine="709"/>
        <w:jc w:val="both"/>
        <w:rPr>
          <w:sz w:val="28"/>
          <w:szCs w:val="28"/>
        </w:rPr>
      </w:pPr>
      <w:proofErr w:type="gramStart"/>
      <w:r w:rsidRPr="0022082C">
        <w:rPr>
          <w:sz w:val="28"/>
          <w:szCs w:val="28"/>
        </w:rPr>
        <w:t xml:space="preserve">В соответствии с Конституцией Российской Федерации, Федеральным Законом  от 06.10.2003г. № 131-ФЗ 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Федерации», статьями 32, 35, 40 Устава муниципального образования </w:t>
      </w:r>
      <w:proofErr w:type="spellStart"/>
      <w:r w:rsidRPr="0022082C">
        <w:rPr>
          <w:sz w:val="28"/>
          <w:szCs w:val="28"/>
        </w:rPr>
        <w:t>Сорочинский</w:t>
      </w:r>
      <w:proofErr w:type="spellEnd"/>
      <w:r w:rsidRPr="0022082C">
        <w:rPr>
          <w:sz w:val="28"/>
          <w:szCs w:val="28"/>
        </w:rPr>
        <w:t xml:space="preserve"> городской округ Оренбургской области, </w:t>
      </w:r>
      <w:r w:rsidR="00661D62" w:rsidRPr="0022082C">
        <w:rPr>
          <w:sz w:val="28"/>
          <w:szCs w:val="28"/>
        </w:rPr>
        <w:t>в рамках проведения мероприятий, посвященных Дню народного единства</w:t>
      </w:r>
      <w:r w:rsidR="00A80651" w:rsidRPr="0022082C">
        <w:rPr>
          <w:sz w:val="28"/>
          <w:szCs w:val="28"/>
        </w:rPr>
        <w:t xml:space="preserve">, </w:t>
      </w:r>
      <w:r w:rsidR="002B3F05">
        <w:rPr>
          <w:sz w:val="28"/>
          <w:szCs w:val="28"/>
        </w:rPr>
        <w:t xml:space="preserve">администрация </w:t>
      </w:r>
      <w:proofErr w:type="spellStart"/>
      <w:r w:rsidR="00A80651" w:rsidRPr="0022082C">
        <w:rPr>
          <w:sz w:val="28"/>
          <w:szCs w:val="28"/>
        </w:rPr>
        <w:t>Сорочинского</w:t>
      </w:r>
      <w:proofErr w:type="spellEnd"/>
      <w:r w:rsidR="00A80651" w:rsidRPr="0022082C">
        <w:rPr>
          <w:sz w:val="28"/>
          <w:szCs w:val="28"/>
        </w:rPr>
        <w:t xml:space="preserve"> городского</w:t>
      </w:r>
      <w:proofErr w:type="gramEnd"/>
      <w:r w:rsidR="00A80651" w:rsidRPr="0022082C">
        <w:rPr>
          <w:sz w:val="28"/>
          <w:szCs w:val="28"/>
        </w:rPr>
        <w:t xml:space="preserve"> округа Оренбургской области постановляет:</w:t>
      </w:r>
      <w:r w:rsidRPr="0022082C">
        <w:rPr>
          <w:sz w:val="28"/>
          <w:szCs w:val="28"/>
        </w:rPr>
        <w:t xml:space="preserve"> </w:t>
      </w:r>
    </w:p>
    <w:p w:rsidR="00A80651" w:rsidRPr="0022082C" w:rsidRDefault="00DA191F" w:rsidP="0022082C">
      <w:pPr>
        <w:ind w:firstLine="709"/>
        <w:jc w:val="both"/>
        <w:rPr>
          <w:sz w:val="28"/>
          <w:szCs w:val="28"/>
        </w:rPr>
      </w:pPr>
      <w:r w:rsidRPr="0022082C">
        <w:rPr>
          <w:sz w:val="28"/>
          <w:szCs w:val="28"/>
        </w:rPr>
        <w:t xml:space="preserve">1. Ограничить движение по </w:t>
      </w:r>
      <w:r w:rsidR="00661D62" w:rsidRPr="0022082C">
        <w:rPr>
          <w:sz w:val="28"/>
          <w:szCs w:val="28"/>
        </w:rPr>
        <w:t xml:space="preserve">центральной площади города Сорочинска, </w:t>
      </w:r>
      <w:r w:rsidRPr="0022082C">
        <w:rPr>
          <w:sz w:val="28"/>
          <w:szCs w:val="28"/>
        </w:rPr>
        <w:t>ул</w:t>
      </w:r>
      <w:proofErr w:type="gramStart"/>
      <w:r w:rsidRPr="0022082C">
        <w:rPr>
          <w:sz w:val="28"/>
          <w:szCs w:val="28"/>
        </w:rPr>
        <w:t>.</w:t>
      </w:r>
      <w:r w:rsidR="00661D62" w:rsidRPr="0022082C">
        <w:rPr>
          <w:sz w:val="28"/>
          <w:szCs w:val="28"/>
        </w:rPr>
        <w:t>О</w:t>
      </w:r>
      <w:proofErr w:type="gramEnd"/>
      <w:r w:rsidR="00661D62" w:rsidRPr="0022082C">
        <w:rPr>
          <w:sz w:val="28"/>
          <w:szCs w:val="28"/>
        </w:rPr>
        <w:t>рджоникидзе</w:t>
      </w:r>
      <w:r w:rsidRPr="0022082C">
        <w:rPr>
          <w:sz w:val="28"/>
          <w:szCs w:val="28"/>
        </w:rPr>
        <w:t xml:space="preserve"> от ул. </w:t>
      </w:r>
      <w:r w:rsidR="00661D62" w:rsidRPr="0022082C">
        <w:rPr>
          <w:sz w:val="28"/>
          <w:szCs w:val="28"/>
        </w:rPr>
        <w:t xml:space="preserve">Партизанская </w:t>
      </w:r>
      <w:r w:rsidRPr="0022082C">
        <w:rPr>
          <w:sz w:val="28"/>
          <w:szCs w:val="28"/>
        </w:rPr>
        <w:t xml:space="preserve">до </w:t>
      </w:r>
      <w:r w:rsidR="00661D62" w:rsidRPr="0022082C">
        <w:rPr>
          <w:sz w:val="28"/>
          <w:szCs w:val="28"/>
        </w:rPr>
        <w:t>центральной площади</w:t>
      </w:r>
      <w:r w:rsidR="0022082C">
        <w:rPr>
          <w:sz w:val="28"/>
          <w:szCs w:val="28"/>
        </w:rPr>
        <w:t>, ул.К.Маркса от ул.Володарского до центральной площади</w:t>
      </w:r>
      <w:r w:rsidRPr="0022082C">
        <w:rPr>
          <w:sz w:val="28"/>
          <w:szCs w:val="28"/>
        </w:rPr>
        <w:t xml:space="preserve"> для проезда автотранспорта </w:t>
      </w:r>
      <w:r w:rsidR="00661D62" w:rsidRPr="0022082C">
        <w:rPr>
          <w:sz w:val="28"/>
          <w:szCs w:val="28"/>
        </w:rPr>
        <w:t>04.11.2015</w:t>
      </w:r>
      <w:r w:rsidRPr="0022082C">
        <w:rPr>
          <w:sz w:val="28"/>
          <w:szCs w:val="28"/>
        </w:rPr>
        <w:t xml:space="preserve"> года в период с 1</w:t>
      </w:r>
      <w:r w:rsidR="00661D62" w:rsidRPr="0022082C">
        <w:rPr>
          <w:sz w:val="28"/>
          <w:szCs w:val="28"/>
        </w:rPr>
        <w:t>0</w:t>
      </w:r>
      <w:r w:rsidRPr="0022082C">
        <w:rPr>
          <w:sz w:val="28"/>
          <w:szCs w:val="28"/>
        </w:rPr>
        <w:t>:00 до 1</w:t>
      </w:r>
      <w:r w:rsidR="00661D62" w:rsidRPr="0022082C">
        <w:rPr>
          <w:sz w:val="28"/>
          <w:szCs w:val="28"/>
        </w:rPr>
        <w:t>2</w:t>
      </w:r>
      <w:r w:rsidRPr="0022082C">
        <w:rPr>
          <w:sz w:val="28"/>
          <w:szCs w:val="28"/>
        </w:rPr>
        <w:t>:</w:t>
      </w:r>
      <w:r w:rsidR="00661D62" w:rsidRPr="0022082C">
        <w:rPr>
          <w:sz w:val="28"/>
          <w:szCs w:val="28"/>
        </w:rPr>
        <w:t>3</w:t>
      </w:r>
      <w:r w:rsidRPr="0022082C">
        <w:rPr>
          <w:sz w:val="28"/>
          <w:szCs w:val="28"/>
        </w:rPr>
        <w:t>0 часов.</w:t>
      </w:r>
    </w:p>
    <w:p w:rsidR="00721D52" w:rsidRPr="0022082C" w:rsidRDefault="00DA191F" w:rsidP="0022082C">
      <w:pPr>
        <w:ind w:firstLine="709"/>
        <w:jc w:val="both"/>
        <w:rPr>
          <w:sz w:val="28"/>
          <w:szCs w:val="28"/>
        </w:rPr>
      </w:pPr>
      <w:r w:rsidRPr="0022082C">
        <w:rPr>
          <w:sz w:val="28"/>
          <w:szCs w:val="28"/>
        </w:rPr>
        <w:t xml:space="preserve">2. Информировать жителей </w:t>
      </w:r>
      <w:proofErr w:type="spellStart"/>
      <w:r w:rsidR="007C4B75">
        <w:rPr>
          <w:sz w:val="28"/>
          <w:szCs w:val="28"/>
        </w:rPr>
        <w:t>Сорочинского</w:t>
      </w:r>
      <w:proofErr w:type="spellEnd"/>
      <w:r w:rsidR="007C4B75">
        <w:rPr>
          <w:sz w:val="28"/>
          <w:szCs w:val="28"/>
        </w:rPr>
        <w:t xml:space="preserve"> городского округа</w:t>
      </w:r>
      <w:r w:rsidRPr="0022082C">
        <w:rPr>
          <w:sz w:val="28"/>
          <w:szCs w:val="28"/>
        </w:rPr>
        <w:t xml:space="preserve"> об ограничении движения </w:t>
      </w:r>
      <w:r w:rsidR="007E087B" w:rsidRPr="0022082C">
        <w:rPr>
          <w:sz w:val="28"/>
          <w:szCs w:val="28"/>
        </w:rPr>
        <w:t>по центральной площади города Сорочинска, ул</w:t>
      </w:r>
      <w:proofErr w:type="gramStart"/>
      <w:r w:rsidR="007E087B" w:rsidRPr="0022082C">
        <w:rPr>
          <w:sz w:val="28"/>
          <w:szCs w:val="28"/>
        </w:rPr>
        <w:t>.О</w:t>
      </w:r>
      <w:proofErr w:type="gramEnd"/>
      <w:r w:rsidR="007E087B" w:rsidRPr="0022082C">
        <w:rPr>
          <w:sz w:val="28"/>
          <w:szCs w:val="28"/>
        </w:rPr>
        <w:t>рджоникидзе от ул. Партизанская до центральной площади</w:t>
      </w:r>
      <w:r w:rsidR="007E087B">
        <w:rPr>
          <w:sz w:val="28"/>
          <w:szCs w:val="28"/>
        </w:rPr>
        <w:t>, ул.К.Маркса от ул.Володарского до центральной площади</w:t>
      </w:r>
      <w:r w:rsidR="007E087B" w:rsidRPr="0022082C">
        <w:rPr>
          <w:sz w:val="28"/>
          <w:szCs w:val="28"/>
        </w:rPr>
        <w:t xml:space="preserve"> для проезда автотранспорта 04.11.2015 года в период с 10:00 до 12:30 часов</w:t>
      </w:r>
      <w:r w:rsidR="00721D52" w:rsidRPr="0022082C">
        <w:rPr>
          <w:sz w:val="28"/>
          <w:szCs w:val="28"/>
        </w:rPr>
        <w:t>.</w:t>
      </w:r>
    </w:p>
    <w:p w:rsidR="00A80651" w:rsidRPr="0022082C" w:rsidRDefault="00DA191F" w:rsidP="0022082C">
      <w:pPr>
        <w:ind w:firstLine="709"/>
        <w:jc w:val="both"/>
        <w:rPr>
          <w:sz w:val="28"/>
          <w:szCs w:val="28"/>
        </w:rPr>
      </w:pPr>
      <w:r w:rsidRPr="0022082C">
        <w:rPr>
          <w:sz w:val="28"/>
          <w:szCs w:val="28"/>
        </w:rPr>
        <w:t>3.</w:t>
      </w:r>
      <w:r w:rsidR="00661D62" w:rsidRPr="0022082C">
        <w:rPr>
          <w:sz w:val="28"/>
          <w:szCs w:val="28"/>
        </w:rPr>
        <w:t xml:space="preserve"> Директору МУП «Санитарная очистка» </w:t>
      </w:r>
      <w:proofErr w:type="spellStart"/>
      <w:r w:rsidR="00661D62" w:rsidRPr="0022082C">
        <w:rPr>
          <w:sz w:val="28"/>
          <w:szCs w:val="28"/>
        </w:rPr>
        <w:t>Хорохорину</w:t>
      </w:r>
      <w:proofErr w:type="spellEnd"/>
      <w:r w:rsidR="00661D62" w:rsidRPr="0022082C">
        <w:rPr>
          <w:sz w:val="28"/>
          <w:szCs w:val="28"/>
        </w:rPr>
        <w:t xml:space="preserve"> С.Ю. на основании заключенного между администрацией </w:t>
      </w:r>
      <w:proofErr w:type="spellStart"/>
      <w:r w:rsidR="00661D62" w:rsidRPr="0022082C">
        <w:rPr>
          <w:sz w:val="28"/>
          <w:szCs w:val="28"/>
        </w:rPr>
        <w:t>Сорочинского</w:t>
      </w:r>
      <w:proofErr w:type="spellEnd"/>
      <w:r w:rsidR="00661D62" w:rsidRPr="0022082C">
        <w:rPr>
          <w:sz w:val="28"/>
          <w:szCs w:val="28"/>
        </w:rPr>
        <w:t xml:space="preserve"> городского округа Оренбургской области и муниципальным унитарным предприятием «Санитарная очистка» муниципального контракта от 01 декабря 2014года №0153300002614000204-1 на выполнение работ и оказание услуг принять все меры по установке дорожных знаков  в соответствии с требованиями ГОСТ </w:t>
      </w:r>
      <w:proofErr w:type="gramStart"/>
      <w:r w:rsidR="00661D62" w:rsidRPr="0022082C">
        <w:rPr>
          <w:sz w:val="28"/>
          <w:szCs w:val="28"/>
        </w:rPr>
        <w:t>Р</w:t>
      </w:r>
      <w:proofErr w:type="gramEnd"/>
      <w:r w:rsidR="00661D62" w:rsidRPr="0022082C">
        <w:rPr>
          <w:sz w:val="28"/>
          <w:szCs w:val="28"/>
        </w:rPr>
        <w:t xml:space="preserve"> 52289-2004 «Технические средства организации дорожного движения. Правила применения» и ГОСТ </w:t>
      </w:r>
      <w:proofErr w:type="gramStart"/>
      <w:r w:rsidR="00661D62" w:rsidRPr="0022082C">
        <w:rPr>
          <w:sz w:val="28"/>
          <w:szCs w:val="28"/>
        </w:rPr>
        <w:t>Р</w:t>
      </w:r>
      <w:proofErr w:type="gramEnd"/>
      <w:r w:rsidR="00661D62" w:rsidRPr="0022082C">
        <w:rPr>
          <w:sz w:val="28"/>
          <w:szCs w:val="28"/>
        </w:rPr>
        <w:t xml:space="preserve"> 52290-2004, а именно установить временные дорожные знаки: 3.2 «Движение запрещено», 6.18.2, 6.18.3 «Направление объезда» на ул. Орджоникидзе на перекрестке с ул. Партизанской  на ул. К.Маркса на перекрестке с ул. Володарского </w:t>
      </w:r>
      <w:r w:rsidR="00C40565" w:rsidRPr="0022082C">
        <w:rPr>
          <w:sz w:val="28"/>
          <w:szCs w:val="28"/>
        </w:rPr>
        <w:t xml:space="preserve">4 ноября 2015 года </w:t>
      </w:r>
      <w:r w:rsidR="00661D62" w:rsidRPr="0022082C">
        <w:rPr>
          <w:sz w:val="28"/>
          <w:szCs w:val="28"/>
        </w:rPr>
        <w:t>в период с 10:00 до 12:30 в соответствии с прилагаемой схемой ограничения проезда (приложение №1)</w:t>
      </w:r>
      <w:r w:rsidRPr="0022082C">
        <w:rPr>
          <w:sz w:val="28"/>
          <w:szCs w:val="28"/>
        </w:rPr>
        <w:t>.</w:t>
      </w:r>
    </w:p>
    <w:p w:rsidR="00A80651" w:rsidRPr="0022082C" w:rsidRDefault="00DA191F" w:rsidP="0022082C">
      <w:pPr>
        <w:ind w:firstLine="709"/>
        <w:jc w:val="both"/>
        <w:rPr>
          <w:sz w:val="28"/>
          <w:szCs w:val="28"/>
        </w:rPr>
      </w:pPr>
      <w:r w:rsidRPr="0022082C">
        <w:rPr>
          <w:sz w:val="28"/>
          <w:szCs w:val="28"/>
        </w:rPr>
        <w:t xml:space="preserve">4. </w:t>
      </w:r>
      <w:proofErr w:type="gramStart"/>
      <w:r w:rsidRPr="0022082C">
        <w:rPr>
          <w:sz w:val="28"/>
          <w:szCs w:val="28"/>
        </w:rPr>
        <w:t>Контроль за</w:t>
      </w:r>
      <w:proofErr w:type="gramEnd"/>
      <w:r w:rsidRPr="0022082C">
        <w:rPr>
          <w:sz w:val="28"/>
          <w:szCs w:val="28"/>
        </w:rPr>
        <w:t xml:space="preserve"> исполнением настоящего </w:t>
      </w:r>
      <w:r w:rsidR="00A80651" w:rsidRPr="0022082C">
        <w:rPr>
          <w:sz w:val="28"/>
          <w:szCs w:val="28"/>
        </w:rPr>
        <w:t xml:space="preserve">постановление </w:t>
      </w:r>
      <w:r w:rsidRPr="0022082C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Pr="0022082C">
        <w:rPr>
          <w:sz w:val="28"/>
          <w:szCs w:val="28"/>
        </w:rPr>
        <w:t>Сорочинского</w:t>
      </w:r>
      <w:proofErr w:type="spellEnd"/>
      <w:r w:rsidRPr="0022082C">
        <w:rPr>
          <w:sz w:val="28"/>
          <w:szCs w:val="28"/>
        </w:rPr>
        <w:t xml:space="preserve"> городского округа по оперативному управлению муниципальным хозяйством Богданова А.А.</w:t>
      </w:r>
    </w:p>
    <w:p w:rsidR="006B3C39" w:rsidRDefault="00DA191F" w:rsidP="0022082C">
      <w:pPr>
        <w:ind w:firstLine="709"/>
        <w:jc w:val="both"/>
        <w:rPr>
          <w:sz w:val="28"/>
          <w:szCs w:val="28"/>
        </w:rPr>
      </w:pPr>
      <w:r w:rsidRPr="0022082C">
        <w:rPr>
          <w:sz w:val="28"/>
          <w:szCs w:val="28"/>
        </w:rPr>
        <w:lastRenderedPageBreak/>
        <w:t xml:space="preserve">5. Настоящее </w:t>
      </w:r>
      <w:r w:rsidR="00A80651" w:rsidRPr="0022082C">
        <w:rPr>
          <w:sz w:val="28"/>
          <w:szCs w:val="28"/>
        </w:rPr>
        <w:t xml:space="preserve">постановление </w:t>
      </w:r>
      <w:r w:rsidRPr="0022082C">
        <w:rPr>
          <w:sz w:val="28"/>
          <w:szCs w:val="28"/>
        </w:rPr>
        <w:t xml:space="preserve">вступает в силу с момента подписания и подлежит размещению на официальном портале администрации </w:t>
      </w:r>
      <w:proofErr w:type="spellStart"/>
      <w:r w:rsidR="007E087B">
        <w:rPr>
          <w:sz w:val="28"/>
          <w:szCs w:val="28"/>
        </w:rPr>
        <w:t>Сорочинского</w:t>
      </w:r>
      <w:proofErr w:type="spellEnd"/>
      <w:r w:rsidR="007E087B">
        <w:rPr>
          <w:sz w:val="28"/>
          <w:szCs w:val="28"/>
        </w:rPr>
        <w:t xml:space="preserve"> городского округа Оренбургской области.</w:t>
      </w:r>
    </w:p>
    <w:p w:rsidR="0022082C" w:rsidRDefault="0022082C" w:rsidP="0022082C">
      <w:pPr>
        <w:ind w:firstLine="709"/>
        <w:jc w:val="both"/>
        <w:rPr>
          <w:sz w:val="28"/>
          <w:szCs w:val="28"/>
        </w:rPr>
      </w:pPr>
    </w:p>
    <w:p w:rsidR="004A793F" w:rsidRPr="0022082C" w:rsidRDefault="004A793F" w:rsidP="0022082C">
      <w:pPr>
        <w:ind w:firstLine="709"/>
        <w:jc w:val="both"/>
        <w:rPr>
          <w:sz w:val="28"/>
          <w:szCs w:val="28"/>
        </w:rPr>
      </w:pPr>
    </w:p>
    <w:p w:rsidR="00DA191F" w:rsidRPr="0022082C" w:rsidRDefault="00A461F8" w:rsidP="0022082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61595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91F" w:rsidRPr="0022082C">
        <w:rPr>
          <w:sz w:val="28"/>
          <w:szCs w:val="28"/>
        </w:rPr>
        <w:t>И.о. главы администрации</w:t>
      </w:r>
    </w:p>
    <w:p w:rsidR="00DA191F" w:rsidRPr="0022082C" w:rsidRDefault="00A80651" w:rsidP="0022082C">
      <w:pPr>
        <w:ind w:firstLine="709"/>
        <w:jc w:val="both"/>
        <w:rPr>
          <w:sz w:val="28"/>
          <w:szCs w:val="28"/>
        </w:rPr>
      </w:pPr>
      <w:r w:rsidRPr="0022082C">
        <w:rPr>
          <w:sz w:val="28"/>
          <w:szCs w:val="28"/>
        </w:rPr>
        <w:t xml:space="preserve">города </w:t>
      </w:r>
      <w:r w:rsidR="00DA191F" w:rsidRPr="0022082C">
        <w:rPr>
          <w:sz w:val="28"/>
          <w:szCs w:val="28"/>
        </w:rPr>
        <w:t>Сорочинск</w:t>
      </w:r>
      <w:r w:rsidRPr="0022082C">
        <w:rPr>
          <w:sz w:val="28"/>
          <w:szCs w:val="28"/>
        </w:rPr>
        <w:t>а</w:t>
      </w:r>
      <w:r w:rsidR="006B3C39" w:rsidRPr="0022082C">
        <w:rPr>
          <w:sz w:val="28"/>
          <w:szCs w:val="28"/>
        </w:rPr>
        <w:t xml:space="preserve"> </w:t>
      </w:r>
      <w:r w:rsidR="00DA191F" w:rsidRPr="0022082C">
        <w:rPr>
          <w:sz w:val="28"/>
          <w:szCs w:val="28"/>
        </w:rPr>
        <w:tab/>
        <w:t xml:space="preserve">                                  </w:t>
      </w:r>
      <w:r w:rsidR="00DA191F" w:rsidRPr="0022082C">
        <w:rPr>
          <w:sz w:val="28"/>
          <w:szCs w:val="28"/>
        </w:rPr>
        <w:tab/>
      </w:r>
      <w:r w:rsidR="00DA191F" w:rsidRPr="0022082C">
        <w:rPr>
          <w:sz w:val="28"/>
          <w:szCs w:val="28"/>
        </w:rPr>
        <w:tab/>
        <w:t>Т.П. Мелентьева</w:t>
      </w:r>
    </w:p>
    <w:p w:rsidR="006B3C39" w:rsidRDefault="006B3C39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EA1276" w:rsidRDefault="00EA1276" w:rsidP="00DA191F">
      <w:pPr>
        <w:ind w:left="540" w:hanging="540"/>
        <w:jc w:val="both"/>
        <w:rPr>
          <w:sz w:val="28"/>
          <w:szCs w:val="28"/>
        </w:rPr>
      </w:pPr>
    </w:p>
    <w:p w:rsidR="00DA191F" w:rsidRDefault="00DA191F" w:rsidP="00DA191F">
      <w:pPr>
        <w:ind w:left="540" w:hanging="540"/>
        <w:jc w:val="both"/>
      </w:pPr>
    </w:p>
    <w:p w:rsidR="00B4518A" w:rsidRDefault="00DA191F" w:rsidP="00721D52">
      <w:pPr>
        <w:ind w:left="540" w:hanging="540"/>
        <w:jc w:val="both"/>
        <w:rPr>
          <w:sz w:val="28"/>
          <w:szCs w:val="28"/>
        </w:rPr>
      </w:pPr>
      <w:r w:rsidRPr="00EA3676">
        <w:rPr>
          <w:sz w:val="20"/>
          <w:szCs w:val="20"/>
        </w:rPr>
        <w:t>Разослано: в дело, ГИБДД МО МВД РФ «</w:t>
      </w:r>
      <w:proofErr w:type="spellStart"/>
      <w:r w:rsidRPr="00EA3676">
        <w:rPr>
          <w:sz w:val="20"/>
          <w:szCs w:val="20"/>
        </w:rPr>
        <w:t>Сорочинский</w:t>
      </w:r>
      <w:proofErr w:type="spellEnd"/>
      <w:r w:rsidRPr="00EA3676">
        <w:rPr>
          <w:sz w:val="20"/>
          <w:szCs w:val="20"/>
        </w:rPr>
        <w:t xml:space="preserve">», Богданову А.А., </w:t>
      </w:r>
      <w:r>
        <w:rPr>
          <w:sz w:val="20"/>
          <w:szCs w:val="20"/>
        </w:rPr>
        <w:t>управлению</w:t>
      </w:r>
      <w:r w:rsidRPr="00EA3676">
        <w:rPr>
          <w:sz w:val="20"/>
          <w:szCs w:val="20"/>
        </w:rPr>
        <w:t xml:space="preserve"> ЖКХ,  прокуратуре.</w:t>
      </w:r>
    </w:p>
    <w:sectPr w:rsidR="00B4518A" w:rsidSect="003B23EF">
      <w:pgSz w:w="11906" w:h="16838" w:code="9"/>
      <w:pgMar w:top="363" w:right="113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55E3D"/>
    <w:rsid w:val="00055E3D"/>
    <w:rsid w:val="00154169"/>
    <w:rsid w:val="001846CB"/>
    <w:rsid w:val="001A503B"/>
    <w:rsid w:val="001E216C"/>
    <w:rsid w:val="0022082C"/>
    <w:rsid w:val="00236B60"/>
    <w:rsid w:val="002B3F05"/>
    <w:rsid w:val="002C19AB"/>
    <w:rsid w:val="002C4CBA"/>
    <w:rsid w:val="002E488C"/>
    <w:rsid w:val="0031399C"/>
    <w:rsid w:val="00314DEA"/>
    <w:rsid w:val="00344C34"/>
    <w:rsid w:val="003501C9"/>
    <w:rsid w:val="00385E02"/>
    <w:rsid w:val="003B23EF"/>
    <w:rsid w:val="003E3F0C"/>
    <w:rsid w:val="00477EC5"/>
    <w:rsid w:val="0048767D"/>
    <w:rsid w:val="004A793F"/>
    <w:rsid w:val="005527E5"/>
    <w:rsid w:val="00661D62"/>
    <w:rsid w:val="006A2ED7"/>
    <w:rsid w:val="006B3C39"/>
    <w:rsid w:val="006F5E49"/>
    <w:rsid w:val="00721D52"/>
    <w:rsid w:val="007A28B2"/>
    <w:rsid w:val="007C4B75"/>
    <w:rsid w:val="007E087B"/>
    <w:rsid w:val="007F7F88"/>
    <w:rsid w:val="008B4AAA"/>
    <w:rsid w:val="00901091"/>
    <w:rsid w:val="00912A0A"/>
    <w:rsid w:val="00960F88"/>
    <w:rsid w:val="009649E6"/>
    <w:rsid w:val="009D2EBB"/>
    <w:rsid w:val="00A461F8"/>
    <w:rsid w:val="00A52880"/>
    <w:rsid w:val="00A80651"/>
    <w:rsid w:val="00AA7628"/>
    <w:rsid w:val="00AC3349"/>
    <w:rsid w:val="00AF5EFE"/>
    <w:rsid w:val="00B26CC6"/>
    <w:rsid w:val="00B3011B"/>
    <w:rsid w:val="00B4518A"/>
    <w:rsid w:val="00B80819"/>
    <w:rsid w:val="00C0295C"/>
    <w:rsid w:val="00C161D1"/>
    <w:rsid w:val="00C40565"/>
    <w:rsid w:val="00C76E33"/>
    <w:rsid w:val="00CB6B47"/>
    <w:rsid w:val="00CF0321"/>
    <w:rsid w:val="00D55E41"/>
    <w:rsid w:val="00D93932"/>
    <w:rsid w:val="00DA191F"/>
    <w:rsid w:val="00E03F1D"/>
    <w:rsid w:val="00E27DAA"/>
    <w:rsid w:val="00E62436"/>
    <w:rsid w:val="00E6595B"/>
    <w:rsid w:val="00E7552F"/>
    <w:rsid w:val="00EA1276"/>
    <w:rsid w:val="00F5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DA191F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2015-11-02T07:33:00Z</cp:lastPrinted>
  <dcterms:created xsi:type="dcterms:W3CDTF">2015-11-02T10:36:00Z</dcterms:created>
  <dcterms:modified xsi:type="dcterms:W3CDTF">2015-11-02T10:36:00Z</dcterms:modified>
</cp:coreProperties>
</file>