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6F" w:rsidRDefault="00FC656F" w:rsidP="00FC656F">
      <w:pPr>
        <w:pStyle w:val="1"/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FC656F" w:rsidTr="00FC656F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656F" w:rsidRDefault="00FC656F" w:rsidP="00FC656F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C656F" w:rsidRDefault="00FC656F" w:rsidP="00FC656F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FC656F" w:rsidRDefault="00FC656F" w:rsidP="00FC656F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FC656F" w:rsidRDefault="00FC656F" w:rsidP="00FC656F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40912">
        <w:rPr>
          <w:sz w:val="28"/>
          <w:szCs w:val="28"/>
          <w:lang w:val="ru-RU"/>
        </w:rPr>
        <w:t>30.12.2015</w:t>
      </w:r>
      <w:r>
        <w:rPr>
          <w:sz w:val="28"/>
          <w:szCs w:val="28"/>
          <w:lang w:val="ru-RU"/>
        </w:rPr>
        <w:t xml:space="preserve"> №</w:t>
      </w:r>
      <w:r w:rsidR="00840912">
        <w:rPr>
          <w:sz w:val="28"/>
          <w:szCs w:val="28"/>
          <w:lang w:val="ru-RU"/>
        </w:rPr>
        <w:t xml:space="preserve"> 865-п</w:t>
      </w:r>
    </w:p>
    <w:p w:rsidR="00FC656F" w:rsidRDefault="00FC656F" w:rsidP="00FC656F">
      <w:pPr>
        <w:rPr>
          <w:sz w:val="28"/>
          <w:szCs w:val="28"/>
        </w:rPr>
      </w:pPr>
    </w:p>
    <w:p w:rsidR="00FC656F" w:rsidRDefault="00FC656F" w:rsidP="00FC656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FC656F" w:rsidRDefault="00FC656F" w:rsidP="00FC656F">
      <w:pPr>
        <w:jc w:val="both"/>
        <w:rPr>
          <w:sz w:val="28"/>
          <w:szCs w:val="28"/>
        </w:rPr>
      </w:pPr>
    </w:p>
    <w:p w:rsidR="00FC656F" w:rsidRDefault="00FC656F" w:rsidP="00FC65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</w:t>
      </w:r>
      <w:r w:rsidR="00AF5846">
        <w:rPr>
          <w:sz w:val="28"/>
          <w:szCs w:val="28"/>
        </w:rPr>
        <w:t>30</w:t>
      </w:r>
      <w:r>
        <w:rPr>
          <w:sz w:val="28"/>
          <w:szCs w:val="28"/>
        </w:rPr>
        <w:t>.09.201</w:t>
      </w:r>
      <w:r w:rsidR="00AF5846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AF5846">
        <w:rPr>
          <w:sz w:val="28"/>
          <w:szCs w:val="28"/>
        </w:rPr>
        <w:t>709</w:t>
      </w:r>
      <w:r>
        <w:rPr>
          <w:sz w:val="28"/>
          <w:szCs w:val="28"/>
        </w:rPr>
        <w:t xml:space="preserve"> «О</w:t>
      </w:r>
      <w:r w:rsidR="00AF5846">
        <w:rPr>
          <w:sz w:val="28"/>
          <w:szCs w:val="28"/>
        </w:rPr>
        <w:t xml:space="preserve"> внесении изменений в классификатор видов</w:t>
      </w:r>
      <w:proofErr w:type="gramEnd"/>
      <w:r w:rsidR="00AF58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разрешенного использования земельных участков</w:t>
      </w:r>
      <w:r w:rsidR="00AF5846">
        <w:rPr>
          <w:sz w:val="28"/>
          <w:szCs w:val="28"/>
        </w:rPr>
        <w:t>, утвержденный приказом Минэкономразвития России от 1 сентября 2014г. №540</w:t>
      </w:r>
      <w:r>
        <w:rPr>
          <w:sz w:val="28"/>
          <w:szCs w:val="28"/>
        </w:rPr>
        <w:t>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праве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собственности на землю №182-</w:t>
      </w:r>
      <w:r w:rsidR="00AF5846">
        <w:rPr>
          <w:sz w:val="28"/>
          <w:szCs w:val="28"/>
        </w:rPr>
        <w:t>с</w:t>
      </w:r>
      <w:r>
        <w:rPr>
          <w:sz w:val="28"/>
          <w:szCs w:val="28"/>
        </w:rPr>
        <w:t xml:space="preserve"> от 29.11.93г., кадастровым паспортом земельного участка от 09.12.2015г. №56/15-803026 и поданным заявлением (вх.</w:t>
      </w:r>
      <w:proofErr w:type="gramEnd"/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Бз-1411 от 10.12.2015г.), администрация Сорочинского городского округа постановляет:</w:t>
      </w:r>
      <w:proofErr w:type="gramEnd"/>
    </w:p>
    <w:p w:rsidR="00FC656F" w:rsidRDefault="00FC656F" w:rsidP="00FC656F">
      <w:pPr>
        <w:ind w:firstLine="708"/>
        <w:jc w:val="both"/>
        <w:rPr>
          <w:sz w:val="28"/>
          <w:szCs w:val="28"/>
        </w:rPr>
      </w:pPr>
    </w:p>
    <w:p w:rsidR="00FC656F" w:rsidRDefault="00FC656F" w:rsidP="00FC656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Присвоить земельному участку с кадастровым номером 56:45:0102026:1431, адрес: Российская Федерация, Оренбургская область, г</w:t>
      </w:r>
      <w:proofErr w:type="gramStart"/>
      <w:r>
        <w:rPr>
          <w:color w:val="000000"/>
          <w:sz w:val="28"/>
          <w:szCs w:val="28"/>
          <w:lang w:val="ru-RU"/>
        </w:rPr>
        <w:t>.С</w:t>
      </w:r>
      <w:proofErr w:type="gramEnd"/>
      <w:r>
        <w:rPr>
          <w:color w:val="000000"/>
          <w:sz w:val="28"/>
          <w:szCs w:val="28"/>
          <w:lang w:val="ru-RU"/>
        </w:rPr>
        <w:t xml:space="preserve">орочинск, садовый массив №2 (с/т «Дружба»), ул.Радужная, №5; вид разрешенного использования земельного участка: </w:t>
      </w:r>
      <w:r w:rsidR="00AF5846">
        <w:rPr>
          <w:color w:val="000000"/>
          <w:sz w:val="28"/>
          <w:szCs w:val="28"/>
          <w:lang w:val="ru-RU"/>
        </w:rPr>
        <w:t>ведение садоводства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FC656F" w:rsidRDefault="00FC656F" w:rsidP="00FC656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FC656F" w:rsidRDefault="00FC656F" w:rsidP="00FC656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FC656F" w:rsidRDefault="00FC656F" w:rsidP="00FC656F">
      <w:pPr>
        <w:pStyle w:val="2"/>
        <w:jc w:val="both"/>
        <w:rPr>
          <w:sz w:val="28"/>
          <w:szCs w:val="28"/>
          <w:lang w:val="ru-RU"/>
        </w:rPr>
      </w:pPr>
    </w:p>
    <w:p w:rsidR="00FC656F" w:rsidRDefault="00FC656F" w:rsidP="00FC656F">
      <w:pPr>
        <w:pStyle w:val="2"/>
        <w:jc w:val="both"/>
        <w:rPr>
          <w:sz w:val="28"/>
          <w:szCs w:val="28"/>
          <w:lang w:val="ru-RU"/>
        </w:rPr>
      </w:pPr>
    </w:p>
    <w:p w:rsidR="00FC656F" w:rsidRDefault="00FC656F" w:rsidP="00FC656F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FC656F" w:rsidRDefault="00FC656F" w:rsidP="00FC656F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Т.П. Мелентьева</w:t>
      </w:r>
      <w:r>
        <w:rPr>
          <w:sz w:val="28"/>
          <w:szCs w:val="28"/>
          <w:lang w:val="ru-RU"/>
        </w:rPr>
        <w:tab/>
      </w:r>
    </w:p>
    <w:p w:rsidR="00FC656F" w:rsidRDefault="00FC656F" w:rsidP="00FC656F">
      <w:pPr>
        <w:pStyle w:val="2"/>
        <w:jc w:val="both"/>
        <w:rPr>
          <w:sz w:val="28"/>
          <w:szCs w:val="28"/>
          <w:lang w:val="ru-RU"/>
        </w:rPr>
      </w:pPr>
    </w:p>
    <w:p w:rsidR="00FC656F" w:rsidRDefault="00FC656F" w:rsidP="00FC656F">
      <w:pPr>
        <w:pStyle w:val="2"/>
        <w:jc w:val="both"/>
        <w:rPr>
          <w:sz w:val="22"/>
          <w:szCs w:val="22"/>
          <w:lang w:val="ru-RU"/>
        </w:rPr>
      </w:pPr>
    </w:p>
    <w:p w:rsidR="00FC656F" w:rsidRDefault="00FC656F" w:rsidP="00FC656F">
      <w:pPr>
        <w:pStyle w:val="2"/>
        <w:jc w:val="both"/>
        <w:rPr>
          <w:sz w:val="22"/>
          <w:szCs w:val="22"/>
          <w:lang w:val="ru-RU"/>
        </w:rPr>
      </w:pPr>
    </w:p>
    <w:p w:rsidR="00FC656F" w:rsidRPr="00FC656F" w:rsidRDefault="00FC656F" w:rsidP="00FC656F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Вагановой, заявителю</w:t>
      </w:r>
    </w:p>
    <w:p w:rsidR="00FC656F" w:rsidRDefault="00FC656F" w:rsidP="00FC656F">
      <w:pPr>
        <w:pStyle w:val="2"/>
        <w:jc w:val="both"/>
        <w:rPr>
          <w:sz w:val="28"/>
          <w:szCs w:val="28"/>
          <w:lang w:val="ru-RU"/>
        </w:rPr>
      </w:pPr>
    </w:p>
    <w:p w:rsidR="00C07E2D" w:rsidRDefault="00C07E2D"/>
    <w:sectPr w:rsidR="00C07E2D" w:rsidSect="00FC65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56F"/>
    <w:rsid w:val="00103B95"/>
    <w:rsid w:val="00840912"/>
    <w:rsid w:val="00A534DB"/>
    <w:rsid w:val="00AA1561"/>
    <w:rsid w:val="00AF5846"/>
    <w:rsid w:val="00C07E2D"/>
    <w:rsid w:val="00FC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56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C656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C656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5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65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65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C656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C656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2015-12-28T04:49:00Z</cp:lastPrinted>
  <dcterms:created xsi:type="dcterms:W3CDTF">2016-01-12T07:47:00Z</dcterms:created>
  <dcterms:modified xsi:type="dcterms:W3CDTF">2016-01-12T07:47:00Z</dcterms:modified>
</cp:coreProperties>
</file>