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8B34D6">
        <w:rPr>
          <w:sz w:val="22"/>
          <w:lang w:val="ru-RU"/>
        </w:rPr>
        <w:t>30.12.2015</w:t>
      </w:r>
      <w:r>
        <w:rPr>
          <w:sz w:val="22"/>
          <w:lang w:val="ru-RU"/>
        </w:rPr>
        <w:t xml:space="preserve"> №</w:t>
      </w:r>
      <w:r w:rsidR="008B34D6">
        <w:rPr>
          <w:sz w:val="22"/>
          <w:lang w:val="ru-RU"/>
        </w:rPr>
        <w:t xml:space="preserve"> 856-п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8B34D6" w:rsidRPr="004E1246" w:rsidRDefault="008B34D6" w:rsidP="008B34D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8B34D6" w:rsidRPr="004E1246" w:rsidRDefault="008B34D6" w:rsidP="008B34D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8B34D6" w:rsidRPr="004E1246" w:rsidRDefault="008B34D6" w:rsidP="008B34D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8B34D6" w:rsidRDefault="008B34D6" w:rsidP="008B34D6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 и поданного заявления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№ </w:t>
      </w:r>
      <w:proofErr w:type="gramStart"/>
      <w:r>
        <w:rPr>
          <w:sz w:val="28"/>
        </w:rPr>
        <w:t xml:space="preserve">Оз-1472 от 17.12.2015 </w:t>
      </w:r>
      <w:r w:rsidRPr="004E1246">
        <w:rPr>
          <w:sz w:val="28"/>
        </w:rPr>
        <w:t>г.)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 ПОСТАНОВЛЯЕТ:</w:t>
      </w:r>
      <w:proofErr w:type="gramEnd"/>
    </w:p>
    <w:p w:rsidR="008B34D6" w:rsidRDefault="008B34D6" w:rsidP="008B34D6">
      <w:pPr>
        <w:jc w:val="both"/>
        <w:rPr>
          <w:sz w:val="28"/>
        </w:rPr>
      </w:pPr>
    </w:p>
    <w:p w:rsidR="008B34D6" w:rsidRPr="004E1246" w:rsidRDefault="008B34D6" w:rsidP="008B34D6">
      <w:pPr>
        <w:jc w:val="both"/>
        <w:rPr>
          <w:sz w:val="28"/>
        </w:rPr>
      </w:pPr>
    </w:p>
    <w:p w:rsidR="008B34D6" w:rsidRPr="00302ACD" w:rsidRDefault="008B34D6" w:rsidP="008B3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56:45:0102028: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8B34D6" w:rsidRPr="004E1246" w:rsidRDefault="008B34D6" w:rsidP="008B3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Площадь земельного участка 485 кв. м.,</w:t>
      </w:r>
      <w:r w:rsidRPr="00174C14">
        <w:rPr>
          <w:sz w:val="28"/>
          <w:szCs w:val="28"/>
        </w:rPr>
        <w:t xml:space="preserve"> </w:t>
      </w:r>
      <w:r w:rsidRPr="004E1246">
        <w:rPr>
          <w:sz w:val="28"/>
          <w:szCs w:val="28"/>
        </w:rPr>
        <w:t>расположенного в кад</w:t>
      </w:r>
      <w:r>
        <w:rPr>
          <w:sz w:val="28"/>
          <w:szCs w:val="28"/>
        </w:rPr>
        <w:t>астровом квартале: 56:45:0102028</w:t>
      </w:r>
      <w:r w:rsidRPr="004E1246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 xml:space="preserve">у: Оренбургская область,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Сорочинск, ул. Днепровской Дивизии, дом 14, кв.1</w:t>
      </w:r>
    </w:p>
    <w:p w:rsidR="008B34D6" w:rsidRPr="004E1246" w:rsidRDefault="008B34D6" w:rsidP="008B34D6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</w:t>
      </w:r>
      <w:r w:rsidRPr="00970970">
        <w:rPr>
          <w:sz w:val="28"/>
          <w:szCs w:val="28"/>
        </w:rPr>
        <w:t xml:space="preserve"> </w:t>
      </w:r>
      <w:r>
        <w:rPr>
          <w:sz w:val="28"/>
          <w:szCs w:val="28"/>
        </w:rPr>
        <w:t>блокированная жилая застройка.</w:t>
      </w:r>
      <w:r w:rsidRPr="00323042">
        <w:rPr>
          <w:sz w:val="28"/>
          <w:szCs w:val="28"/>
        </w:rPr>
        <w:t xml:space="preserve"> </w:t>
      </w:r>
    </w:p>
    <w:p w:rsidR="008B34D6" w:rsidRDefault="008B34D6" w:rsidP="008B34D6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пунктов.</w:t>
      </w:r>
    </w:p>
    <w:p w:rsidR="008B34D6" w:rsidRDefault="008B34D6" w:rsidP="008B34D6">
      <w:pPr>
        <w:jc w:val="both"/>
        <w:rPr>
          <w:sz w:val="28"/>
          <w:szCs w:val="28"/>
        </w:rPr>
      </w:pPr>
    </w:p>
    <w:p w:rsidR="008B34D6" w:rsidRPr="004E1246" w:rsidRDefault="008B34D6" w:rsidP="008B34D6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8B34D6" w:rsidRPr="004E1246" w:rsidRDefault="008B34D6" w:rsidP="008B34D6">
      <w:pPr>
        <w:ind w:left="750"/>
        <w:jc w:val="both"/>
        <w:rPr>
          <w:spacing w:val="-1"/>
          <w:sz w:val="28"/>
          <w:szCs w:val="28"/>
        </w:rPr>
      </w:pPr>
    </w:p>
    <w:p w:rsidR="008B34D6" w:rsidRPr="004E1246" w:rsidRDefault="008B34D6" w:rsidP="008B34D6">
      <w:pPr>
        <w:jc w:val="both"/>
        <w:rPr>
          <w:sz w:val="28"/>
          <w:szCs w:val="28"/>
        </w:rPr>
      </w:pPr>
    </w:p>
    <w:p w:rsidR="008B34D6" w:rsidRDefault="008B34D6" w:rsidP="008B34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8B34D6" w:rsidRDefault="008B34D6" w:rsidP="008B34D6">
      <w:pPr>
        <w:jc w:val="both"/>
        <w:rPr>
          <w:color w:val="000000"/>
          <w:sz w:val="28"/>
          <w:szCs w:val="28"/>
        </w:rPr>
      </w:pPr>
    </w:p>
    <w:p w:rsidR="008B34D6" w:rsidRDefault="008B34D6" w:rsidP="008B34D6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8B34D6" w:rsidRDefault="008B34D6" w:rsidP="008B34D6">
      <w:pPr>
        <w:ind w:left="36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Сорочинский</w:t>
      </w:r>
      <w:proofErr w:type="spellEnd"/>
      <w:r>
        <w:rPr>
          <w:color w:val="000000"/>
          <w:sz w:val="28"/>
          <w:szCs w:val="28"/>
        </w:rPr>
        <w:t xml:space="preserve"> городской округ </w:t>
      </w:r>
      <w:r w:rsidRPr="004E124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Pr="004E1246">
        <w:rPr>
          <w:sz w:val="28"/>
          <w:szCs w:val="28"/>
        </w:rPr>
        <w:t xml:space="preserve">     Т.П. Мелентьева</w:t>
      </w:r>
    </w:p>
    <w:p w:rsidR="008B34D6" w:rsidRPr="00507B2F" w:rsidRDefault="008B34D6" w:rsidP="008B34D6">
      <w:pPr>
        <w:pStyle w:val="2"/>
        <w:jc w:val="both"/>
        <w:rPr>
          <w:sz w:val="28"/>
          <w:szCs w:val="28"/>
          <w:lang w:val="ru-RU"/>
        </w:rPr>
      </w:pPr>
    </w:p>
    <w:p w:rsidR="008B34D6" w:rsidRDefault="008B34D6" w:rsidP="008B34D6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8B34D6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3B00"/>
    <w:rsid w:val="00477EC5"/>
    <w:rsid w:val="0048767D"/>
    <w:rsid w:val="005527E5"/>
    <w:rsid w:val="005B6258"/>
    <w:rsid w:val="006A2ED7"/>
    <w:rsid w:val="007A28B2"/>
    <w:rsid w:val="007F7F88"/>
    <w:rsid w:val="00842395"/>
    <w:rsid w:val="008B34D6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8B34D6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2016-01-12T08:39:00Z</dcterms:created>
  <dcterms:modified xsi:type="dcterms:W3CDTF">2016-01-12T08:40:00Z</dcterms:modified>
</cp:coreProperties>
</file>