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51540" w:rsidTr="00A5154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540" w:rsidRDefault="00A51540" w:rsidP="00A51540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51540" w:rsidRDefault="00A51540" w:rsidP="00A5154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51540" w:rsidRDefault="00A51540" w:rsidP="00A51540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A51540" w:rsidRDefault="00A51540" w:rsidP="00A51540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E84113">
        <w:rPr>
          <w:sz w:val="26"/>
          <w:szCs w:val="26"/>
        </w:rPr>
        <w:t>25.12.2015</w:t>
      </w:r>
      <w:r>
        <w:rPr>
          <w:sz w:val="26"/>
          <w:szCs w:val="26"/>
        </w:rPr>
        <w:t xml:space="preserve"> №</w:t>
      </w:r>
      <w:r w:rsidR="00E84113">
        <w:rPr>
          <w:sz w:val="26"/>
          <w:szCs w:val="26"/>
        </w:rPr>
        <w:t xml:space="preserve"> 824-п</w:t>
      </w:r>
    </w:p>
    <w:p w:rsidR="00A51540" w:rsidRDefault="00A51540" w:rsidP="00A51540">
      <w:pPr>
        <w:tabs>
          <w:tab w:val="left" w:pos="1545"/>
        </w:tabs>
        <w:rPr>
          <w:sz w:val="26"/>
          <w:szCs w:val="26"/>
        </w:rPr>
      </w:pPr>
    </w:p>
    <w:p w:rsidR="00A51540" w:rsidRDefault="00A51540" w:rsidP="00A5154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A51540" w:rsidRDefault="00A51540" w:rsidP="00A5154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A51540" w:rsidRDefault="00A51540" w:rsidP="00A515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</w:t>
      </w:r>
      <w:r w:rsidR="005635CF">
        <w:rPr>
          <w:sz w:val="26"/>
          <w:szCs w:val="26"/>
        </w:rPr>
        <w:t>ренбургской области, кадастровым</w:t>
      </w:r>
      <w:r>
        <w:rPr>
          <w:sz w:val="26"/>
          <w:szCs w:val="26"/>
        </w:rPr>
        <w:t xml:space="preserve"> паспортом земельного участка от 04.09.2015г. №56/15-550636, свидетельством о государственной регистрации права</w:t>
      </w:r>
      <w:proofErr w:type="gramEnd"/>
      <w:r>
        <w:rPr>
          <w:sz w:val="26"/>
          <w:szCs w:val="26"/>
        </w:rPr>
        <w:t xml:space="preserve"> серии 56-АВ №192022 от 17.07.2013г., свидетельством о государственной регистрации права серии 56-АВ №192023 от 17.07.2013г., свидетельством о государственной регистрации права серии 56-АА №437975 от 17.11.2008г., свидетельством о государственной регистрации права серии 56-АА №437976 от 17.11.2008г. и  </w:t>
      </w:r>
      <w:proofErr w:type="gramStart"/>
      <w:r>
        <w:rPr>
          <w:sz w:val="26"/>
          <w:szCs w:val="26"/>
        </w:rPr>
        <w:t>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Пз-141</w:t>
      </w:r>
      <w:r w:rsidR="00B639BF">
        <w:rPr>
          <w:sz w:val="26"/>
          <w:szCs w:val="26"/>
        </w:rPr>
        <w:t>6</w:t>
      </w:r>
      <w:r>
        <w:rPr>
          <w:sz w:val="26"/>
          <w:szCs w:val="26"/>
        </w:rPr>
        <w:t xml:space="preserve"> от 10.12.2015г.) администрация Сорочинского городского округа постановляет: </w:t>
      </w:r>
      <w:proofErr w:type="gramEnd"/>
    </w:p>
    <w:p w:rsidR="00A51540" w:rsidRDefault="00A51540" w:rsidP="00A51540">
      <w:pPr>
        <w:jc w:val="both"/>
        <w:rPr>
          <w:sz w:val="26"/>
          <w:szCs w:val="26"/>
        </w:rPr>
      </w:pPr>
    </w:p>
    <w:p w:rsidR="00A51540" w:rsidRDefault="00A51540" w:rsidP="00A51540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Считать адрес земельного участка с кадастровым номером 56:45:0101071:219 следующим: Российская Федерация, Оренбургская область, г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>орочинск, ул.Орджоникидзе, №209 «А»; вид разрешенного использования земельного участка: малоэтажная жилая застройка (индивидуальное жилищное строительство). Категория земель: земли населенных пунктов.</w:t>
      </w:r>
    </w:p>
    <w:p w:rsidR="00A51540" w:rsidRDefault="00A51540" w:rsidP="00A5154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A51540" w:rsidRDefault="00A51540" w:rsidP="00A5154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A51540" w:rsidRDefault="00A51540" w:rsidP="00A51540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5635CF" w:rsidRDefault="005635CF" w:rsidP="005635CF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A51540" w:rsidRPr="005635CF" w:rsidRDefault="005635CF" w:rsidP="005635CF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  <w:r w:rsidRPr="005635CF">
        <w:rPr>
          <w:color w:val="000000"/>
          <w:sz w:val="28"/>
          <w:szCs w:val="28"/>
          <w:lang w:val="ru-RU"/>
        </w:rPr>
        <w:t>Сорочинский городской округ</w:t>
      </w:r>
      <w:r w:rsidRPr="005635CF">
        <w:rPr>
          <w:sz w:val="28"/>
          <w:szCs w:val="28"/>
          <w:lang w:val="ru-RU"/>
        </w:rPr>
        <w:t xml:space="preserve">                                                    Т.П. Мелентьева</w:t>
      </w:r>
    </w:p>
    <w:p w:rsidR="00A51540" w:rsidRDefault="00A51540" w:rsidP="00A51540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</w:t>
      </w:r>
    </w:p>
    <w:p w:rsidR="00A51540" w:rsidRDefault="00A51540" w:rsidP="00A51540">
      <w:pPr>
        <w:pStyle w:val="2"/>
        <w:jc w:val="both"/>
        <w:rPr>
          <w:sz w:val="20"/>
          <w:lang w:val="ru-RU"/>
        </w:rPr>
      </w:pPr>
    </w:p>
    <w:p w:rsidR="005635CF" w:rsidRDefault="005635CF" w:rsidP="00A51540">
      <w:pPr>
        <w:pStyle w:val="2"/>
        <w:jc w:val="both"/>
        <w:rPr>
          <w:sz w:val="20"/>
          <w:lang w:val="ru-RU"/>
        </w:rPr>
      </w:pPr>
    </w:p>
    <w:p w:rsidR="005635CF" w:rsidRDefault="005635CF" w:rsidP="00A51540">
      <w:pPr>
        <w:pStyle w:val="2"/>
        <w:jc w:val="both"/>
        <w:rPr>
          <w:sz w:val="20"/>
          <w:lang w:val="ru-RU"/>
        </w:rPr>
      </w:pPr>
    </w:p>
    <w:p w:rsidR="005635CF" w:rsidRDefault="005635CF" w:rsidP="00A51540">
      <w:pPr>
        <w:pStyle w:val="2"/>
        <w:jc w:val="both"/>
        <w:rPr>
          <w:sz w:val="20"/>
          <w:lang w:val="ru-RU"/>
        </w:rPr>
      </w:pPr>
    </w:p>
    <w:p w:rsidR="00A51540" w:rsidRPr="00A51540" w:rsidRDefault="00A51540" w:rsidP="00A51540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Вагановой Е.В.</w:t>
      </w:r>
    </w:p>
    <w:sectPr w:rsidR="00A51540" w:rsidRPr="00A51540" w:rsidSect="00A515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40"/>
    <w:rsid w:val="002B7E59"/>
    <w:rsid w:val="005635CF"/>
    <w:rsid w:val="00631A0C"/>
    <w:rsid w:val="00A51540"/>
    <w:rsid w:val="00B639BF"/>
    <w:rsid w:val="00CC686A"/>
    <w:rsid w:val="00E84113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5154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5154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1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1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5154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5154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A5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2015-12-17T04:59:00Z</cp:lastPrinted>
  <dcterms:created xsi:type="dcterms:W3CDTF">2016-01-12T07:41:00Z</dcterms:created>
  <dcterms:modified xsi:type="dcterms:W3CDTF">2016-01-12T07:41:00Z</dcterms:modified>
</cp:coreProperties>
</file>