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29" w:rsidRDefault="00737829" w:rsidP="00737829">
      <w:pPr>
        <w:pStyle w:val="1"/>
        <w:ind w:right="-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737829" w:rsidTr="00737829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7829" w:rsidRDefault="00737829" w:rsidP="00737829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37829" w:rsidRDefault="00737829" w:rsidP="00737829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737829" w:rsidRDefault="00737829" w:rsidP="00737829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737829" w:rsidRDefault="00737829" w:rsidP="00737829">
      <w:pPr>
        <w:pStyle w:val="2"/>
        <w:ind w:right="-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от </w:t>
      </w:r>
      <w:r w:rsidR="001B4ED4">
        <w:rPr>
          <w:sz w:val="27"/>
          <w:szCs w:val="27"/>
          <w:lang w:val="ru-RU"/>
        </w:rPr>
        <w:t>11.05.2016</w:t>
      </w:r>
      <w:r>
        <w:rPr>
          <w:sz w:val="27"/>
          <w:szCs w:val="27"/>
          <w:lang w:val="ru-RU"/>
        </w:rPr>
        <w:t xml:space="preserve"> №</w:t>
      </w:r>
      <w:r w:rsidR="001B4ED4">
        <w:rPr>
          <w:sz w:val="27"/>
          <w:szCs w:val="27"/>
          <w:lang w:val="ru-RU"/>
        </w:rPr>
        <w:t xml:space="preserve"> 674-п</w:t>
      </w:r>
    </w:p>
    <w:p w:rsidR="00737829" w:rsidRDefault="00737829" w:rsidP="00737829">
      <w:pPr>
        <w:rPr>
          <w:sz w:val="27"/>
          <w:szCs w:val="27"/>
        </w:rPr>
      </w:pPr>
    </w:p>
    <w:p w:rsidR="00737829" w:rsidRDefault="00737829" w:rsidP="00737829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 присвоении  адреса земельному участку </w:t>
      </w:r>
    </w:p>
    <w:p w:rsidR="00737829" w:rsidRDefault="00737829" w:rsidP="00737829">
      <w:pPr>
        <w:jc w:val="both"/>
        <w:rPr>
          <w:sz w:val="27"/>
          <w:szCs w:val="27"/>
        </w:rPr>
      </w:pPr>
    </w:p>
    <w:p w:rsidR="00737829" w:rsidRDefault="00737829" w:rsidP="00737829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решением Сорочинского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городского Совета муниципального образования город Сорочинск Оренбургской области от 30.01.2015 №375 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кадастровой выпиской о земельном участке от 23.03.2016 №56/16-168862, свидетельством о государственной регистрации права серии 56-АБ №987684 от 11.02.2013</w:t>
      </w:r>
      <w:proofErr w:type="gramEnd"/>
      <w:r>
        <w:rPr>
          <w:sz w:val="27"/>
          <w:szCs w:val="27"/>
        </w:rPr>
        <w:t xml:space="preserve"> и поданным заявлением (вх.№2773 от 27.04.2016) администрация Сорочинского городского округа Оренбургской области постановляет:</w:t>
      </w:r>
    </w:p>
    <w:p w:rsidR="00737829" w:rsidRDefault="00737829" w:rsidP="00737829">
      <w:pPr>
        <w:jc w:val="both"/>
        <w:rPr>
          <w:sz w:val="27"/>
          <w:szCs w:val="27"/>
        </w:rPr>
      </w:pPr>
    </w:p>
    <w:p w:rsidR="00737829" w:rsidRDefault="00737829" w:rsidP="0073782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Присвоить земельному участку с кадастровым номером 56:30:1001001:315, адрес: Российская Федерация, Оренбургская область, Сорочинский городской округ, </w:t>
      </w:r>
      <w:r w:rsidR="00C5462F">
        <w:rPr>
          <w:color w:val="000000"/>
          <w:sz w:val="27"/>
          <w:szCs w:val="27"/>
          <w:lang w:val="ru-RU"/>
        </w:rPr>
        <w:t>с</w:t>
      </w:r>
      <w:proofErr w:type="gramStart"/>
      <w:r w:rsidR="00C5462F">
        <w:rPr>
          <w:color w:val="000000"/>
          <w:sz w:val="27"/>
          <w:szCs w:val="27"/>
          <w:lang w:val="ru-RU"/>
        </w:rPr>
        <w:t>.Н</w:t>
      </w:r>
      <w:proofErr w:type="gramEnd"/>
      <w:r w:rsidR="00C5462F">
        <w:rPr>
          <w:color w:val="000000"/>
          <w:sz w:val="27"/>
          <w:szCs w:val="27"/>
          <w:lang w:val="ru-RU"/>
        </w:rPr>
        <w:t xml:space="preserve">овобелогорка, </w:t>
      </w:r>
      <w:r>
        <w:rPr>
          <w:color w:val="000000"/>
          <w:sz w:val="27"/>
          <w:szCs w:val="27"/>
          <w:lang w:val="ru-RU"/>
        </w:rPr>
        <w:t xml:space="preserve">ул.Школьная, №1; вид разрешенного использования земельного участка: дошкольное, начальное и среднее общее образование. </w:t>
      </w:r>
      <w:r>
        <w:rPr>
          <w:sz w:val="27"/>
          <w:szCs w:val="27"/>
          <w:lang w:val="ru-RU"/>
        </w:rPr>
        <w:t xml:space="preserve">Категория земель: земли населенных пунктов. </w:t>
      </w:r>
    </w:p>
    <w:p w:rsidR="00737829" w:rsidRDefault="00737829" w:rsidP="0073782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</w:t>
      </w:r>
      <w:r>
        <w:rPr>
          <w:color w:val="000000"/>
          <w:spacing w:val="-1"/>
          <w:sz w:val="27"/>
          <w:szCs w:val="27"/>
          <w:lang w:val="ru-RU"/>
        </w:rPr>
        <w:t xml:space="preserve"> </w:t>
      </w:r>
      <w:r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Сорочинский городской округ Оренбургской области –  Крестьянова А.Ф.</w:t>
      </w:r>
    </w:p>
    <w:p w:rsidR="00737829" w:rsidRDefault="00737829" w:rsidP="0073782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 с момента подписания и подлежит размещению на Портале муниципального образования Сорочинский городской округ Оренбургской области.</w:t>
      </w:r>
    </w:p>
    <w:p w:rsidR="00737829" w:rsidRDefault="00737829" w:rsidP="00737829">
      <w:pPr>
        <w:pStyle w:val="2"/>
        <w:jc w:val="both"/>
        <w:rPr>
          <w:sz w:val="27"/>
          <w:szCs w:val="27"/>
          <w:lang w:val="ru-RU"/>
        </w:rPr>
      </w:pPr>
    </w:p>
    <w:p w:rsidR="00737829" w:rsidRDefault="00737829" w:rsidP="00737829">
      <w:pPr>
        <w:pStyle w:val="2"/>
        <w:jc w:val="both"/>
        <w:rPr>
          <w:sz w:val="27"/>
          <w:szCs w:val="27"/>
          <w:lang w:val="ru-RU"/>
        </w:rPr>
      </w:pPr>
    </w:p>
    <w:p w:rsidR="00737829" w:rsidRDefault="00737829" w:rsidP="00737829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737829" w:rsidRDefault="00737829" w:rsidP="00737829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Т.П. Мелентьева</w:t>
      </w:r>
      <w:r>
        <w:rPr>
          <w:sz w:val="27"/>
          <w:szCs w:val="27"/>
          <w:lang w:val="ru-RU"/>
        </w:rPr>
        <w:tab/>
      </w:r>
    </w:p>
    <w:p w:rsidR="00737829" w:rsidRDefault="00737829" w:rsidP="00737829">
      <w:pPr>
        <w:pStyle w:val="2"/>
        <w:jc w:val="both"/>
        <w:rPr>
          <w:sz w:val="27"/>
          <w:szCs w:val="27"/>
          <w:lang w:val="ru-RU"/>
        </w:rPr>
      </w:pPr>
    </w:p>
    <w:p w:rsidR="00737829" w:rsidRDefault="00737829" w:rsidP="00737829">
      <w:pPr>
        <w:pStyle w:val="2"/>
        <w:jc w:val="both"/>
        <w:rPr>
          <w:sz w:val="27"/>
          <w:szCs w:val="27"/>
          <w:lang w:val="ru-RU"/>
        </w:rPr>
      </w:pPr>
    </w:p>
    <w:p w:rsidR="00737829" w:rsidRDefault="00737829" w:rsidP="00737829">
      <w:pPr>
        <w:pStyle w:val="2"/>
        <w:jc w:val="both"/>
        <w:rPr>
          <w:sz w:val="20"/>
          <w:lang w:val="ru-RU"/>
        </w:rPr>
      </w:pPr>
    </w:p>
    <w:p w:rsidR="00737829" w:rsidRDefault="00737829" w:rsidP="00737829">
      <w:pPr>
        <w:pStyle w:val="2"/>
        <w:jc w:val="both"/>
        <w:rPr>
          <w:sz w:val="22"/>
          <w:szCs w:val="22"/>
          <w:lang w:val="ru-RU"/>
        </w:rPr>
      </w:pPr>
    </w:p>
    <w:p w:rsidR="00CE5A5A" w:rsidRPr="00737829" w:rsidRDefault="00737829" w:rsidP="00737829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Разослано: в дело, в  прокуратуру, Управлению архитектуры, заявителю, ОУИ, Вагановой Е.В.</w:t>
      </w:r>
    </w:p>
    <w:sectPr w:rsidR="00CE5A5A" w:rsidRPr="00737829" w:rsidSect="0073782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829"/>
    <w:rsid w:val="001B4ED4"/>
    <w:rsid w:val="00527EAB"/>
    <w:rsid w:val="00737829"/>
    <w:rsid w:val="00C5462F"/>
    <w:rsid w:val="00CE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82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3782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3782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82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378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378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37829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37829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2016-05-05T12:22:00Z</cp:lastPrinted>
  <dcterms:created xsi:type="dcterms:W3CDTF">2016-05-14T11:10:00Z</dcterms:created>
  <dcterms:modified xsi:type="dcterms:W3CDTF">2016-05-14T11:10:00Z</dcterms:modified>
</cp:coreProperties>
</file>