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18" w:rsidRDefault="00E0081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0818" w:rsidRDefault="00E008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08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818" w:rsidRDefault="00E00818">
            <w:pPr>
              <w:pStyle w:val="ConsPlusNormal"/>
            </w:pPr>
            <w:r>
              <w:t>30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818" w:rsidRDefault="00E00818">
            <w:pPr>
              <w:pStyle w:val="ConsPlusNormal"/>
              <w:jc w:val="right"/>
            </w:pPr>
            <w:r>
              <w:t>N 2422/670-VI-ОЗ</w:t>
            </w:r>
          </w:p>
        </w:tc>
      </w:tr>
    </w:tbl>
    <w:p w:rsidR="00E00818" w:rsidRDefault="00E008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Title"/>
        <w:jc w:val="center"/>
      </w:pPr>
      <w:r>
        <w:t>РОССИЙСКАЯ ФЕДЕРАЦИЯ</w:t>
      </w:r>
    </w:p>
    <w:p w:rsidR="00E00818" w:rsidRDefault="00E00818">
      <w:pPr>
        <w:pStyle w:val="ConsPlusTitle"/>
        <w:jc w:val="both"/>
      </w:pPr>
    </w:p>
    <w:p w:rsidR="00E00818" w:rsidRDefault="00E00818">
      <w:pPr>
        <w:pStyle w:val="ConsPlusTitle"/>
        <w:jc w:val="center"/>
      </w:pPr>
      <w:r>
        <w:t>ЗАКОН</w:t>
      </w:r>
    </w:p>
    <w:p w:rsidR="00E00818" w:rsidRDefault="00E00818">
      <w:pPr>
        <w:pStyle w:val="ConsPlusTitle"/>
        <w:jc w:val="center"/>
      </w:pPr>
      <w:r>
        <w:t>ОРЕНБУРГСКОЙ ОБЛАСТИ</w:t>
      </w:r>
    </w:p>
    <w:p w:rsidR="00E00818" w:rsidRDefault="00E00818">
      <w:pPr>
        <w:pStyle w:val="ConsPlusTitle"/>
        <w:jc w:val="both"/>
      </w:pPr>
    </w:p>
    <w:p w:rsidR="00E00818" w:rsidRDefault="00E00818">
      <w:pPr>
        <w:pStyle w:val="ConsPlusTitle"/>
        <w:jc w:val="center"/>
      </w:pPr>
      <w:r>
        <w:t>О ПЕРЕРАСПРЕДЕЛЕНИИ ОТДЕЛЬНЫХ ПОЛНОМОЧИЙ В ОБЛАСТИ</w:t>
      </w:r>
    </w:p>
    <w:p w:rsidR="00E00818" w:rsidRDefault="00E00818">
      <w:pPr>
        <w:pStyle w:val="ConsPlusTitle"/>
        <w:jc w:val="center"/>
      </w:pPr>
      <w:r>
        <w:t>ЗЕМЕЛЬНЫХ ОТНОШЕНИЙ МЕЖДУ НЕКОТОРЫМИ ОРГАНАМИ</w:t>
      </w:r>
    </w:p>
    <w:p w:rsidR="00E00818" w:rsidRDefault="00E00818">
      <w:pPr>
        <w:pStyle w:val="ConsPlusTitle"/>
        <w:jc w:val="center"/>
      </w:pPr>
      <w:r>
        <w:t>МЕСТНОГО САМОУПРАВЛЕНИЯ ОРЕНБУРГСКОЙ ОБЛАСТИ</w:t>
      </w:r>
    </w:p>
    <w:p w:rsidR="00E00818" w:rsidRDefault="00E00818">
      <w:pPr>
        <w:pStyle w:val="ConsPlusTitle"/>
        <w:jc w:val="center"/>
      </w:pPr>
      <w:r>
        <w:t>И ОРГАНАМИ ГОСУДАРСТВЕННОЙ ВЛАСТИ ОРЕНБУРГСКОЙ ОБЛАСТИ</w:t>
      </w:r>
    </w:p>
    <w:p w:rsidR="00E00818" w:rsidRDefault="00E00818">
      <w:pPr>
        <w:pStyle w:val="ConsPlusTitle"/>
        <w:jc w:val="center"/>
      </w:pPr>
      <w:r>
        <w:t>И О ВНЕСЕНИИ ИЗМЕНЕНИЙ В ЗАКОН ОРЕНБУРГСКОЙ ОБЛАСТИ</w:t>
      </w:r>
    </w:p>
    <w:p w:rsidR="00E00818" w:rsidRDefault="00E00818">
      <w:pPr>
        <w:pStyle w:val="ConsPlusTitle"/>
        <w:jc w:val="center"/>
      </w:pPr>
      <w:r>
        <w:t>"О ПОРЯДКЕ УПРАВЛЕНИЯ ЗЕМЕЛЬНЫМИ РЕСУРСАМИ НА ТЕРРИТОРИИ</w:t>
      </w:r>
    </w:p>
    <w:p w:rsidR="00E00818" w:rsidRDefault="00E00818">
      <w:pPr>
        <w:pStyle w:val="ConsPlusTitle"/>
        <w:jc w:val="center"/>
      </w:pPr>
      <w:r>
        <w:t>ОРЕНБУРГСКОЙ ОБЛАСТИ"</w:t>
      </w: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Normal"/>
        <w:jc w:val="right"/>
      </w:pPr>
      <w:proofErr w:type="gramStart"/>
      <w:r>
        <w:t>Принят</w:t>
      </w:r>
      <w:proofErr w:type="gramEnd"/>
    </w:p>
    <w:p w:rsidR="00E00818" w:rsidRDefault="00E00818">
      <w:pPr>
        <w:pStyle w:val="ConsPlusNormal"/>
        <w:jc w:val="right"/>
      </w:pPr>
      <w:r>
        <w:t>постановлением</w:t>
      </w:r>
    </w:p>
    <w:p w:rsidR="00E00818" w:rsidRDefault="00E00818">
      <w:pPr>
        <w:pStyle w:val="ConsPlusNormal"/>
        <w:jc w:val="right"/>
      </w:pPr>
      <w:r>
        <w:t>Законодательного Собрания</w:t>
      </w:r>
    </w:p>
    <w:p w:rsidR="00E00818" w:rsidRDefault="00E00818">
      <w:pPr>
        <w:pStyle w:val="ConsPlusNormal"/>
        <w:jc w:val="right"/>
      </w:pPr>
      <w:r>
        <w:t>Оренбургской области</w:t>
      </w:r>
    </w:p>
    <w:p w:rsidR="00E00818" w:rsidRDefault="00E00818">
      <w:pPr>
        <w:pStyle w:val="ConsPlusNormal"/>
        <w:jc w:val="right"/>
      </w:pPr>
      <w:r>
        <w:t>от 23 сентября 2020 г. N 2422</w:t>
      </w: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Title"/>
        <w:ind w:firstLine="540"/>
        <w:jc w:val="both"/>
        <w:outlineLvl w:val="0"/>
      </w:pPr>
      <w:r>
        <w:t>Статья 1</w:t>
      </w: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Normal"/>
        <w:ind w:firstLine="540"/>
        <w:jc w:val="both"/>
      </w:pPr>
      <w:r>
        <w:t xml:space="preserve">Настоящий Закон регулирует отношения, связанные с перераспределением отдельных полномочий в области земельных отношений между органами местного самоуправления </w:t>
      </w:r>
      <w:proofErr w:type="spellStart"/>
      <w:r>
        <w:t>Бугурусланского</w:t>
      </w:r>
      <w:proofErr w:type="spellEnd"/>
      <w:r>
        <w:t xml:space="preserve">, </w:t>
      </w:r>
      <w:proofErr w:type="spellStart"/>
      <w:r>
        <w:t>Бузулукского</w:t>
      </w:r>
      <w:proofErr w:type="spellEnd"/>
      <w:r>
        <w:t xml:space="preserve">, </w:t>
      </w:r>
      <w:proofErr w:type="spellStart"/>
      <w:r>
        <w:t>Новосергиевского</w:t>
      </w:r>
      <w:proofErr w:type="spellEnd"/>
      <w:r>
        <w:t xml:space="preserve">, </w:t>
      </w:r>
      <w:proofErr w:type="spellStart"/>
      <w:r>
        <w:t>Беляевского</w:t>
      </w:r>
      <w:proofErr w:type="spellEnd"/>
      <w:r>
        <w:t xml:space="preserve"> муниципальных районов Оренбургской области и Сорочинского городского округа Оренбургской области (далее - органы местного самоуправления) и органом государственной власти Оренбургской области.</w:t>
      </w: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Title"/>
        <w:ind w:firstLine="540"/>
        <w:jc w:val="both"/>
        <w:outlineLvl w:val="0"/>
      </w:pPr>
      <w:r>
        <w:t>Статья 2</w:t>
      </w: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Normal"/>
        <w:ind w:firstLine="540"/>
        <w:jc w:val="both"/>
      </w:pPr>
      <w:bookmarkStart w:id="0" w:name="P29"/>
      <w:bookmarkEnd w:id="0"/>
      <w:r>
        <w:t xml:space="preserve">1. </w:t>
      </w:r>
      <w:proofErr w:type="gramStart"/>
      <w:r>
        <w:t xml:space="preserve">К полномочиям органа государственной власти Оренбургской области, осуществляющего полномочия по управлению и распоряжению земельными ресурсами (далее - уполномоченный орган), относятся следующие полномочия органов местного самоуправления в отношении земельных участков из категории земель сельскохозяйственного назначения, государственная собственность на которые не разграничена, расположенных на территории </w:t>
      </w:r>
      <w:proofErr w:type="spellStart"/>
      <w:r>
        <w:t>Бугурусланского</w:t>
      </w:r>
      <w:proofErr w:type="spellEnd"/>
      <w:r>
        <w:t xml:space="preserve">, </w:t>
      </w:r>
      <w:proofErr w:type="spellStart"/>
      <w:r>
        <w:t>Бузулукского</w:t>
      </w:r>
      <w:proofErr w:type="spellEnd"/>
      <w:r>
        <w:t xml:space="preserve">, </w:t>
      </w:r>
      <w:proofErr w:type="spellStart"/>
      <w:r>
        <w:t>Новосергиевского</w:t>
      </w:r>
      <w:proofErr w:type="spellEnd"/>
      <w:r>
        <w:t xml:space="preserve">, </w:t>
      </w:r>
      <w:proofErr w:type="spellStart"/>
      <w:r>
        <w:t>Беляевского</w:t>
      </w:r>
      <w:proofErr w:type="spellEnd"/>
      <w:r>
        <w:t xml:space="preserve"> муниципальных районов Оренбургской области и Сорочинского городского округа Оренбургской области, за исключением земельных участков</w:t>
      </w:r>
      <w:proofErr w:type="gramEnd"/>
      <w:r>
        <w:t xml:space="preserve">, </w:t>
      </w:r>
      <w:proofErr w:type="gramStart"/>
      <w:r>
        <w:t>предназначенных</w:t>
      </w:r>
      <w:proofErr w:type="gramEnd"/>
      <w:r>
        <w:t xml:space="preserve"> для ведения садоводства, огородничества, личного подсобного хозяйства:</w:t>
      </w:r>
    </w:p>
    <w:p w:rsidR="00E00818" w:rsidRDefault="00E00818">
      <w:pPr>
        <w:pStyle w:val="ConsPlusNormal"/>
        <w:spacing w:before="240"/>
        <w:ind w:firstLine="540"/>
        <w:jc w:val="both"/>
      </w:pPr>
      <w:r>
        <w:t>по предоставлению земельных участков;</w:t>
      </w:r>
    </w:p>
    <w:p w:rsidR="00E00818" w:rsidRDefault="00E00818">
      <w:pPr>
        <w:pStyle w:val="ConsPlusNormal"/>
        <w:spacing w:before="240"/>
        <w:ind w:firstLine="540"/>
        <w:jc w:val="both"/>
      </w:pPr>
      <w:r>
        <w:t>заключению договоров мены;</w:t>
      </w:r>
    </w:p>
    <w:p w:rsidR="00E00818" w:rsidRDefault="00E00818">
      <w:pPr>
        <w:pStyle w:val="ConsPlusNormal"/>
        <w:spacing w:before="240"/>
        <w:ind w:firstLine="540"/>
        <w:jc w:val="both"/>
      </w:pPr>
      <w:r>
        <w:t>заключению соглашений об установлении сервитута;</w:t>
      </w:r>
    </w:p>
    <w:p w:rsidR="00E00818" w:rsidRDefault="00E00818">
      <w:pPr>
        <w:pStyle w:val="ConsPlusNormal"/>
        <w:spacing w:before="240"/>
        <w:ind w:firstLine="540"/>
        <w:jc w:val="both"/>
      </w:pPr>
      <w:r>
        <w:lastRenderedPageBreak/>
        <w:t>заключению соглашений о перераспределении земель и (или) земельных участков;</w:t>
      </w:r>
    </w:p>
    <w:p w:rsidR="00E00818" w:rsidRDefault="00E00818">
      <w:pPr>
        <w:pStyle w:val="ConsPlusNormal"/>
        <w:spacing w:before="240"/>
        <w:ind w:firstLine="540"/>
        <w:jc w:val="both"/>
      </w:pPr>
      <w:r>
        <w:t>принятию решений о перераспределении земель и (или) земельных участков;</w:t>
      </w:r>
    </w:p>
    <w:p w:rsidR="00E00818" w:rsidRDefault="00E00818">
      <w:pPr>
        <w:pStyle w:val="ConsPlusNormal"/>
        <w:spacing w:before="240"/>
        <w:ind w:firstLine="540"/>
        <w:jc w:val="both"/>
      </w:pPr>
      <w:r>
        <w:t>выдаче разрешений на использование земель или земельных участков.</w:t>
      </w:r>
    </w:p>
    <w:p w:rsidR="00E00818" w:rsidRDefault="00E00818">
      <w:pPr>
        <w:pStyle w:val="ConsPlusNormal"/>
        <w:spacing w:before="240"/>
        <w:ind w:firstLine="540"/>
        <w:jc w:val="both"/>
      </w:pPr>
      <w:r>
        <w:t xml:space="preserve">2. Перераспределение полномочий, указанных в </w:t>
      </w:r>
      <w:hyperlink w:anchor="P29" w:history="1">
        <w:r>
          <w:rPr>
            <w:color w:val="0000FF"/>
          </w:rPr>
          <w:t>части 1</w:t>
        </w:r>
      </w:hyperlink>
      <w:r>
        <w:t xml:space="preserve"> настоящей статьи, не влечет за собой передачи органам государственной власти Оренбургской области полномочий органов местного самоуправления, связанных с выполнением обязанностей, предусмотренных </w:t>
      </w:r>
      <w:hyperlink r:id="rId6" w:history="1">
        <w:r>
          <w:rPr>
            <w:color w:val="0000FF"/>
          </w:rPr>
          <w:t>статьей 42</w:t>
        </w:r>
      </w:hyperlink>
      <w:r>
        <w:t xml:space="preserve"> Земельного кодекса Российской Федерации, обязанностей по обеспечению надлежащего состояния и сохранности земель сельскохозяйственного назначения, в том числе недопущению их самовольного занятия.</w:t>
      </w: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Title"/>
        <w:ind w:firstLine="540"/>
        <w:jc w:val="both"/>
        <w:outlineLvl w:val="0"/>
      </w:pPr>
      <w:r>
        <w:t>Статья 3</w:t>
      </w: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Normal"/>
        <w:ind w:firstLine="540"/>
        <w:jc w:val="both"/>
      </w:pPr>
      <w:r>
        <w:t xml:space="preserve">Полномочия, указанные в </w:t>
      </w:r>
      <w:hyperlink w:anchor="P29" w:history="1">
        <w:r>
          <w:rPr>
            <w:color w:val="0000FF"/>
          </w:rPr>
          <w:t>части 1 статьи 2</w:t>
        </w:r>
      </w:hyperlink>
      <w:r>
        <w:t xml:space="preserve"> настоящего Закона, перераспределяются между органами местного самоуправления и органами государственной власти Оренбургской области на срок до 1 января 2026 года.</w:t>
      </w: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Title"/>
        <w:ind w:firstLine="540"/>
        <w:jc w:val="both"/>
        <w:outlineLvl w:val="0"/>
      </w:pPr>
      <w:r>
        <w:t>Статья 4</w:t>
      </w: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Normal"/>
        <w:ind w:firstLine="540"/>
        <w:jc w:val="both"/>
      </w:pPr>
      <w:r>
        <w:t xml:space="preserve">Финансовое обеспечение расходов, связанных с осуществлением уполномоченным органом полномочий, указанных в </w:t>
      </w:r>
      <w:hyperlink w:anchor="P29" w:history="1">
        <w:r>
          <w:rPr>
            <w:color w:val="0000FF"/>
          </w:rPr>
          <w:t>части 1 статьи 2</w:t>
        </w:r>
      </w:hyperlink>
      <w:r>
        <w:t xml:space="preserve"> настоящего Закона, осуществляется за счет средств областного бюджета, предусмотренных законом об областном бюджете на соответствующий финансовый год и плановый период.</w:t>
      </w: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Title"/>
        <w:ind w:firstLine="540"/>
        <w:jc w:val="both"/>
        <w:outlineLvl w:val="0"/>
      </w:pPr>
      <w:r>
        <w:t>Статья 5</w:t>
      </w: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Оренбургской области от 3 июля 2015 года N 3303/903-V-ОЗ "О порядке управления земельными ресурсами на территории Оренбургской области" (газета "Оренбуржье" от 9 июля, 24 декабря 2015 года, 19 мая, 3 ноября, 15 декабря 2016 года; </w:t>
      </w:r>
      <w:proofErr w:type="gramStart"/>
      <w:r>
        <w:t>Официальный интернет-портал правовой информации (www.pravo.gov.ru), 3 июля 2018 года, N 5600201807030016, 10 декабря 2018 года, N 5600201812100009, 12 марта 2020 года, N 5600202003120007) изменения.</w:t>
      </w:r>
      <w:proofErr w:type="gramEnd"/>
    </w:p>
    <w:p w:rsidR="00E00818" w:rsidRDefault="00E00818">
      <w:pPr>
        <w:pStyle w:val="ConsPlusNormal"/>
        <w:spacing w:before="240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Статью 5</w:t>
        </w:r>
      </w:hyperlink>
      <w:r>
        <w:t xml:space="preserve"> дополнить абзацем в редакции:</w:t>
      </w:r>
    </w:p>
    <w:p w:rsidR="00E00818" w:rsidRDefault="00E00818">
      <w:pPr>
        <w:pStyle w:val="ConsPlusNormal"/>
        <w:spacing w:before="240"/>
        <w:ind w:firstLine="540"/>
        <w:jc w:val="both"/>
      </w:pPr>
      <w:r>
        <w:t>"устанавливает порядок взаимодействия между органами государственной власти Оренбургской области и органами местного самоуправления Оренбургской области при реализации полномочий в области земельных отношений, перераспределенных между ними на основании закона Оренбургской области</w:t>
      </w:r>
      <w:proofErr w:type="gramStart"/>
      <w:r>
        <w:t>.".</w:t>
      </w:r>
      <w:proofErr w:type="gramEnd"/>
    </w:p>
    <w:p w:rsidR="00E00818" w:rsidRDefault="00E00818">
      <w:pPr>
        <w:pStyle w:val="ConsPlusNormal"/>
        <w:spacing w:before="24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Часть 2 статьи 7</w:t>
        </w:r>
      </w:hyperlink>
      <w:r>
        <w:t xml:space="preserve"> дополнить абзацем в редакции:</w:t>
      </w:r>
    </w:p>
    <w:p w:rsidR="00E00818" w:rsidRDefault="00E00818">
      <w:pPr>
        <w:pStyle w:val="ConsPlusNormal"/>
        <w:spacing w:before="240"/>
        <w:ind w:firstLine="540"/>
        <w:jc w:val="both"/>
      </w:pPr>
      <w:r>
        <w:t>"на основании закона Оренбургской области осуществляет полномочия органов местного самоуправления Оренбургской области в области земельных отношений, переданные органам государственной власти Оренбургской области в порядке перераспределения</w:t>
      </w:r>
      <w:proofErr w:type="gramStart"/>
      <w:r>
        <w:t>.".</w:t>
      </w:r>
      <w:proofErr w:type="gramEnd"/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Title"/>
        <w:ind w:firstLine="540"/>
        <w:jc w:val="both"/>
        <w:outlineLvl w:val="0"/>
      </w:pPr>
      <w:r>
        <w:t>Статья 6</w:t>
      </w: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опубликования, но не ранее 1 января 2021 года.</w:t>
      </w: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Normal"/>
        <w:jc w:val="right"/>
      </w:pPr>
      <w:r>
        <w:t>Губернатор</w:t>
      </w:r>
    </w:p>
    <w:p w:rsidR="00E00818" w:rsidRDefault="00E00818">
      <w:pPr>
        <w:pStyle w:val="ConsPlusNormal"/>
        <w:jc w:val="right"/>
      </w:pPr>
      <w:r>
        <w:t>Оренбургской области</w:t>
      </w:r>
    </w:p>
    <w:p w:rsidR="00E00818" w:rsidRDefault="00E00818">
      <w:pPr>
        <w:pStyle w:val="ConsPlusNormal"/>
        <w:jc w:val="right"/>
      </w:pPr>
      <w:r>
        <w:t>Д.В.ПАСЛЕР</w:t>
      </w:r>
    </w:p>
    <w:p w:rsidR="00E00818" w:rsidRDefault="00E00818">
      <w:pPr>
        <w:pStyle w:val="ConsPlusNormal"/>
      </w:pPr>
      <w:r>
        <w:t>г. Оренбург, Дом Советов</w:t>
      </w:r>
    </w:p>
    <w:p w:rsidR="00E00818" w:rsidRDefault="00E00818">
      <w:pPr>
        <w:pStyle w:val="ConsPlusNormal"/>
        <w:spacing w:before="240"/>
      </w:pPr>
      <w:r>
        <w:t>30 сентября 2020 года</w:t>
      </w:r>
    </w:p>
    <w:p w:rsidR="00E00818" w:rsidRDefault="00E00818">
      <w:pPr>
        <w:pStyle w:val="ConsPlusNormal"/>
        <w:spacing w:before="240"/>
      </w:pPr>
      <w:r>
        <w:t>N 2422/670-VI-ОЗ</w:t>
      </w: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Normal"/>
        <w:jc w:val="both"/>
      </w:pPr>
    </w:p>
    <w:p w:rsidR="00E00818" w:rsidRDefault="00E008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411" w:rsidRDefault="009B2411">
      <w:bookmarkStart w:id="1" w:name="_GoBack"/>
      <w:bookmarkEnd w:id="1"/>
    </w:p>
    <w:sectPr w:rsidR="009B2411" w:rsidSect="00BF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18"/>
    <w:rsid w:val="009B2411"/>
    <w:rsid w:val="00E0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81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0081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0081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81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0081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0081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1111FC2D0D5E0CFD94B80A812A449C00FFE2F163FA342EF419A4E14C97BC668009E9E6D6942A7DE43A9F3C350684EE3823030AE28D5DD8EE64010j5m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1111FC2D0D5E0CFD94B80A812A449C00FFE2F163FA342EF419A4E14C97BC668009E9E7F691AABDF4AB7F0C8453E1FA5jDm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1111FC2D0D5E0CFD9558DBE7EF94DC303A323173BAB11B5169C194B997D93284098CB2E2D4CAFDF48FDA18F0E311EAEC93D32B934D5DCj9m1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1111FC2D0D5E0CFD94B80A812A449C00FFE2F163FA342EF419A4E14C97BC668009E9E6D6942A7DE43A9F6C250684EE3823030AE28D5DD8EE64010j5m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2021-03-19T09:38:00Z</dcterms:created>
  <dcterms:modified xsi:type="dcterms:W3CDTF">2021-03-19T09:39:00Z</dcterms:modified>
</cp:coreProperties>
</file>