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AF42C4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42C4">
        <w:rPr>
          <w:rFonts w:ascii="Times New Roman" w:hAnsi="Times New Roman" w:cs="Times New Roman"/>
          <w:b/>
          <w:i/>
          <w:sz w:val="28"/>
          <w:szCs w:val="28"/>
        </w:rPr>
        <w:t>октября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59444E">
        <w:rPr>
          <w:rFonts w:ascii="Times New Roman" w:hAnsi="Times New Roman" w:cs="Times New Roman"/>
          <w:sz w:val="28"/>
          <w:szCs w:val="28"/>
        </w:rPr>
        <w:t>2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9444E">
        <w:rPr>
          <w:rFonts w:ascii="Times New Roman" w:hAnsi="Times New Roman" w:cs="Times New Roman"/>
          <w:sz w:val="28"/>
          <w:szCs w:val="28"/>
        </w:rPr>
        <w:t>Два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59444E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</w:t>
      </w:r>
      <w:r w:rsidR="0059444E">
        <w:rPr>
          <w:rFonts w:ascii="Times New Roman" w:hAnsi="Times New Roman" w:cs="Times New Roman"/>
          <w:sz w:val="28"/>
          <w:szCs w:val="28"/>
        </w:rPr>
        <w:t>и</w:t>
      </w:r>
      <w:r w:rsidR="00D94332">
        <w:rPr>
          <w:rFonts w:ascii="Times New Roman" w:hAnsi="Times New Roman" w:cs="Times New Roman"/>
          <w:sz w:val="28"/>
          <w:szCs w:val="28"/>
        </w:rPr>
        <w:t xml:space="preserve"> пояснени</w:t>
      </w:r>
      <w:r w:rsidR="0034602C">
        <w:rPr>
          <w:rFonts w:ascii="Times New Roman" w:hAnsi="Times New Roman" w:cs="Times New Roman"/>
          <w:sz w:val="28"/>
          <w:szCs w:val="28"/>
        </w:rPr>
        <w:t>е</w:t>
      </w:r>
      <w:r w:rsidR="00D94332">
        <w:rPr>
          <w:rFonts w:ascii="Times New Roman" w:hAnsi="Times New Roman" w:cs="Times New Roman"/>
          <w:sz w:val="28"/>
          <w:szCs w:val="28"/>
        </w:rPr>
        <w:t xml:space="preserve">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C4" w:rsidRPr="00AF42C4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Pr="00AF42C4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AF42C4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AF42C4" w:rsidRPr="00AF42C4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AF42C4" w:rsidRPr="00AF42C4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2.1. Индивидуальным предпринимателям:</w:t>
      </w:r>
    </w:p>
    <w:p w:rsidR="00AF42C4" w:rsidRPr="00AF42C4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соблюдать установленный законодательством порядок оформления трудовых отношений с работниками;</w:t>
      </w:r>
    </w:p>
    <w:p w:rsidR="00AF42C4" w:rsidRPr="00AF42C4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исполнять обязанности по выплате заработной платы не ниже МРОТ;</w:t>
      </w:r>
    </w:p>
    <w:p w:rsidR="00AF42C4" w:rsidRPr="00AF42C4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пересмотреть взаимоотношения с работниками и заключить трудовые договора с 01.11.2025;</w:t>
      </w:r>
    </w:p>
    <w:p w:rsidR="00AF42C4" w:rsidRPr="00AF42C4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предоставить копии трудовых договоров  оперативной рабочей группы межведомственной комиссии по противодействию нелегальной занятости не позднее 31.10.2025.</w:t>
      </w:r>
    </w:p>
    <w:p w:rsidR="00AF42C4" w:rsidRPr="00AF42C4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2.2.Рабочей группе межведомственной комиссии по противодействию нелегальной занятости (муниципального образования):</w:t>
      </w:r>
    </w:p>
    <w:p w:rsidR="00721D18" w:rsidRPr="00721D18" w:rsidRDefault="00AF42C4" w:rsidP="00AF4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продолжать работу по снижению уровня нелегальной занятости.</w:t>
      </w:r>
      <w:bookmarkStart w:id="0" w:name="_GoBack"/>
      <w:bookmarkEnd w:id="0"/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92422"/>
    <w:rsid w:val="002B731D"/>
    <w:rsid w:val="002C74F3"/>
    <w:rsid w:val="002F590C"/>
    <w:rsid w:val="0030084A"/>
    <w:rsid w:val="0032009F"/>
    <w:rsid w:val="0032724F"/>
    <w:rsid w:val="0034602C"/>
    <w:rsid w:val="003663E6"/>
    <w:rsid w:val="003D27DA"/>
    <w:rsid w:val="003D57CF"/>
    <w:rsid w:val="0041266C"/>
    <w:rsid w:val="00491FC1"/>
    <w:rsid w:val="004A7ED3"/>
    <w:rsid w:val="004B48BF"/>
    <w:rsid w:val="00535972"/>
    <w:rsid w:val="0059444E"/>
    <w:rsid w:val="00594945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AF42C4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73182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113</cp:revision>
  <cp:lastPrinted>2021-10-13T11:50:00Z</cp:lastPrinted>
  <dcterms:created xsi:type="dcterms:W3CDTF">2014-04-14T10:53:00Z</dcterms:created>
  <dcterms:modified xsi:type="dcterms:W3CDTF">2025-10-22T04:31:00Z</dcterms:modified>
</cp:coreProperties>
</file>