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C1DD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1DD8">
        <w:rPr>
          <w:rFonts w:ascii="Times New Roman" w:hAnsi="Times New Roman" w:cs="Times New Roman"/>
          <w:b/>
          <w:i/>
          <w:sz w:val="28"/>
          <w:szCs w:val="28"/>
        </w:rPr>
        <w:t>ноября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74381" w:rsidRPr="00630C4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3026C" w:rsidRPr="00630C46">
        <w:rPr>
          <w:rFonts w:ascii="Times New Roman" w:hAnsi="Times New Roman" w:cs="Times New Roman"/>
          <w:sz w:val="28"/>
          <w:szCs w:val="28"/>
        </w:rPr>
        <w:t>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227A31" w:rsidRPr="00630C46">
        <w:rPr>
          <w:rFonts w:ascii="Times New Roman" w:hAnsi="Times New Roman" w:cs="Times New Roman"/>
          <w:sz w:val="28"/>
          <w:szCs w:val="28"/>
        </w:rPr>
        <w:t>межведомственн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ая </w:t>
      </w:r>
      <w:r w:rsidR="00227A31" w:rsidRPr="00630C46">
        <w:rPr>
          <w:rFonts w:ascii="Times New Roman" w:hAnsi="Times New Roman" w:cs="Times New Roman"/>
          <w:sz w:val="28"/>
          <w:szCs w:val="28"/>
        </w:rPr>
        <w:t>комисси</w:t>
      </w:r>
      <w:r w:rsidR="0073026C" w:rsidRPr="00630C46">
        <w:rPr>
          <w:rFonts w:ascii="Times New Roman" w:hAnsi="Times New Roman" w:cs="Times New Roman"/>
          <w:sz w:val="28"/>
          <w:szCs w:val="28"/>
        </w:rPr>
        <w:t>я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FF28DE" w:rsidRPr="00FF28DE">
        <w:rPr>
          <w:rFonts w:ascii="Times New Roman" w:hAnsi="Times New Roman" w:cs="Times New Roman"/>
          <w:sz w:val="28"/>
          <w:szCs w:val="28"/>
        </w:rPr>
        <w:t>по вопросам оплаты труда, уплаты страховых взносов, снижению неформальной занятости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комиссию были приглашены: - </w:t>
      </w:r>
      <w:r w:rsidR="00FF28DE">
        <w:rPr>
          <w:rFonts w:ascii="Times New Roman" w:hAnsi="Times New Roman" w:cs="Times New Roman"/>
          <w:sz w:val="28"/>
          <w:szCs w:val="28"/>
        </w:rPr>
        <w:t>24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71385E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; - </w:t>
      </w:r>
      <w:r w:rsidR="00DF359A">
        <w:rPr>
          <w:rFonts w:ascii="Times New Roman" w:hAnsi="Times New Roman" w:cs="Times New Roman"/>
          <w:sz w:val="28"/>
          <w:szCs w:val="28"/>
        </w:rPr>
        <w:t>7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30C46" w:rsidRPr="00630C46">
        <w:rPr>
          <w:rFonts w:ascii="Times New Roman" w:hAnsi="Times New Roman" w:cs="Times New Roman"/>
          <w:sz w:val="28"/>
          <w:szCs w:val="28"/>
        </w:rPr>
        <w:t>ей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73026C" w:rsidRPr="00630C46">
        <w:rPr>
          <w:rFonts w:ascii="Times New Roman" w:hAnsi="Times New Roman" w:cs="Times New Roman"/>
          <w:sz w:val="28"/>
          <w:szCs w:val="28"/>
        </w:rPr>
        <w:t>.</w:t>
      </w:r>
    </w:p>
    <w:p w:rsidR="00227A31" w:rsidRPr="006D5CB9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комиссии уплачено налогов в сумме </w:t>
      </w:r>
      <w:r w:rsidR="000C1DD8">
        <w:rPr>
          <w:rFonts w:ascii="Times New Roman" w:hAnsi="Times New Roman" w:cs="Times New Roman"/>
          <w:sz w:val="28"/>
          <w:szCs w:val="28"/>
        </w:rPr>
        <w:t>271,1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тыс. руб., страховых взносов в Фонд пенсионного и социального страхования в сумме </w:t>
      </w:r>
      <w:r w:rsidR="000C1DD8">
        <w:rPr>
          <w:rFonts w:ascii="Times New Roman" w:hAnsi="Times New Roman" w:cs="Times New Roman"/>
          <w:sz w:val="28"/>
          <w:szCs w:val="28"/>
        </w:rPr>
        <w:t>84,1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05F99">
        <w:rPr>
          <w:rFonts w:ascii="Times New Roman" w:hAnsi="Times New Roman" w:cs="Times New Roman"/>
          <w:sz w:val="28"/>
          <w:szCs w:val="28"/>
        </w:rPr>
        <w:t xml:space="preserve"> и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пени в сумме </w:t>
      </w:r>
      <w:r w:rsidR="000C1DD8">
        <w:rPr>
          <w:rFonts w:ascii="Times New Roman" w:hAnsi="Times New Roman" w:cs="Times New Roman"/>
          <w:sz w:val="28"/>
          <w:szCs w:val="28"/>
        </w:rPr>
        <w:t>17,0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0C1DD8">
        <w:rPr>
          <w:rFonts w:ascii="Times New Roman" w:hAnsi="Times New Roman" w:cs="Times New Roman"/>
          <w:sz w:val="28"/>
          <w:szCs w:val="28"/>
        </w:rPr>
        <w:t>Семь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0C1DD8">
        <w:rPr>
          <w:rFonts w:ascii="Times New Roman" w:hAnsi="Times New Roman" w:cs="Times New Roman"/>
          <w:sz w:val="28"/>
          <w:szCs w:val="28"/>
        </w:rPr>
        <w:t>ов погасили задолженность полностью</w:t>
      </w:r>
      <w:r w:rsidR="002C74F3" w:rsidRPr="003663E6">
        <w:rPr>
          <w:rFonts w:ascii="Times New Roman" w:hAnsi="Times New Roman" w:cs="Times New Roman"/>
          <w:sz w:val="28"/>
          <w:szCs w:val="28"/>
        </w:rPr>
        <w:t>.</w:t>
      </w:r>
      <w:r w:rsidR="00644878" w:rsidRPr="003663E6">
        <w:rPr>
          <w:rFonts w:ascii="Times New Roman" w:hAnsi="Times New Roman" w:cs="Times New Roman"/>
          <w:sz w:val="28"/>
          <w:szCs w:val="28"/>
        </w:rPr>
        <w:t xml:space="preserve"> </w:t>
      </w:r>
      <w:r w:rsidR="00B50B3C" w:rsidRPr="003663E6">
        <w:rPr>
          <w:rFonts w:ascii="Times New Roman" w:hAnsi="Times New Roman" w:cs="Times New Roman"/>
          <w:sz w:val="28"/>
          <w:szCs w:val="28"/>
        </w:rPr>
        <w:t>Налоговым агентам, выплачивающим заработную</w:t>
      </w:r>
      <w:r w:rsidR="00B50B3C" w:rsidRPr="006D5CB9">
        <w:rPr>
          <w:rFonts w:ascii="Times New Roman" w:hAnsi="Times New Roman" w:cs="Times New Roman"/>
          <w:sz w:val="28"/>
          <w:szCs w:val="28"/>
        </w:rPr>
        <w:t xml:space="preserve"> плату ниже минимального </w:t>
      </w:r>
      <w:proofErr w:type="gramStart"/>
      <w:r w:rsidR="00B50B3C" w:rsidRPr="006D5CB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B50B3C" w:rsidRPr="006D5CB9">
        <w:rPr>
          <w:rFonts w:ascii="Times New Roman" w:hAnsi="Times New Roman" w:cs="Times New Roman"/>
          <w:sz w:val="28"/>
          <w:szCs w:val="28"/>
        </w:rPr>
        <w:t xml:space="preserve">,  членами межведомственной комиссии рекомендовано повысить заработную плату до уровня МРОТ. </w:t>
      </w:r>
    </w:p>
    <w:p w:rsidR="00C01432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комиссия решила:</w:t>
      </w:r>
    </w:p>
    <w:p w:rsidR="000C1DD8" w:rsidRPr="000C1DD8" w:rsidRDefault="000C1DD8" w:rsidP="000C1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DD8">
        <w:rPr>
          <w:rFonts w:ascii="Times New Roman" w:hAnsi="Times New Roman" w:cs="Times New Roman"/>
          <w:sz w:val="28"/>
          <w:szCs w:val="28"/>
        </w:rPr>
        <w:t>1.Налогоплательщиков, не явившихся на заседание комиссии, в случае неуплаты налогов, повторно пригласить на заседание межведомственной комиссии в 1 квартале 2025 года.</w:t>
      </w:r>
    </w:p>
    <w:p w:rsidR="0071385E" w:rsidRPr="0071385E" w:rsidRDefault="000C1DD8" w:rsidP="000C1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DD8">
        <w:rPr>
          <w:rFonts w:ascii="Times New Roman" w:hAnsi="Times New Roman" w:cs="Times New Roman"/>
          <w:sz w:val="28"/>
          <w:szCs w:val="28"/>
        </w:rPr>
        <w:t>2.Рекомендовать работодателям оформлять сотрудников с оплатой труда не ниже МРОТ, с учетом районного коэффициента.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94945"/>
    <w:rsid w:val="005B5272"/>
    <w:rsid w:val="005C6B94"/>
    <w:rsid w:val="005D7957"/>
    <w:rsid w:val="00600834"/>
    <w:rsid w:val="0060291D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cp:lastPrinted>2021-10-13T11:50:00Z</cp:lastPrinted>
  <dcterms:created xsi:type="dcterms:W3CDTF">2014-04-14T10:53:00Z</dcterms:created>
  <dcterms:modified xsi:type="dcterms:W3CDTF">2024-11-20T09:48:00Z</dcterms:modified>
</cp:coreProperties>
</file>