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0D9" w:rsidRPr="00E35D21" w:rsidRDefault="001810D9" w:rsidP="006A238A">
      <w:pPr>
        <w:shd w:val="clear" w:color="auto" w:fill="FFFFFF"/>
        <w:spacing w:before="150" w:after="90"/>
        <w:ind w:firstLine="450"/>
        <w:jc w:val="center"/>
        <w:rPr>
          <w:b/>
          <w:sz w:val="28"/>
          <w:szCs w:val="28"/>
        </w:rPr>
      </w:pPr>
      <w:r w:rsidRPr="00E35D21">
        <w:rPr>
          <w:b/>
          <w:sz w:val="28"/>
          <w:szCs w:val="28"/>
        </w:rPr>
        <w:t xml:space="preserve">Основания, условия и порядок обжалования решений и действий органов местного самоуправления, подведомственных им учреждений и их должностных лиц </w:t>
      </w:r>
    </w:p>
    <w:p w:rsidR="001810D9" w:rsidRPr="00E35D21" w:rsidRDefault="001810D9" w:rsidP="006A238A">
      <w:pPr>
        <w:shd w:val="clear" w:color="auto" w:fill="FFFFFF"/>
        <w:spacing w:before="150" w:after="90"/>
        <w:ind w:firstLine="450"/>
        <w:jc w:val="both"/>
        <w:rPr>
          <w:sz w:val="28"/>
          <w:szCs w:val="28"/>
        </w:rPr>
      </w:pPr>
      <w:r w:rsidRPr="00E35D21">
        <w:rPr>
          <w:sz w:val="28"/>
          <w:szCs w:val="28"/>
        </w:rPr>
        <w:t>Конституцией Российской Федерации установлено, что решения и действия (бездействие) органов государственной власти, органов местного самоуправления, общественных объединений и должностных лиц могут быть обжалованы в суд (часть 2 статьи 46 Конституции РФ).</w:t>
      </w:r>
    </w:p>
    <w:p w:rsidR="001810D9" w:rsidRPr="00A915BC" w:rsidRDefault="001810D9" w:rsidP="006A238A">
      <w:pPr>
        <w:shd w:val="clear" w:color="auto" w:fill="FFFFFF"/>
        <w:spacing w:before="150" w:after="90"/>
        <w:ind w:firstLine="450"/>
        <w:jc w:val="both"/>
        <w:rPr>
          <w:sz w:val="28"/>
          <w:szCs w:val="28"/>
        </w:rPr>
      </w:pPr>
      <w:r w:rsidRPr="00A915BC">
        <w:rPr>
          <w:sz w:val="28"/>
          <w:szCs w:val="28"/>
        </w:rPr>
        <w:t>Обжалование действий (бездействия) должностных лиц осуществляется в соответствии с Федеральным законом от 02.05.2006 № 59-ФЗ «О порядке рассмотрения обращений граждан Российской Федерации»</w:t>
      </w:r>
      <w:r w:rsidR="00075843" w:rsidRPr="00A915BC">
        <w:rPr>
          <w:sz w:val="28"/>
          <w:szCs w:val="28"/>
        </w:rPr>
        <w:t>:</w:t>
      </w:r>
    </w:p>
    <w:p w:rsidR="00075843" w:rsidRPr="00E35D21" w:rsidRDefault="00075843" w:rsidP="00075843">
      <w:pPr>
        <w:shd w:val="clear" w:color="auto" w:fill="FFFFFF"/>
        <w:spacing w:before="150" w:after="90"/>
        <w:ind w:firstLine="450"/>
        <w:jc w:val="both"/>
        <w:rPr>
          <w:sz w:val="28"/>
          <w:szCs w:val="28"/>
        </w:rPr>
      </w:pPr>
      <w:r w:rsidRPr="00E35D21">
        <w:rPr>
          <w:sz w:val="28"/>
          <w:szCs w:val="28"/>
        </w:rPr>
        <w:t>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 Рассмотрение обращений граждан осуществляется бесплатно.</w:t>
      </w:r>
    </w:p>
    <w:p w:rsidR="00075843" w:rsidRPr="00E35D21" w:rsidRDefault="00075843" w:rsidP="00075843">
      <w:pPr>
        <w:shd w:val="clear" w:color="auto" w:fill="FFFFFF"/>
        <w:spacing w:before="150" w:after="90"/>
        <w:ind w:firstLine="450"/>
        <w:jc w:val="both"/>
        <w:rPr>
          <w:sz w:val="28"/>
          <w:szCs w:val="28"/>
        </w:rPr>
      </w:pPr>
      <w:r w:rsidRPr="00E35D21">
        <w:rPr>
          <w:sz w:val="28"/>
          <w:szCs w:val="28"/>
        </w:rPr>
        <w:t>При рассмотрении обращения государственным органом, органом местного самоуправления или должностным лицом гражданин имеет право:</w:t>
      </w:r>
    </w:p>
    <w:p w:rsidR="00075843" w:rsidRPr="00E35D21" w:rsidRDefault="00075843" w:rsidP="00075843">
      <w:pPr>
        <w:shd w:val="clear" w:color="auto" w:fill="FFFFFF"/>
        <w:spacing w:before="150" w:after="90"/>
        <w:ind w:firstLine="450"/>
        <w:jc w:val="both"/>
        <w:rPr>
          <w:sz w:val="28"/>
          <w:szCs w:val="28"/>
        </w:rPr>
      </w:pPr>
      <w:r w:rsidRPr="00E35D21">
        <w:rPr>
          <w:sz w:val="28"/>
          <w:szCs w:val="28"/>
        </w:rPr>
        <w:t>1) представлять дополнительные документы и материалы либо обращаться с просьбой об их истребовании, в том числе в электронной форме;</w:t>
      </w:r>
    </w:p>
    <w:p w:rsidR="00075843" w:rsidRPr="00E35D21" w:rsidRDefault="00075843" w:rsidP="00075843">
      <w:pPr>
        <w:shd w:val="clear" w:color="auto" w:fill="FFFFFF"/>
        <w:spacing w:before="150" w:after="90"/>
        <w:ind w:firstLine="450"/>
        <w:jc w:val="both"/>
        <w:rPr>
          <w:sz w:val="28"/>
          <w:szCs w:val="28"/>
        </w:rPr>
      </w:pPr>
      <w:r w:rsidRPr="00E35D21">
        <w:rPr>
          <w:sz w:val="28"/>
          <w:szCs w:val="28"/>
        </w:rPr>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075843" w:rsidRPr="00E35D21" w:rsidRDefault="00075843" w:rsidP="00075843">
      <w:pPr>
        <w:shd w:val="clear" w:color="auto" w:fill="FFFFFF"/>
        <w:spacing w:before="150" w:after="90"/>
        <w:ind w:firstLine="450"/>
        <w:jc w:val="both"/>
        <w:rPr>
          <w:sz w:val="28"/>
          <w:szCs w:val="28"/>
        </w:rPr>
      </w:pPr>
      <w:proofErr w:type="gramStart"/>
      <w:r w:rsidRPr="00E35D21">
        <w:rPr>
          <w:sz w:val="28"/>
          <w:szCs w:val="28"/>
        </w:rPr>
        <w:t>3) получать письменный ответ по существу поставленных в обращении вопросов, за исключением случаев, указанных в статье 11 настоящего Федерального закона, а в случае, предусмотренном частью 5.1 статьи 11 настоящего Федерального закона,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w:t>
      </w:r>
      <w:proofErr w:type="gramEnd"/>
      <w:r w:rsidRPr="00E35D21">
        <w:rPr>
          <w:sz w:val="28"/>
          <w:szCs w:val="28"/>
        </w:rPr>
        <w:t xml:space="preserve"> </w:t>
      </w:r>
      <w:proofErr w:type="gramStart"/>
      <w:r w:rsidRPr="00E35D21">
        <w:rPr>
          <w:sz w:val="28"/>
          <w:szCs w:val="28"/>
        </w:rPr>
        <w:t>обращении</w:t>
      </w:r>
      <w:proofErr w:type="gramEnd"/>
      <w:r w:rsidRPr="00E35D21">
        <w:rPr>
          <w:sz w:val="28"/>
          <w:szCs w:val="28"/>
        </w:rPr>
        <w:t xml:space="preserve"> вопросов;</w:t>
      </w:r>
    </w:p>
    <w:p w:rsidR="00075843" w:rsidRPr="00E35D21" w:rsidRDefault="00075843" w:rsidP="00075843">
      <w:pPr>
        <w:shd w:val="clear" w:color="auto" w:fill="FFFFFF"/>
        <w:spacing w:before="150" w:after="90"/>
        <w:ind w:firstLine="450"/>
        <w:jc w:val="both"/>
        <w:rPr>
          <w:sz w:val="28"/>
          <w:szCs w:val="28"/>
        </w:rPr>
      </w:pPr>
      <w:r w:rsidRPr="00E35D21">
        <w:rPr>
          <w:sz w:val="28"/>
          <w:szCs w:val="28"/>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075843" w:rsidRPr="00E35D21" w:rsidRDefault="00075843" w:rsidP="00075843">
      <w:pPr>
        <w:shd w:val="clear" w:color="auto" w:fill="FFFFFF"/>
        <w:spacing w:before="150" w:after="90"/>
        <w:ind w:firstLine="450"/>
        <w:jc w:val="both"/>
        <w:rPr>
          <w:sz w:val="28"/>
          <w:szCs w:val="28"/>
        </w:rPr>
      </w:pPr>
      <w:r w:rsidRPr="00E35D21">
        <w:rPr>
          <w:sz w:val="28"/>
          <w:szCs w:val="28"/>
        </w:rPr>
        <w:lastRenderedPageBreak/>
        <w:t>5) обращаться с заявлением о прекращении рассмотрения обращения.</w:t>
      </w:r>
    </w:p>
    <w:p w:rsidR="00075843" w:rsidRPr="00E35D21" w:rsidRDefault="00075843" w:rsidP="00075843">
      <w:pPr>
        <w:shd w:val="clear" w:color="auto" w:fill="FFFFFF"/>
        <w:spacing w:before="150" w:after="90"/>
        <w:ind w:firstLine="450"/>
        <w:jc w:val="both"/>
        <w:rPr>
          <w:sz w:val="28"/>
          <w:szCs w:val="28"/>
        </w:rPr>
      </w:pPr>
      <w:r w:rsidRPr="00E35D21">
        <w:rPr>
          <w:sz w:val="28"/>
          <w:szCs w:val="28"/>
          <w:u w:val="single"/>
        </w:rPr>
        <w:t>Требования к письменному обращению:</w:t>
      </w:r>
    </w:p>
    <w:p w:rsidR="00075843" w:rsidRPr="00E35D21" w:rsidRDefault="00075843" w:rsidP="00075843">
      <w:pPr>
        <w:shd w:val="clear" w:color="auto" w:fill="FFFFFF"/>
        <w:spacing w:before="150" w:after="90"/>
        <w:ind w:firstLine="450"/>
        <w:jc w:val="both"/>
        <w:rPr>
          <w:sz w:val="28"/>
          <w:szCs w:val="28"/>
        </w:rPr>
      </w:pPr>
      <w:r w:rsidRPr="00E35D21">
        <w:rPr>
          <w:sz w:val="28"/>
          <w:szCs w:val="28"/>
        </w:rPr>
        <w:t xml:space="preserve">1. </w:t>
      </w:r>
      <w:proofErr w:type="gramStart"/>
      <w:r w:rsidRPr="00E35D21">
        <w:rPr>
          <w:sz w:val="28"/>
          <w:szCs w:val="28"/>
        </w:rPr>
        <w:t>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w:t>
      </w:r>
      <w:proofErr w:type="gramEnd"/>
      <w:r w:rsidRPr="00E35D21">
        <w:rPr>
          <w:sz w:val="28"/>
          <w:szCs w:val="28"/>
        </w:rPr>
        <w:t>, ставит личную подпись и дату.</w:t>
      </w:r>
    </w:p>
    <w:p w:rsidR="00075843" w:rsidRPr="00E35D21" w:rsidRDefault="00075843" w:rsidP="00075843">
      <w:pPr>
        <w:shd w:val="clear" w:color="auto" w:fill="FFFFFF"/>
        <w:spacing w:before="150" w:after="90"/>
        <w:ind w:firstLine="450"/>
        <w:jc w:val="both"/>
        <w:rPr>
          <w:sz w:val="28"/>
          <w:szCs w:val="28"/>
        </w:rPr>
      </w:pPr>
      <w:r w:rsidRPr="00E35D21">
        <w:rPr>
          <w:sz w:val="28"/>
          <w:szCs w:val="28"/>
        </w:rPr>
        <w:t>2. В случае необходимости в подтверждение своих доводов гражданин прилагает к письменному обращению документы и материалы либо их копии.</w:t>
      </w:r>
    </w:p>
    <w:p w:rsidR="000615A7" w:rsidRDefault="00075843" w:rsidP="000615A7">
      <w:pPr>
        <w:autoSpaceDE w:val="0"/>
        <w:autoSpaceDN w:val="0"/>
        <w:adjustRightInd w:val="0"/>
        <w:ind w:firstLine="450"/>
        <w:jc w:val="both"/>
        <w:rPr>
          <w:sz w:val="28"/>
          <w:szCs w:val="28"/>
          <w:lang w:eastAsia="en-US"/>
        </w:rPr>
      </w:pPr>
      <w:r w:rsidRPr="00E35D21">
        <w:rPr>
          <w:sz w:val="28"/>
          <w:szCs w:val="28"/>
        </w:rPr>
        <w:t xml:space="preserve">3. </w:t>
      </w:r>
      <w:r w:rsidR="000615A7">
        <w:rPr>
          <w:sz w:val="28"/>
          <w:szCs w:val="28"/>
          <w:lang w:eastAsia="en-US"/>
        </w:rPr>
        <w:t xml:space="preserve">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w:t>
      </w:r>
      <w:hyperlink r:id="rId6" w:history="1">
        <w:r w:rsidR="000615A7">
          <w:rPr>
            <w:color w:val="0000FF"/>
            <w:sz w:val="28"/>
            <w:szCs w:val="28"/>
            <w:lang w:eastAsia="en-US"/>
          </w:rPr>
          <w:t>порядке</w:t>
        </w:r>
      </w:hyperlink>
      <w:r w:rsidR="000615A7">
        <w:rPr>
          <w:sz w:val="28"/>
          <w:szCs w:val="28"/>
          <w:lang w:eastAsia="en-US"/>
        </w:rPr>
        <w:t xml:space="preserve">, установленном настоящим Федеральным законом. </w:t>
      </w:r>
      <w:proofErr w:type="gramStart"/>
      <w:r w:rsidR="000615A7">
        <w:rPr>
          <w:sz w:val="28"/>
          <w:szCs w:val="28"/>
          <w:lang w:eastAsia="en-US"/>
        </w:rPr>
        <w:t>В обращении гражданин в обязательном порядке указывает свои фамилию, имя, отчество (последнее - при наличии), а также указывает адрес электронной почты либо использует адрес (уникальный идентификатор) личного кабинета на Едином портале или в иной информационной системе государственного органа или органа местного самоуправления, обеспечивающей идентификацию и (или) аутентификацию гражданина, по которым должны быть направлены ответ, уведомление о переадресации обращения.</w:t>
      </w:r>
      <w:proofErr w:type="gramEnd"/>
      <w:r w:rsidR="000615A7">
        <w:rPr>
          <w:sz w:val="28"/>
          <w:szCs w:val="28"/>
          <w:lang w:eastAsia="en-US"/>
        </w:rPr>
        <w:t xml:space="preserve"> Гражданин вправе приложить к такому обращению необходимые документы и материалы в электронной форме.</w:t>
      </w:r>
    </w:p>
    <w:p w:rsidR="00075843" w:rsidRPr="00E35D21" w:rsidRDefault="00075843" w:rsidP="006A238A">
      <w:pPr>
        <w:shd w:val="clear" w:color="auto" w:fill="FFFFFF"/>
        <w:spacing w:before="150" w:after="90"/>
        <w:ind w:firstLine="450"/>
        <w:jc w:val="both"/>
        <w:rPr>
          <w:sz w:val="28"/>
          <w:szCs w:val="28"/>
        </w:rPr>
      </w:pPr>
      <w:r w:rsidRPr="00E35D21">
        <w:rPr>
          <w:sz w:val="28"/>
          <w:szCs w:val="28"/>
        </w:rPr>
        <w:t>Гражданин направляет письменное обращение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обращении вопросов.</w:t>
      </w:r>
    </w:p>
    <w:p w:rsidR="00075843" w:rsidRPr="00E35D21" w:rsidRDefault="00075843" w:rsidP="006A238A">
      <w:pPr>
        <w:shd w:val="clear" w:color="auto" w:fill="FFFFFF"/>
        <w:spacing w:before="150" w:after="90"/>
        <w:ind w:firstLine="450"/>
        <w:jc w:val="both"/>
        <w:rPr>
          <w:sz w:val="28"/>
          <w:szCs w:val="28"/>
        </w:rPr>
      </w:pPr>
      <w:r w:rsidRPr="00E35D21">
        <w:rPr>
          <w:sz w:val="28"/>
          <w:szCs w:val="28"/>
        </w:rPr>
        <w:t>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E35D21" w:rsidRPr="00E35D21" w:rsidRDefault="00E35D21" w:rsidP="006A238A">
      <w:pPr>
        <w:shd w:val="clear" w:color="auto" w:fill="FFFFFF"/>
        <w:spacing w:before="150" w:after="90"/>
        <w:ind w:firstLine="450"/>
        <w:jc w:val="both"/>
        <w:rPr>
          <w:sz w:val="28"/>
          <w:szCs w:val="28"/>
        </w:rPr>
      </w:pPr>
    </w:p>
    <w:p w:rsidR="00075843" w:rsidRPr="00E35D21" w:rsidRDefault="00E35D21" w:rsidP="00E35D21">
      <w:pPr>
        <w:shd w:val="clear" w:color="auto" w:fill="FFFFFF"/>
        <w:spacing w:before="150" w:after="90"/>
        <w:ind w:firstLine="450"/>
        <w:jc w:val="center"/>
        <w:rPr>
          <w:b/>
          <w:sz w:val="28"/>
          <w:szCs w:val="28"/>
        </w:rPr>
      </w:pPr>
      <w:r w:rsidRPr="00E35D21">
        <w:rPr>
          <w:b/>
          <w:sz w:val="28"/>
          <w:szCs w:val="28"/>
        </w:rPr>
        <w:t>Порядок обжалования муниципальных правовых актов гражданами и юридическими лицами</w:t>
      </w:r>
    </w:p>
    <w:p w:rsidR="005D1EB2" w:rsidRDefault="000F3715" w:rsidP="005D1EB2">
      <w:pPr>
        <w:autoSpaceDE w:val="0"/>
        <w:autoSpaceDN w:val="0"/>
        <w:adjustRightInd w:val="0"/>
        <w:ind w:firstLine="540"/>
        <w:jc w:val="both"/>
        <w:rPr>
          <w:sz w:val="28"/>
          <w:szCs w:val="28"/>
          <w:lang w:eastAsia="en-US"/>
        </w:rPr>
      </w:pPr>
      <w:proofErr w:type="gramStart"/>
      <w:r w:rsidRPr="00E35D21">
        <w:rPr>
          <w:sz w:val="28"/>
          <w:szCs w:val="28"/>
          <w:lang w:eastAsia="en-US"/>
        </w:rPr>
        <w:t xml:space="preserve">Статьей </w:t>
      </w:r>
      <w:r w:rsidR="005D1EB2">
        <w:rPr>
          <w:sz w:val="28"/>
          <w:szCs w:val="28"/>
          <w:lang w:eastAsia="en-US"/>
        </w:rPr>
        <w:t xml:space="preserve">3 </w:t>
      </w:r>
      <w:r w:rsidR="005D1EB2" w:rsidRPr="005D1EB2">
        <w:rPr>
          <w:sz w:val="28"/>
          <w:szCs w:val="28"/>
          <w:lang w:eastAsia="en-US"/>
        </w:rPr>
        <w:t>Федеральн</w:t>
      </w:r>
      <w:r w:rsidR="005D1EB2">
        <w:rPr>
          <w:sz w:val="28"/>
          <w:szCs w:val="28"/>
          <w:lang w:eastAsia="en-US"/>
        </w:rPr>
        <w:t>ого</w:t>
      </w:r>
      <w:r w:rsidR="005D1EB2" w:rsidRPr="005D1EB2">
        <w:rPr>
          <w:sz w:val="28"/>
          <w:szCs w:val="28"/>
          <w:lang w:eastAsia="en-US"/>
        </w:rPr>
        <w:t xml:space="preserve"> закон</w:t>
      </w:r>
      <w:r w:rsidR="005D1EB2">
        <w:rPr>
          <w:sz w:val="28"/>
          <w:szCs w:val="28"/>
          <w:lang w:eastAsia="en-US"/>
        </w:rPr>
        <w:t>а</w:t>
      </w:r>
      <w:r w:rsidR="005D1EB2" w:rsidRPr="005D1EB2">
        <w:rPr>
          <w:sz w:val="28"/>
          <w:szCs w:val="28"/>
          <w:lang w:eastAsia="en-US"/>
        </w:rPr>
        <w:t xml:space="preserve"> от 20.03.2025 N 33-ФЗ</w:t>
      </w:r>
      <w:r w:rsidR="005D1EB2">
        <w:rPr>
          <w:sz w:val="28"/>
          <w:szCs w:val="28"/>
          <w:lang w:eastAsia="en-US"/>
        </w:rPr>
        <w:t xml:space="preserve"> </w:t>
      </w:r>
      <w:r w:rsidR="005D1EB2" w:rsidRPr="005D1EB2">
        <w:rPr>
          <w:sz w:val="28"/>
          <w:szCs w:val="28"/>
          <w:lang w:eastAsia="en-US"/>
        </w:rPr>
        <w:t>"Об общих принципах организации местного самоуправления в единой системе публичной власти"</w:t>
      </w:r>
      <w:r w:rsidRPr="00E35D21">
        <w:rPr>
          <w:sz w:val="28"/>
          <w:szCs w:val="28"/>
          <w:lang w:eastAsia="en-US"/>
        </w:rPr>
        <w:t xml:space="preserve"> </w:t>
      </w:r>
      <w:r w:rsidR="005D1EB2">
        <w:rPr>
          <w:sz w:val="28"/>
          <w:szCs w:val="28"/>
        </w:rPr>
        <w:t xml:space="preserve"> установлено, что </w:t>
      </w:r>
      <w:r w:rsidR="005D1EB2">
        <w:rPr>
          <w:sz w:val="28"/>
          <w:szCs w:val="28"/>
          <w:lang w:eastAsia="en-US"/>
        </w:rPr>
        <w:t xml:space="preserve">Правовую основу местного самоуправления составляют </w:t>
      </w:r>
      <w:hyperlink r:id="rId7" w:history="1">
        <w:r w:rsidR="005D1EB2">
          <w:rPr>
            <w:color w:val="0000FF"/>
            <w:sz w:val="28"/>
            <w:szCs w:val="28"/>
            <w:lang w:eastAsia="en-US"/>
          </w:rPr>
          <w:t>Конституция</w:t>
        </w:r>
      </w:hyperlink>
      <w:r w:rsidR="005D1EB2">
        <w:rPr>
          <w:sz w:val="28"/>
          <w:szCs w:val="28"/>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sidR="005D1EB2">
        <w:rPr>
          <w:sz w:val="28"/>
          <w:szCs w:val="28"/>
          <w:lang w:eastAsia="en-US"/>
        </w:rPr>
        <w:lastRenderedPageBreak/>
        <w:t>настоящий Федеральный закон, другие федеральные законы, издаваемые в соответствии с ними иные нормативные правовые акты Российской Федерации (указы</w:t>
      </w:r>
      <w:proofErr w:type="gramEnd"/>
      <w:r w:rsidR="005D1EB2">
        <w:rPr>
          <w:sz w:val="28"/>
          <w:szCs w:val="28"/>
          <w:lang w:eastAsia="en-US"/>
        </w:rPr>
        <w:t xml:space="preserve">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0F3715" w:rsidRPr="00E35D21" w:rsidRDefault="000F3715" w:rsidP="000F3715">
      <w:pPr>
        <w:autoSpaceDE w:val="0"/>
        <w:autoSpaceDN w:val="0"/>
        <w:adjustRightInd w:val="0"/>
        <w:ind w:firstLine="450"/>
        <w:jc w:val="both"/>
        <w:rPr>
          <w:sz w:val="28"/>
          <w:szCs w:val="28"/>
          <w:lang w:eastAsia="en-US"/>
        </w:rPr>
      </w:pPr>
    </w:p>
    <w:p w:rsidR="005D1EB2" w:rsidRDefault="005D1EB2" w:rsidP="005D1EB2">
      <w:pPr>
        <w:autoSpaceDE w:val="0"/>
        <w:autoSpaceDN w:val="0"/>
        <w:adjustRightInd w:val="0"/>
        <w:ind w:firstLine="360"/>
        <w:jc w:val="both"/>
        <w:rPr>
          <w:sz w:val="28"/>
          <w:szCs w:val="28"/>
          <w:lang w:eastAsia="en-US"/>
        </w:rPr>
      </w:pPr>
      <w:r>
        <w:rPr>
          <w:sz w:val="28"/>
          <w:szCs w:val="28"/>
        </w:rPr>
        <w:t>В соответствии с п.5</w:t>
      </w:r>
      <w:r w:rsidR="00A1119A" w:rsidRPr="00E35D21">
        <w:rPr>
          <w:sz w:val="28"/>
          <w:szCs w:val="28"/>
        </w:rPr>
        <w:t> ст.</w:t>
      </w:r>
      <w:r>
        <w:rPr>
          <w:sz w:val="28"/>
          <w:szCs w:val="28"/>
        </w:rPr>
        <w:t>4</w:t>
      </w:r>
      <w:r w:rsidR="00F805B6" w:rsidRPr="00E35D21">
        <w:rPr>
          <w:sz w:val="28"/>
          <w:szCs w:val="28"/>
        </w:rPr>
        <w:t xml:space="preserve"> </w:t>
      </w:r>
      <w:r w:rsidRPr="005D1EB2">
        <w:rPr>
          <w:sz w:val="28"/>
          <w:szCs w:val="28"/>
          <w:lang w:eastAsia="en-US"/>
        </w:rPr>
        <w:t>Федеральн</w:t>
      </w:r>
      <w:r>
        <w:rPr>
          <w:sz w:val="28"/>
          <w:szCs w:val="28"/>
          <w:lang w:eastAsia="en-US"/>
        </w:rPr>
        <w:t>ого</w:t>
      </w:r>
      <w:r w:rsidRPr="005D1EB2">
        <w:rPr>
          <w:sz w:val="28"/>
          <w:szCs w:val="28"/>
          <w:lang w:eastAsia="en-US"/>
        </w:rPr>
        <w:t xml:space="preserve"> закон</w:t>
      </w:r>
      <w:r>
        <w:rPr>
          <w:sz w:val="28"/>
          <w:szCs w:val="28"/>
          <w:lang w:eastAsia="en-US"/>
        </w:rPr>
        <w:t>а</w:t>
      </w:r>
      <w:r w:rsidRPr="005D1EB2">
        <w:rPr>
          <w:sz w:val="28"/>
          <w:szCs w:val="28"/>
          <w:lang w:eastAsia="en-US"/>
        </w:rPr>
        <w:t xml:space="preserve"> от 20.03.2025 N 33-ФЗ</w:t>
      </w:r>
      <w:r>
        <w:rPr>
          <w:sz w:val="28"/>
          <w:szCs w:val="28"/>
          <w:lang w:eastAsia="en-US"/>
        </w:rPr>
        <w:t xml:space="preserve"> </w:t>
      </w:r>
      <w:r w:rsidRPr="005D1EB2">
        <w:rPr>
          <w:sz w:val="28"/>
          <w:szCs w:val="28"/>
          <w:lang w:eastAsia="en-US"/>
        </w:rPr>
        <w:t>"Об общих принципах организации местного самоуправления в единой системе публичной власти"</w:t>
      </w:r>
      <w:r w:rsidR="003F74A7">
        <w:rPr>
          <w:sz w:val="28"/>
          <w:szCs w:val="28"/>
          <w:lang w:eastAsia="en-US"/>
        </w:rPr>
        <w:t>,</w:t>
      </w:r>
      <w:r>
        <w:rPr>
          <w:sz w:val="28"/>
          <w:szCs w:val="28"/>
        </w:rPr>
        <w:t xml:space="preserve"> </w:t>
      </w:r>
      <w:proofErr w:type="gramStart"/>
      <w:r w:rsidR="003F74A7">
        <w:rPr>
          <w:sz w:val="28"/>
          <w:szCs w:val="28"/>
        </w:rPr>
        <w:t>п</w:t>
      </w:r>
      <w:proofErr w:type="gramEnd"/>
      <w:r w:rsidR="00DA78FC">
        <w:rPr>
          <w:sz w:val="28"/>
          <w:szCs w:val="28"/>
        </w:rPr>
        <w:t xml:space="preserve"> </w:t>
      </w:r>
      <w:proofErr w:type="spellStart"/>
      <w:r>
        <w:rPr>
          <w:sz w:val="28"/>
          <w:szCs w:val="28"/>
          <w:lang w:eastAsia="en-US"/>
        </w:rPr>
        <w:t>ринимаемые</w:t>
      </w:r>
      <w:proofErr w:type="spellEnd"/>
      <w:r>
        <w:rPr>
          <w:sz w:val="28"/>
          <w:szCs w:val="28"/>
          <w:lang w:eastAsia="en-US"/>
        </w:rPr>
        <w:t xml:space="preserve"> в соответствии с </w:t>
      </w:r>
      <w:hyperlink r:id="rId8" w:history="1">
        <w:r>
          <w:rPr>
            <w:color w:val="0000FF"/>
            <w:sz w:val="28"/>
            <w:szCs w:val="28"/>
            <w:lang w:eastAsia="en-US"/>
          </w:rPr>
          <w:t>Конституцией</w:t>
        </w:r>
      </w:hyperlink>
      <w:r>
        <w:rPr>
          <w:sz w:val="28"/>
          <w:szCs w:val="28"/>
          <w:lang w:eastAsia="en-US"/>
        </w:rPr>
        <w:t xml:space="preserve"> Российской Федерации и настоящим Федеральным законом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w:t>
      </w:r>
      <w:proofErr w:type="gramStart"/>
      <w:r>
        <w:rPr>
          <w:sz w:val="28"/>
          <w:szCs w:val="28"/>
          <w:lang w:eastAsia="en-US"/>
        </w:rPr>
        <w:t>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 при регулировании вопросов организации местного самоуправления должны учитывать социально-экономические, природно-климатические, территориальные и иные особенности местности, а также исторические, культурные, национальные и иные местные традиции</w:t>
      </w:r>
      <w:proofErr w:type="gramEnd"/>
      <w:r>
        <w:rPr>
          <w:sz w:val="28"/>
          <w:szCs w:val="28"/>
          <w:lang w:eastAsia="en-US"/>
        </w:rPr>
        <w:t xml:space="preserve"> и обеспечивать решение задач в интересах населения, проживающего на соответствующей территории.</w:t>
      </w:r>
    </w:p>
    <w:p w:rsidR="00395D89" w:rsidRDefault="00F805B6" w:rsidP="00395D89">
      <w:pPr>
        <w:pStyle w:val="a4"/>
        <w:shd w:val="clear" w:color="auto" w:fill="FFFFFF"/>
        <w:spacing w:before="0" w:beforeAutospacing="0" w:after="0" w:afterAutospacing="0"/>
        <w:ind w:firstLine="357"/>
        <w:jc w:val="both"/>
        <w:rPr>
          <w:sz w:val="28"/>
          <w:szCs w:val="28"/>
        </w:rPr>
      </w:pPr>
      <w:r w:rsidRPr="00E35D21">
        <w:rPr>
          <w:sz w:val="28"/>
          <w:szCs w:val="28"/>
        </w:rPr>
        <w:t>Согласно ст.</w:t>
      </w:r>
      <w:r w:rsidR="003F74A7">
        <w:rPr>
          <w:sz w:val="28"/>
          <w:szCs w:val="28"/>
        </w:rPr>
        <w:t>52</w:t>
      </w:r>
      <w:r w:rsidRPr="00E35D21">
        <w:rPr>
          <w:sz w:val="28"/>
          <w:szCs w:val="28"/>
        </w:rPr>
        <w:t xml:space="preserve"> </w:t>
      </w:r>
      <w:r w:rsidR="003F74A7">
        <w:rPr>
          <w:sz w:val="28"/>
          <w:szCs w:val="28"/>
        </w:rPr>
        <w:t xml:space="preserve"> </w:t>
      </w:r>
      <w:r w:rsidR="003F74A7" w:rsidRPr="003F74A7">
        <w:rPr>
          <w:sz w:val="28"/>
          <w:szCs w:val="28"/>
        </w:rPr>
        <w:t>Федерального закона от 20.03.2025 N 33-ФЗ "Об общих принципах организации местного самоуправления в единой системе публичной власти"</w:t>
      </w:r>
      <w:r w:rsidR="00DA78FC">
        <w:rPr>
          <w:sz w:val="28"/>
          <w:szCs w:val="28"/>
        </w:rPr>
        <w:t xml:space="preserve"> </w:t>
      </w:r>
    </w:p>
    <w:p w:rsidR="00395D89" w:rsidRPr="00395D89" w:rsidRDefault="00395D89" w:rsidP="00395D89">
      <w:pPr>
        <w:pStyle w:val="a4"/>
        <w:shd w:val="clear" w:color="auto" w:fill="FFFFFF"/>
        <w:spacing w:before="0" w:beforeAutospacing="0" w:after="0" w:afterAutospacing="0"/>
        <w:ind w:firstLine="357"/>
        <w:jc w:val="both"/>
        <w:rPr>
          <w:sz w:val="28"/>
          <w:szCs w:val="28"/>
        </w:rPr>
      </w:pPr>
      <w:r w:rsidRPr="00395D89">
        <w:rPr>
          <w:sz w:val="28"/>
          <w:szCs w:val="28"/>
        </w:rPr>
        <w:t>1. В систему муниципальных правовых актов входят:</w:t>
      </w:r>
    </w:p>
    <w:p w:rsidR="00395D89" w:rsidRPr="00395D89" w:rsidRDefault="00395D89" w:rsidP="00395D89">
      <w:pPr>
        <w:pStyle w:val="a4"/>
        <w:shd w:val="clear" w:color="auto" w:fill="FFFFFF"/>
        <w:spacing w:before="0" w:beforeAutospacing="0" w:after="0" w:afterAutospacing="0"/>
        <w:ind w:firstLine="357"/>
        <w:jc w:val="both"/>
        <w:rPr>
          <w:sz w:val="28"/>
          <w:szCs w:val="28"/>
        </w:rPr>
      </w:pPr>
      <w:r w:rsidRPr="00395D89">
        <w:rPr>
          <w:sz w:val="28"/>
          <w:szCs w:val="28"/>
        </w:rPr>
        <w:t>1) правовые акты, принятые на местном референдуме, сходе граждан;</w:t>
      </w:r>
    </w:p>
    <w:p w:rsidR="00395D89" w:rsidRPr="00395D89" w:rsidRDefault="00395D89" w:rsidP="00395D89">
      <w:pPr>
        <w:pStyle w:val="a4"/>
        <w:shd w:val="clear" w:color="auto" w:fill="FFFFFF"/>
        <w:spacing w:before="0" w:beforeAutospacing="0" w:after="0" w:afterAutospacing="0"/>
        <w:ind w:firstLine="357"/>
        <w:jc w:val="both"/>
        <w:rPr>
          <w:sz w:val="28"/>
          <w:szCs w:val="28"/>
        </w:rPr>
      </w:pPr>
      <w:r w:rsidRPr="00395D89">
        <w:rPr>
          <w:sz w:val="28"/>
          <w:szCs w:val="28"/>
        </w:rPr>
        <w:t>2) правовые акты представительного органа муниципального образования;</w:t>
      </w:r>
    </w:p>
    <w:p w:rsidR="00395D89" w:rsidRPr="00395D89" w:rsidRDefault="00395D89" w:rsidP="00395D89">
      <w:pPr>
        <w:pStyle w:val="a4"/>
        <w:shd w:val="clear" w:color="auto" w:fill="FFFFFF"/>
        <w:spacing w:before="0" w:beforeAutospacing="0" w:after="0" w:afterAutospacing="0"/>
        <w:ind w:firstLine="357"/>
        <w:jc w:val="both"/>
        <w:rPr>
          <w:sz w:val="28"/>
          <w:szCs w:val="28"/>
        </w:rPr>
      </w:pPr>
      <w:r w:rsidRPr="00395D89">
        <w:rPr>
          <w:sz w:val="28"/>
          <w:szCs w:val="28"/>
        </w:rPr>
        <w:t>3) правовые акты главы муниципального образования;</w:t>
      </w:r>
    </w:p>
    <w:p w:rsidR="00395D89" w:rsidRPr="00395D89" w:rsidRDefault="00395D89" w:rsidP="00395D89">
      <w:pPr>
        <w:pStyle w:val="a4"/>
        <w:shd w:val="clear" w:color="auto" w:fill="FFFFFF"/>
        <w:spacing w:before="0" w:beforeAutospacing="0" w:after="0" w:afterAutospacing="0"/>
        <w:ind w:firstLine="357"/>
        <w:jc w:val="both"/>
        <w:rPr>
          <w:sz w:val="28"/>
          <w:szCs w:val="28"/>
        </w:rPr>
      </w:pPr>
      <w:r w:rsidRPr="00395D89">
        <w:rPr>
          <w:sz w:val="28"/>
          <w:szCs w:val="28"/>
        </w:rPr>
        <w:t>4) правовые акты местной администрации;</w:t>
      </w:r>
    </w:p>
    <w:p w:rsidR="00395D89" w:rsidRPr="00395D89" w:rsidRDefault="00395D89" w:rsidP="00395D89">
      <w:pPr>
        <w:pStyle w:val="a4"/>
        <w:shd w:val="clear" w:color="auto" w:fill="FFFFFF"/>
        <w:spacing w:before="0" w:beforeAutospacing="0" w:after="0" w:afterAutospacing="0"/>
        <w:ind w:firstLine="357"/>
        <w:jc w:val="both"/>
        <w:rPr>
          <w:sz w:val="28"/>
          <w:szCs w:val="28"/>
        </w:rPr>
      </w:pPr>
      <w:r w:rsidRPr="00395D89">
        <w:rPr>
          <w:sz w:val="28"/>
          <w:szCs w:val="28"/>
        </w:rP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rsidR="00395D89" w:rsidRPr="00395D89" w:rsidRDefault="00395D89" w:rsidP="00395D89">
      <w:pPr>
        <w:pStyle w:val="a4"/>
        <w:shd w:val="clear" w:color="auto" w:fill="FFFFFF"/>
        <w:spacing w:before="300" w:after="300"/>
        <w:ind w:firstLine="360"/>
        <w:jc w:val="both"/>
        <w:rPr>
          <w:sz w:val="28"/>
          <w:szCs w:val="28"/>
        </w:rPr>
      </w:pPr>
      <w:r w:rsidRPr="00395D89">
        <w:rPr>
          <w:sz w:val="28"/>
          <w:szCs w:val="28"/>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F805B6" w:rsidRPr="00E35D21" w:rsidRDefault="00395D89" w:rsidP="00395D89">
      <w:pPr>
        <w:pStyle w:val="a4"/>
        <w:shd w:val="clear" w:color="auto" w:fill="FFFFFF"/>
        <w:spacing w:before="300" w:beforeAutospacing="0" w:after="300" w:afterAutospacing="0"/>
        <w:ind w:firstLine="360"/>
        <w:jc w:val="both"/>
        <w:rPr>
          <w:sz w:val="28"/>
          <w:szCs w:val="28"/>
        </w:rPr>
      </w:pPr>
      <w:r w:rsidRPr="00395D89">
        <w:rPr>
          <w:sz w:val="28"/>
          <w:szCs w:val="28"/>
        </w:rPr>
        <w:lastRenderedPageBreak/>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0F3715" w:rsidRPr="00E35D21" w:rsidRDefault="00F805B6" w:rsidP="000F3715">
      <w:pPr>
        <w:pStyle w:val="a4"/>
        <w:shd w:val="clear" w:color="auto" w:fill="FFFFFF"/>
        <w:spacing w:before="300" w:beforeAutospacing="0" w:after="300" w:afterAutospacing="0"/>
        <w:ind w:firstLine="360"/>
        <w:jc w:val="both"/>
        <w:rPr>
          <w:sz w:val="28"/>
          <w:szCs w:val="28"/>
        </w:rPr>
      </w:pPr>
      <w:r w:rsidRPr="00E35D21">
        <w:rPr>
          <w:sz w:val="28"/>
          <w:szCs w:val="28"/>
        </w:rPr>
        <w:t xml:space="preserve">Муниципальные правовые акты разделяются на нормативные и ненормативные </w:t>
      </w:r>
      <w:r w:rsidR="00E76A70" w:rsidRPr="00E35D21">
        <w:rPr>
          <w:sz w:val="28"/>
          <w:szCs w:val="28"/>
        </w:rPr>
        <w:t>правовые акты. Порядок обжалования (оспаривания) зависит от вида акта.</w:t>
      </w:r>
    </w:p>
    <w:p w:rsidR="000522BA" w:rsidRPr="00E35D21" w:rsidRDefault="000522BA" w:rsidP="000522BA">
      <w:pPr>
        <w:pStyle w:val="a4"/>
        <w:shd w:val="clear" w:color="auto" w:fill="FFFFFF"/>
        <w:spacing w:before="0" w:beforeAutospacing="0" w:after="209" w:afterAutospacing="0" w:line="222" w:lineRule="atLeast"/>
        <w:ind w:firstLine="360"/>
        <w:jc w:val="both"/>
        <w:rPr>
          <w:sz w:val="28"/>
          <w:szCs w:val="28"/>
        </w:rPr>
      </w:pPr>
      <w:proofErr w:type="gramStart"/>
      <w:r w:rsidRPr="00E35D21">
        <w:rPr>
          <w:sz w:val="28"/>
          <w:szCs w:val="28"/>
        </w:rPr>
        <w:t>Оспаривание нормативного правового акта, а также акта, содержащего разъяснения законодательства и обладающего нормативными свойствами (далее также - акт, обладающий нормативными свойствами), является самостоятельным способом защиты прав и свобод граждан и организаций и осуществляется в соответствии с правилами, предусмотренными главой 21 Кодекса административного судопроизводства Российской Федерации (далее - КАС РФ), главой 23 Арбитражного процессуального кодекса Российской Федерации (далее - АПК РФ).</w:t>
      </w:r>
      <w:proofErr w:type="gramEnd"/>
    </w:p>
    <w:p w:rsidR="000522BA" w:rsidRPr="00E35D21" w:rsidRDefault="000522BA" w:rsidP="000522BA">
      <w:pPr>
        <w:pStyle w:val="a4"/>
        <w:shd w:val="clear" w:color="auto" w:fill="FFFFFF"/>
        <w:spacing w:before="0" w:beforeAutospacing="0" w:after="209" w:afterAutospacing="0" w:line="222" w:lineRule="atLeast"/>
        <w:ind w:firstLine="360"/>
        <w:jc w:val="both"/>
        <w:rPr>
          <w:sz w:val="28"/>
          <w:szCs w:val="28"/>
        </w:rPr>
      </w:pPr>
      <w:proofErr w:type="gramStart"/>
      <w:r w:rsidRPr="00E35D21">
        <w:rPr>
          <w:sz w:val="28"/>
          <w:szCs w:val="28"/>
        </w:rPr>
        <w:t>Такое оспаривание производится посредством подачи административного искового заявления, заявления о признании недействующим нормативного правового акта (далее также - заявление об оспаривании нормативного правового акта), как не соответствующего федеральному закону или иному нормативному правовому акту, имеющему большую юридическую силу, и в связи с этим не подлежащим применению для регулирования тех или иных общественных отношений, а также посредством подачи административного искового заявления, заявления</w:t>
      </w:r>
      <w:proofErr w:type="gramEnd"/>
      <w:r w:rsidRPr="00E35D21">
        <w:rPr>
          <w:sz w:val="28"/>
          <w:szCs w:val="28"/>
        </w:rPr>
        <w:t xml:space="preserve"> о признании </w:t>
      </w:r>
      <w:proofErr w:type="gramStart"/>
      <w:r w:rsidRPr="00E35D21">
        <w:rPr>
          <w:sz w:val="28"/>
          <w:szCs w:val="28"/>
        </w:rPr>
        <w:t>недействующим</w:t>
      </w:r>
      <w:proofErr w:type="gramEnd"/>
      <w:r w:rsidRPr="00E35D21">
        <w:rPr>
          <w:sz w:val="28"/>
          <w:szCs w:val="28"/>
        </w:rPr>
        <w:t xml:space="preserve"> акта, обладающего нормативными свойствами (далее также - заявление об оспаривании акта, обладающего нормативными свойствами), как не соответствующего по своему содержанию действительному смыслу разъясняемых нормативных положений.</w:t>
      </w:r>
    </w:p>
    <w:p w:rsidR="000522BA" w:rsidRPr="00E35D21" w:rsidRDefault="000522BA" w:rsidP="000522BA">
      <w:pPr>
        <w:pStyle w:val="a4"/>
        <w:shd w:val="clear" w:color="auto" w:fill="FFFFFF"/>
        <w:spacing w:before="0" w:beforeAutospacing="0" w:after="209" w:afterAutospacing="0" w:line="222" w:lineRule="atLeast"/>
        <w:ind w:firstLine="360"/>
        <w:jc w:val="both"/>
        <w:rPr>
          <w:sz w:val="28"/>
          <w:szCs w:val="28"/>
          <w:lang w:eastAsia="en-US"/>
        </w:rPr>
      </w:pPr>
      <w:r w:rsidRPr="00E35D21">
        <w:rPr>
          <w:sz w:val="28"/>
          <w:szCs w:val="28"/>
        </w:rPr>
        <w:t>Последствием признания судом нормативного правового акта, а также акта, обладающего нормативными свойствами, недействующим является его исключение из системы правового регулирования полностью или в части.</w:t>
      </w:r>
    </w:p>
    <w:p w:rsidR="00DB28A4" w:rsidRPr="00E35D21" w:rsidRDefault="000F3715" w:rsidP="000F3715">
      <w:pPr>
        <w:autoSpaceDE w:val="0"/>
        <w:autoSpaceDN w:val="0"/>
        <w:adjustRightInd w:val="0"/>
        <w:ind w:firstLine="450"/>
        <w:jc w:val="both"/>
        <w:rPr>
          <w:sz w:val="28"/>
          <w:szCs w:val="28"/>
        </w:rPr>
      </w:pPr>
      <w:r w:rsidRPr="00E35D21">
        <w:rPr>
          <w:sz w:val="28"/>
          <w:szCs w:val="28"/>
        </w:rPr>
        <w:t>С</w:t>
      </w:r>
      <w:r w:rsidR="00DB28A4" w:rsidRPr="00E35D21">
        <w:rPr>
          <w:sz w:val="28"/>
          <w:szCs w:val="28"/>
        </w:rPr>
        <w:t xml:space="preserve">удебный порядок </w:t>
      </w:r>
      <w:r w:rsidR="008B7006" w:rsidRPr="00E35D21">
        <w:rPr>
          <w:sz w:val="28"/>
          <w:szCs w:val="28"/>
        </w:rPr>
        <w:t>оспаривания</w:t>
      </w:r>
      <w:r w:rsidR="00DB28A4" w:rsidRPr="00E35D21">
        <w:rPr>
          <w:sz w:val="28"/>
          <w:szCs w:val="28"/>
        </w:rPr>
        <w:t xml:space="preserve"> нормативных правовых актов органа местного самоуправления</w:t>
      </w:r>
      <w:r w:rsidRPr="00E35D21">
        <w:rPr>
          <w:sz w:val="28"/>
          <w:szCs w:val="28"/>
        </w:rPr>
        <w:t xml:space="preserve"> регулируется главой 21 </w:t>
      </w:r>
      <w:r w:rsidR="0099284A" w:rsidRPr="00E35D21">
        <w:rPr>
          <w:bCs/>
          <w:sz w:val="28"/>
          <w:szCs w:val="28"/>
          <w:lang w:eastAsia="en-US"/>
        </w:rPr>
        <w:t>КАС РФ</w:t>
      </w:r>
      <w:r w:rsidRPr="00E35D21">
        <w:rPr>
          <w:bCs/>
          <w:sz w:val="28"/>
          <w:szCs w:val="28"/>
          <w:lang w:eastAsia="en-US"/>
        </w:rPr>
        <w:t xml:space="preserve"> «Производство по административным делам об оспаривании нормативных правовых актов и актов, содержащих разъяснения законодательства и обладающих нормативными свойствами».</w:t>
      </w:r>
    </w:p>
    <w:p w:rsidR="000522BA" w:rsidRPr="00E35D21" w:rsidRDefault="000522BA" w:rsidP="0099284A">
      <w:pPr>
        <w:autoSpaceDE w:val="0"/>
        <w:autoSpaceDN w:val="0"/>
        <w:adjustRightInd w:val="0"/>
        <w:ind w:firstLine="540"/>
        <w:jc w:val="both"/>
        <w:outlineLvl w:val="0"/>
        <w:rPr>
          <w:bCs/>
          <w:sz w:val="28"/>
          <w:szCs w:val="28"/>
          <w:lang w:eastAsia="en-US"/>
        </w:rPr>
      </w:pPr>
    </w:p>
    <w:p w:rsidR="008B7006" w:rsidRPr="00E35D21" w:rsidRDefault="0099284A" w:rsidP="0099284A">
      <w:pPr>
        <w:autoSpaceDE w:val="0"/>
        <w:autoSpaceDN w:val="0"/>
        <w:adjustRightInd w:val="0"/>
        <w:ind w:firstLine="540"/>
        <w:jc w:val="both"/>
        <w:outlineLvl w:val="0"/>
        <w:rPr>
          <w:sz w:val="28"/>
          <w:szCs w:val="28"/>
          <w:lang w:eastAsia="en-US"/>
        </w:rPr>
      </w:pPr>
      <w:r w:rsidRPr="00E35D21">
        <w:rPr>
          <w:bCs/>
          <w:sz w:val="28"/>
          <w:szCs w:val="28"/>
          <w:lang w:eastAsia="en-US"/>
        </w:rPr>
        <w:t>Статья 208 КАС РФ</w:t>
      </w:r>
      <w:r w:rsidR="008B7006" w:rsidRPr="00E35D21">
        <w:rPr>
          <w:bCs/>
          <w:sz w:val="28"/>
          <w:szCs w:val="28"/>
          <w:lang w:eastAsia="en-US"/>
        </w:rPr>
        <w:t xml:space="preserve"> </w:t>
      </w:r>
      <w:r w:rsidR="000522BA" w:rsidRPr="00E35D21">
        <w:rPr>
          <w:bCs/>
          <w:sz w:val="28"/>
          <w:szCs w:val="28"/>
          <w:lang w:eastAsia="en-US"/>
        </w:rPr>
        <w:t>устанавливает</w:t>
      </w:r>
      <w:r w:rsidRPr="00E35D21">
        <w:rPr>
          <w:bCs/>
          <w:sz w:val="28"/>
          <w:szCs w:val="28"/>
          <w:lang w:eastAsia="en-US"/>
        </w:rPr>
        <w:t xml:space="preserve"> общие требования п</w:t>
      </w:r>
      <w:r w:rsidR="008B7006" w:rsidRPr="00E35D21">
        <w:rPr>
          <w:bCs/>
          <w:sz w:val="28"/>
          <w:szCs w:val="28"/>
          <w:lang w:eastAsia="en-US"/>
        </w:rPr>
        <w:t>редъявлени</w:t>
      </w:r>
      <w:r w:rsidRPr="00E35D21">
        <w:rPr>
          <w:bCs/>
          <w:sz w:val="28"/>
          <w:szCs w:val="28"/>
          <w:lang w:eastAsia="en-US"/>
        </w:rPr>
        <w:t>я</w:t>
      </w:r>
      <w:r w:rsidR="008B7006" w:rsidRPr="00E35D21">
        <w:rPr>
          <w:bCs/>
          <w:sz w:val="28"/>
          <w:szCs w:val="28"/>
          <w:lang w:eastAsia="en-US"/>
        </w:rPr>
        <w:t xml:space="preserve"> административного искового заявления о признании нормативного правового акта недействующим</w:t>
      </w:r>
      <w:r w:rsidRPr="00E35D21">
        <w:rPr>
          <w:bCs/>
          <w:sz w:val="28"/>
          <w:szCs w:val="28"/>
          <w:lang w:eastAsia="en-US"/>
        </w:rPr>
        <w:t>:</w:t>
      </w:r>
    </w:p>
    <w:p w:rsidR="008B7006" w:rsidRPr="00E35D21" w:rsidRDefault="008B7006" w:rsidP="0037262D">
      <w:pPr>
        <w:pStyle w:val="a4"/>
        <w:shd w:val="clear" w:color="auto" w:fill="FFFFFF"/>
        <w:spacing w:before="0" w:beforeAutospacing="0" w:after="209" w:afterAutospacing="0" w:line="222" w:lineRule="atLeast"/>
        <w:ind w:firstLine="540"/>
        <w:jc w:val="both"/>
        <w:rPr>
          <w:sz w:val="28"/>
          <w:szCs w:val="28"/>
          <w:lang w:eastAsia="en-US"/>
        </w:rPr>
      </w:pPr>
      <w:r w:rsidRPr="00E35D21">
        <w:rPr>
          <w:sz w:val="28"/>
          <w:szCs w:val="28"/>
          <w:lang w:eastAsia="en-US"/>
        </w:rPr>
        <w:t xml:space="preserve">1. </w:t>
      </w:r>
      <w:proofErr w:type="gramStart"/>
      <w:r w:rsidRPr="00E35D21">
        <w:rPr>
          <w:sz w:val="28"/>
          <w:szCs w:val="28"/>
          <w:lang w:eastAsia="en-US"/>
        </w:rPr>
        <w:t xml:space="preserve">С административным исковым заявлением о признании </w:t>
      </w:r>
      <w:hyperlink r:id="rId9" w:history="1">
        <w:r w:rsidRPr="00E35D21">
          <w:rPr>
            <w:sz w:val="28"/>
            <w:szCs w:val="28"/>
            <w:lang w:eastAsia="en-US"/>
          </w:rPr>
          <w:t>нормативного правового акта</w:t>
        </w:r>
      </w:hyperlink>
      <w:r w:rsidRPr="00E35D21">
        <w:rPr>
          <w:sz w:val="28"/>
          <w:szCs w:val="28"/>
          <w:lang w:eastAsia="en-US"/>
        </w:rPr>
        <w:t xml:space="preserve"> не 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w:t>
      </w:r>
      <w:r w:rsidRPr="00E35D21">
        <w:rPr>
          <w:sz w:val="28"/>
          <w:szCs w:val="28"/>
          <w:lang w:eastAsia="en-US"/>
        </w:rPr>
        <w:lastRenderedPageBreak/>
        <w:t>нормативным правовым актом, если они полагают, что этим актом нарушены или нарушаются их права, свободы и законные интересы.</w:t>
      </w:r>
      <w:proofErr w:type="gramEnd"/>
      <w:r w:rsidR="0037262D" w:rsidRPr="00E35D21">
        <w:rPr>
          <w:sz w:val="28"/>
          <w:szCs w:val="28"/>
          <w:lang w:eastAsia="en-US"/>
        </w:rPr>
        <w:t xml:space="preserve"> (</w:t>
      </w:r>
      <w:r w:rsidR="0037262D" w:rsidRPr="00E35D21">
        <w:rPr>
          <w:sz w:val="28"/>
          <w:szCs w:val="28"/>
        </w:rPr>
        <w:t xml:space="preserve"> Указанные лица вправе обратиться в суд общей юрисдикции с коллективным административным исковым заявлением (статья 42 КАС РФ))</w:t>
      </w:r>
    </w:p>
    <w:p w:rsidR="008B7006" w:rsidRPr="00E35D21" w:rsidRDefault="008B7006" w:rsidP="0037262D">
      <w:pPr>
        <w:autoSpaceDE w:val="0"/>
        <w:autoSpaceDN w:val="0"/>
        <w:adjustRightInd w:val="0"/>
        <w:spacing w:before="240"/>
        <w:ind w:firstLine="540"/>
        <w:jc w:val="both"/>
        <w:rPr>
          <w:sz w:val="28"/>
          <w:szCs w:val="28"/>
          <w:lang w:eastAsia="en-US"/>
        </w:rPr>
      </w:pPr>
      <w:r w:rsidRPr="00E35D21">
        <w:rPr>
          <w:sz w:val="28"/>
          <w:szCs w:val="28"/>
          <w:lang w:eastAsia="en-US"/>
        </w:rPr>
        <w:t>2. Общественное объединение вправе обратиться в суд с административным исковым заявлением о признании нормативного правового акта не действующим полностью или в части в защиту прав, свобод и законных интересов всех членов данного общественного объединения в случае, если это предусмотрено федеральным законом.</w:t>
      </w:r>
    </w:p>
    <w:p w:rsidR="00395D89" w:rsidRDefault="00395D89" w:rsidP="00395D89">
      <w:pPr>
        <w:autoSpaceDE w:val="0"/>
        <w:autoSpaceDN w:val="0"/>
        <w:adjustRightInd w:val="0"/>
        <w:jc w:val="both"/>
        <w:rPr>
          <w:sz w:val="28"/>
          <w:szCs w:val="28"/>
          <w:lang w:eastAsia="en-US"/>
        </w:rPr>
      </w:pPr>
      <w:r>
        <w:rPr>
          <w:sz w:val="28"/>
          <w:szCs w:val="28"/>
          <w:lang w:eastAsia="en-US"/>
        </w:rPr>
        <w:t xml:space="preserve">        </w:t>
      </w:r>
      <w:r w:rsidR="008B7006" w:rsidRPr="00E35D21">
        <w:rPr>
          <w:sz w:val="28"/>
          <w:szCs w:val="28"/>
          <w:lang w:eastAsia="en-US"/>
        </w:rPr>
        <w:t xml:space="preserve">3. </w:t>
      </w:r>
      <w:proofErr w:type="gramStart"/>
      <w:r>
        <w:rPr>
          <w:sz w:val="28"/>
          <w:szCs w:val="28"/>
          <w:lang w:eastAsia="en-US"/>
        </w:rPr>
        <w:t>С административным исковым заявлением о признании нормативного правового акта, в том числе принятого референдумом субъекта Российской Федерации или местным референдумом, не действующим полностью или в части в суд могут обратиться прокурор в пределах своей компетенции, Президент Российской Федерации, Правительство Российской Федерации, законодательный орган субъекта Российской Федерации, высшее должностное лицо субъекта Российской Федерации, орган местного самоуправления, глава муниципального образования, а также</w:t>
      </w:r>
      <w:proofErr w:type="gramEnd"/>
      <w:r>
        <w:rPr>
          <w:sz w:val="28"/>
          <w:szCs w:val="28"/>
          <w:lang w:eastAsia="en-US"/>
        </w:rPr>
        <w:t xml:space="preserve"> в случаях, предусмотренных федеральным законом, иные лица, полагающие, что принятый нормативный правовой акт не соответствует иному нормативному правовому акту, имеющему большую юридическую силу, нарушает их компетенцию или права, свободы и законные интересы граждан.</w:t>
      </w:r>
    </w:p>
    <w:p w:rsidR="00671A6F" w:rsidRDefault="008B7006" w:rsidP="00671A6F">
      <w:pPr>
        <w:autoSpaceDE w:val="0"/>
        <w:autoSpaceDN w:val="0"/>
        <w:adjustRightInd w:val="0"/>
        <w:ind w:firstLine="540"/>
        <w:jc w:val="both"/>
        <w:rPr>
          <w:sz w:val="28"/>
          <w:szCs w:val="28"/>
          <w:lang w:eastAsia="en-US"/>
        </w:rPr>
      </w:pPr>
      <w:r w:rsidRPr="00E35D21">
        <w:rPr>
          <w:sz w:val="28"/>
          <w:szCs w:val="28"/>
          <w:lang w:eastAsia="en-US"/>
        </w:rPr>
        <w:t xml:space="preserve">4. </w:t>
      </w:r>
      <w:proofErr w:type="gramStart"/>
      <w:r w:rsidR="00671A6F">
        <w:rPr>
          <w:sz w:val="28"/>
          <w:szCs w:val="28"/>
          <w:lang w:eastAsia="en-US"/>
        </w:rPr>
        <w:t>С административным исковым заявлением о признании нормативного правового акта по вопросам реализации избирательных прав и права на участие в референдуме граждан Российской Федерации не действующим полностью или в части вправе обращаться также Центральная избирательная комиссия Российской Федерации, избирательная комиссия субъекта Российской Федерации, комиссия, организующая выборы, полагающие, что оспариваемый нормативный правовой акт не соответствует иному нормативному правовому акту, имеющему большую юридическую</w:t>
      </w:r>
      <w:proofErr w:type="gramEnd"/>
      <w:r w:rsidR="00671A6F">
        <w:rPr>
          <w:sz w:val="28"/>
          <w:szCs w:val="28"/>
          <w:lang w:eastAsia="en-US"/>
        </w:rPr>
        <w:t xml:space="preserve"> силу, нарушает избирательные права или право на участие в референдуме граждан Российской Федерации либо компетенцию избирательной комиссии.</w:t>
      </w:r>
    </w:p>
    <w:p w:rsidR="008B7006" w:rsidRPr="00E35D21" w:rsidRDefault="008B7006" w:rsidP="00671A6F">
      <w:pPr>
        <w:autoSpaceDE w:val="0"/>
        <w:autoSpaceDN w:val="0"/>
        <w:adjustRightInd w:val="0"/>
        <w:spacing w:before="240"/>
        <w:ind w:firstLine="540"/>
        <w:jc w:val="both"/>
        <w:rPr>
          <w:sz w:val="28"/>
          <w:szCs w:val="28"/>
          <w:lang w:eastAsia="en-US"/>
        </w:rPr>
      </w:pPr>
      <w:r w:rsidRPr="00E35D21">
        <w:rPr>
          <w:sz w:val="28"/>
          <w:szCs w:val="28"/>
          <w:lang w:eastAsia="en-US"/>
        </w:rPr>
        <w:t xml:space="preserve">5. </w:t>
      </w:r>
      <w:proofErr w:type="gramStart"/>
      <w:r w:rsidRPr="00E35D21">
        <w:rPr>
          <w:sz w:val="28"/>
          <w:szCs w:val="28"/>
          <w:lang w:eastAsia="en-US"/>
        </w:rPr>
        <w:t xml:space="preserve">Административные исковые заявления о признании нормативных правовых актов недействующими в порядке, предусмотренном настоящим Кодексом, не подлежат рассмотрению в суде, если проверка конституционности этих правовых актов в соответствии с </w:t>
      </w:r>
      <w:hyperlink r:id="rId10" w:history="1">
        <w:r w:rsidRPr="00E35D21">
          <w:rPr>
            <w:sz w:val="28"/>
            <w:szCs w:val="28"/>
            <w:lang w:eastAsia="en-US"/>
          </w:rPr>
          <w:t>Конституцией</w:t>
        </w:r>
      </w:hyperlink>
      <w:r w:rsidRPr="00E35D21">
        <w:rPr>
          <w:sz w:val="28"/>
          <w:szCs w:val="28"/>
          <w:lang w:eastAsia="en-US"/>
        </w:rPr>
        <w:t xml:space="preserve"> Российской Федерации, федеральными конституционными </w:t>
      </w:r>
      <w:hyperlink r:id="rId11" w:history="1">
        <w:r w:rsidRPr="00E35D21">
          <w:rPr>
            <w:sz w:val="28"/>
            <w:szCs w:val="28"/>
            <w:lang w:eastAsia="en-US"/>
          </w:rPr>
          <w:t>законами</w:t>
        </w:r>
      </w:hyperlink>
      <w:r w:rsidRPr="00E35D21">
        <w:rPr>
          <w:sz w:val="28"/>
          <w:szCs w:val="28"/>
          <w:lang w:eastAsia="en-US"/>
        </w:rPr>
        <w:t xml:space="preserve"> и федеральными </w:t>
      </w:r>
      <w:hyperlink r:id="rId12" w:history="1">
        <w:r w:rsidRPr="00E35D21">
          <w:rPr>
            <w:sz w:val="28"/>
            <w:szCs w:val="28"/>
            <w:lang w:eastAsia="en-US"/>
          </w:rPr>
          <w:t>законами</w:t>
        </w:r>
      </w:hyperlink>
      <w:r w:rsidRPr="00E35D21">
        <w:rPr>
          <w:sz w:val="28"/>
          <w:szCs w:val="28"/>
          <w:lang w:eastAsia="en-US"/>
        </w:rPr>
        <w:t xml:space="preserve"> отнесена к компетенции Конституционного Суда Российской Федерации, конституционных (уставных) судов субъектов Российской Федерации.</w:t>
      </w:r>
      <w:proofErr w:type="gramEnd"/>
    </w:p>
    <w:p w:rsidR="008B7006" w:rsidRPr="00E35D21" w:rsidRDefault="008B7006" w:rsidP="008B7006">
      <w:pPr>
        <w:autoSpaceDE w:val="0"/>
        <w:autoSpaceDN w:val="0"/>
        <w:adjustRightInd w:val="0"/>
        <w:spacing w:before="240"/>
        <w:ind w:firstLine="540"/>
        <w:jc w:val="both"/>
        <w:rPr>
          <w:sz w:val="28"/>
          <w:szCs w:val="28"/>
          <w:lang w:eastAsia="en-US"/>
        </w:rPr>
      </w:pPr>
      <w:r w:rsidRPr="00E35D21">
        <w:rPr>
          <w:sz w:val="28"/>
          <w:szCs w:val="28"/>
          <w:lang w:eastAsia="en-US"/>
        </w:rPr>
        <w:t>6. Административное исковое заявление о признании нормативного правового акта недействующим может быть подано в суд в течение всего срока действия этого нормативного правового акта.</w:t>
      </w:r>
    </w:p>
    <w:p w:rsidR="008B7006" w:rsidRPr="00E35D21" w:rsidRDefault="008B7006" w:rsidP="008B7006">
      <w:pPr>
        <w:autoSpaceDE w:val="0"/>
        <w:autoSpaceDN w:val="0"/>
        <w:adjustRightInd w:val="0"/>
        <w:spacing w:before="240"/>
        <w:ind w:firstLine="540"/>
        <w:jc w:val="both"/>
        <w:rPr>
          <w:sz w:val="28"/>
          <w:szCs w:val="28"/>
          <w:lang w:eastAsia="en-US"/>
        </w:rPr>
      </w:pPr>
      <w:r w:rsidRPr="00E35D21">
        <w:rPr>
          <w:sz w:val="28"/>
          <w:szCs w:val="28"/>
          <w:lang w:eastAsia="en-US"/>
        </w:rPr>
        <w:lastRenderedPageBreak/>
        <w:t>7. Административное исковое заявление о признании закона субъекта Российской Федерации о роспуске представительного органа муниципального образования недействующим может быть подано в суд в течение десяти дней со дня принятия соответствующего нормативного правового акта.</w:t>
      </w:r>
    </w:p>
    <w:p w:rsidR="008B7006" w:rsidRPr="00E35D21" w:rsidRDefault="008B7006" w:rsidP="008B7006">
      <w:pPr>
        <w:autoSpaceDE w:val="0"/>
        <w:autoSpaceDN w:val="0"/>
        <w:adjustRightInd w:val="0"/>
        <w:spacing w:before="240"/>
        <w:ind w:firstLine="540"/>
        <w:jc w:val="both"/>
        <w:rPr>
          <w:sz w:val="28"/>
          <w:szCs w:val="28"/>
          <w:lang w:eastAsia="en-US"/>
        </w:rPr>
      </w:pPr>
      <w:r w:rsidRPr="00E35D21">
        <w:rPr>
          <w:sz w:val="28"/>
          <w:szCs w:val="28"/>
          <w:lang w:eastAsia="en-US"/>
        </w:rPr>
        <w:t>8. По делам об оспаривании нормативных правовых актов судом не могут быть приняты встречные административные исковые требования.</w:t>
      </w:r>
    </w:p>
    <w:p w:rsidR="008B7006" w:rsidRPr="00E35D21" w:rsidRDefault="008B7006" w:rsidP="008B7006">
      <w:pPr>
        <w:autoSpaceDE w:val="0"/>
        <w:autoSpaceDN w:val="0"/>
        <w:adjustRightInd w:val="0"/>
        <w:spacing w:before="240"/>
        <w:ind w:firstLine="540"/>
        <w:jc w:val="both"/>
        <w:rPr>
          <w:sz w:val="28"/>
          <w:szCs w:val="28"/>
          <w:lang w:eastAsia="en-US"/>
        </w:rPr>
      </w:pPr>
      <w:r w:rsidRPr="00E35D21">
        <w:rPr>
          <w:sz w:val="28"/>
          <w:szCs w:val="28"/>
          <w:lang w:eastAsia="en-US"/>
        </w:rPr>
        <w:t xml:space="preserve">9. </w:t>
      </w:r>
      <w:proofErr w:type="gramStart"/>
      <w:r w:rsidRPr="00E35D21">
        <w:rPr>
          <w:sz w:val="28"/>
          <w:szCs w:val="28"/>
          <w:lang w:eastAsia="en-US"/>
        </w:rPr>
        <w:t xml:space="preserve">При рассмотрении административных дел об оспаривании нормативных правовых актов в верховном суде республики, краевом, областном суде, суде города федерального значения, суде автономной области, суде автономного округа, апелляционном суде общей юрисдикции, кассационном суде общей юрисдикции, в Верховном Суде Российской Федерации граждане, участвующие в деле и не имеющие высшего юридического образования, ведут дела через представителей, отвечающих требованиям, предусмотренным </w:t>
      </w:r>
      <w:hyperlink r:id="rId13" w:history="1">
        <w:r w:rsidRPr="00E35D21">
          <w:rPr>
            <w:sz w:val="28"/>
            <w:szCs w:val="28"/>
            <w:lang w:eastAsia="en-US"/>
          </w:rPr>
          <w:t>статьей 55</w:t>
        </w:r>
      </w:hyperlink>
      <w:r w:rsidRPr="00E35D21">
        <w:rPr>
          <w:sz w:val="28"/>
          <w:szCs w:val="28"/>
          <w:lang w:eastAsia="en-US"/>
        </w:rPr>
        <w:t xml:space="preserve"> настоящего Кодекса</w:t>
      </w:r>
      <w:proofErr w:type="gramEnd"/>
      <w:r w:rsidRPr="00E35D21">
        <w:rPr>
          <w:sz w:val="28"/>
          <w:szCs w:val="28"/>
          <w:lang w:eastAsia="en-US"/>
        </w:rPr>
        <w:t>.</w:t>
      </w:r>
    </w:p>
    <w:p w:rsidR="0037262D" w:rsidRPr="00E35D21" w:rsidRDefault="0037262D" w:rsidP="0037262D">
      <w:pPr>
        <w:pStyle w:val="a4"/>
        <w:shd w:val="clear" w:color="auto" w:fill="FFFFFF"/>
        <w:spacing w:before="0" w:beforeAutospacing="0" w:after="209" w:afterAutospacing="0" w:line="222" w:lineRule="atLeast"/>
        <w:rPr>
          <w:color w:val="333333"/>
          <w:sz w:val="28"/>
          <w:szCs w:val="28"/>
        </w:rPr>
      </w:pPr>
    </w:p>
    <w:p w:rsidR="00DB28A4" w:rsidRPr="00E35D21" w:rsidRDefault="0099284A" w:rsidP="006A238A">
      <w:pPr>
        <w:shd w:val="clear" w:color="auto" w:fill="FFFFFF"/>
        <w:spacing w:before="150" w:after="90"/>
        <w:ind w:firstLine="450"/>
        <w:jc w:val="both"/>
        <w:rPr>
          <w:sz w:val="28"/>
          <w:szCs w:val="28"/>
        </w:rPr>
      </w:pPr>
      <w:r w:rsidRPr="00E35D21">
        <w:rPr>
          <w:sz w:val="28"/>
          <w:szCs w:val="28"/>
        </w:rPr>
        <w:t>Административное исковое з</w:t>
      </w:r>
      <w:r w:rsidR="00DB28A4" w:rsidRPr="00E35D21">
        <w:rPr>
          <w:sz w:val="28"/>
          <w:szCs w:val="28"/>
        </w:rPr>
        <w:t xml:space="preserve">аявление об оспаривании нормативного правового акта органа местного самоуправления муниципального образования </w:t>
      </w:r>
      <w:r w:rsidR="007875AD" w:rsidRPr="00E35D21">
        <w:rPr>
          <w:sz w:val="28"/>
          <w:szCs w:val="28"/>
        </w:rPr>
        <w:t xml:space="preserve">Сорочинский </w:t>
      </w:r>
      <w:r w:rsidR="00671A6F">
        <w:rPr>
          <w:sz w:val="28"/>
          <w:szCs w:val="28"/>
        </w:rPr>
        <w:t>муниципальный</w:t>
      </w:r>
      <w:r w:rsidR="007875AD" w:rsidRPr="00E35D21">
        <w:rPr>
          <w:sz w:val="28"/>
          <w:szCs w:val="28"/>
        </w:rPr>
        <w:t xml:space="preserve"> округ</w:t>
      </w:r>
      <w:r w:rsidR="00DB28A4" w:rsidRPr="00E35D21">
        <w:rPr>
          <w:sz w:val="28"/>
          <w:szCs w:val="28"/>
        </w:rPr>
        <w:t xml:space="preserve"> Оренбургск</w:t>
      </w:r>
      <w:r w:rsidRPr="00E35D21">
        <w:rPr>
          <w:sz w:val="28"/>
          <w:szCs w:val="28"/>
        </w:rPr>
        <w:t xml:space="preserve">ой области </w:t>
      </w:r>
      <w:r w:rsidR="00DB28A4" w:rsidRPr="00E35D21">
        <w:rPr>
          <w:sz w:val="28"/>
          <w:szCs w:val="28"/>
        </w:rPr>
        <w:t>или его части подается в С</w:t>
      </w:r>
      <w:r w:rsidR="001F0067" w:rsidRPr="00E35D21">
        <w:rPr>
          <w:sz w:val="28"/>
          <w:szCs w:val="28"/>
        </w:rPr>
        <w:t>орочинский</w:t>
      </w:r>
      <w:r w:rsidR="00DB28A4" w:rsidRPr="00E35D21">
        <w:rPr>
          <w:sz w:val="28"/>
          <w:szCs w:val="28"/>
        </w:rPr>
        <w:t xml:space="preserve"> районный суд</w:t>
      </w:r>
      <w:r w:rsidR="00311724" w:rsidRPr="00E35D21">
        <w:rPr>
          <w:sz w:val="28"/>
          <w:szCs w:val="28"/>
        </w:rPr>
        <w:t xml:space="preserve"> (</w:t>
      </w:r>
      <w:r w:rsidRPr="00E35D21">
        <w:rPr>
          <w:sz w:val="28"/>
          <w:szCs w:val="28"/>
        </w:rPr>
        <w:t xml:space="preserve">Оренбургская область, </w:t>
      </w:r>
      <w:r w:rsidR="00311724" w:rsidRPr="00E35D21">
        <w:rPr>
          <w:sz w:val="28"/>
          <w:szCs w:val="28"/>
        </w:rPr>
        <w:t>г. Сорочинск, ул. Чапаева, д. 23)</w:t>
      </w:r>
      <w:r w:rsidR="00DB28A4" w:rsidRPr="00E35D21">
        <w:rPr>
          <w:sz w:val="28"/>
          <w:szCs w:val="28"/>
        </w:rPr>
        <w:t>.</w:t>
      </w:r>
    </w:p>
    <w:p w:rsidR="0099284A" w:rsidRPr="00E35D21" w:rsidRDefault="0099284A" w:rsidP="0099284A">
      <w:pPr>
        <w:shd w:val="clear" w:color="auto" w:fill="FFFFFF"/>
        <w:spacing w:before="150" w:after="90"/>
        <w:ind w:firstLine="450"/>
        <w:jc w:val="both"/>
        <w:rPr>
          <w:sz w:val="28"/>
          <w:szCs w:val="28"/>
          <w:lang w:eastAsia="en-US"/>
        </w:rPr>
      </w:pPr>
      <w:r w:rsidRPr="00E35D21">
        <w:rPr>
          <w:sz w:val="28"/>
          <w:szCs w:val="28"/>
        </w:rPr>
        <w:t xml:space="preserve"> Административное исковое заявление </w:t>
      </w:r>
      <w:r w:rsidR="00DB28A4" w:rsidRPr="00E35D21">
        <w:rPr>
          <w:sz w:val="28"/>
          <w:szCs w:val="28"/>
        </w:rPr>
        <w:t xml:space="preserve">об оспаривании нормативного правового акта или его части должно соответствовать требованиям, предусмотренным </w:t>
      </w:r>
      <w:r w:rsidRPr="00E35D21">
        <w:rPr>
          <w:sz w:val="28"/>
          <w:szCs w:val="28"/>
        </w:rPr>
        <w:t xml:space="preserve"> ст.209 КАС РФ</w:t>
      </w:r>
      <w:r w:rsidR="00DB28A4" w:rsidRPr="00E35D21">
        <w:rPr>
          <w:sz w:val="28"/>
          <w:szCs w:val="28"/>
        </w:rPr>
        <w:t xml:space="preserve">, </w:t>
      </w:r>
      <w:r w:rsidRPr="00E35D21">
        <w:rPr>
          <w:sz w:val="28"/>
          <w:szCs w:val="28"/>
        </w:rPr>
        <w:t>а именно:</w:t>
      </w:r>
    </w:p>
    <w:p w:rsidR="0099284A" w:rsidRPr="00E35D21" w:rsidRDefault="0099284A" w:rsidP="0099284A">
      <w:pPr>
        <w:autoSpaceDE w:val="0"/>
        <w:autoSpaceDN w:val="0"/>
        <w:adjustRightInd w:val="0"/>
        <w:ind w:firstLine="540"/>
        <w:jc w:val="both"/>
        <w:rPr>
          <w:sz w:val="28"/>
          <w:szCs w:val="28"/>
          <w:lang w:eastAsia="en-US"/>
        </w:rPr>
      </w:pPr>
      <w:r w:rsidRPr="00E35D21">
        <w:rPr>
          <w:sz w:val="28"/>
          <w:szCs w:val="28"/>
          <w:lang w:eastAsia="en-US"/>
        </w:rPr>
        <w:t xml:space="preserve">1. Форма административного искового заявления должна соответствовать требованиям, предусмотренным </w:t>
      </w:r>
      <w:hyperlink r:id="rId14" w:history="1">
        <w:r w:rsidRPr="00E35D21">
          <w:rPr>
            <w:sz w:val="28"/>
            <w:szCs w:val="28"/>
            <w:lang w:eastAsia="en-US"/>
          </w:rPr>
          <w:t>частями 1</w:t>
        </w:r>
      </w:hyperlink>
      <w:r w:rsidRPr="00E35D21">
        <w:rPr>
          <w:sz w:val="28"/>
          <w:szCs w:val="28"/>
          <w:lang w:eastAsia="en-US"/>
        </w:rPr>
        <w:t xml:space="preserve">, </w:t>
      </w:r>
      <w:hyperlink r:id="rId15" w:history="1">
        <w:r w:rsidRPr="00E35D21">
          <w:rPr>
            <w:sz w:val="28"/>
            <w:szCs w:val="28"/>
            <w:lang w:eastAsia="en-US"/>
          </w:rPr>
          <w:t>8</w:t>
        </w:r>
      </w:hyperlink>
      <w:r w:rsidRPr="00E35D21">
        <w:rPr>
          <w:sz w:val="28"/>
          <w:szCs w:val="28"/>
          <w:lang w:eastAsia="en-US"/>
        </w:rPr>
        <w:t xml:space="preserve"> и </w:t>
      </w:r>
      <w:hyperlink r:id="rId16" w:history="1">
        <w:r w:rsidRPr="00E35D21">
          <w:rPr>
            <w:sz w:val="28"/>
            <w:szCs w:val="28"/>
            <w:lang w:eastAsia="en-US"/>
          </w:rPr>
          <w:t>9 статьи 125</w:t>
        </w:r>
      </w:hyperlink>
      <w:r w:rsidRPr="00E35D21">
        <w:rPr>
          <w:sz w:val="28"/>
          <w:szCs w:val="28"/>
          <w:lang w:eastAsia="en-US"/>
        </w:rPr>
        <w:t xml:space="preserve"> КАС РФ.</w:t>
      </w:r>
    </w:p>
    <w:p w:rsidR="0099284A" w:rsidRPr="00E35D21" w:rsidRDefault="0099284A" w:rsidP="0099284A">
      <w:pPr>
        <w:autoSpaceDE w:val="0"/>
        <w:autoSpaceDN w:val="0"/>
        <w:adjustRightInd w:val="0"/>
        <w:spacing w:before="240"/>
        <w:ind w:firstLine="540"/>
        <w:jc w:val="both"/>
        <w:rPr>
          <w:sz w:val="28"/>
          <w:szCs w:val="28"/>
          <w:lang w:eastAsia="en-US"/>
        </w:rPr>
      </w:pPr>
      <w:r w:rsidRPr="00E35D21">
        <w:rPr>
          <w:sz w:val="28"/>
          <w:szCs w:val="28"/>
          <w:lang w:eastAsia="en-US"/>
        </w:rPr>
        <w:t>2. В административном исковом заявлении об оспаривании нормативного правового акта должны быть указаны:</w:t>
      </w:r>
    </w:p>
    <w:p w:rsidR="0099284A" w:rsidRPr="00E35D21" w:rsidRDefault="0099284A" w:rsidP="0099284A">
      <w:pPr>
        <w:autoSpaceDE w:val="0"/>
        <w:autoSpaceDN w:val="0"/>
        <w:adjustRightInd w:val="0"/>
        <w:spacing w:before="240"/>
        <w:ind w:firstLine="540"/>
        <w:jc w:val="both"/>
        <w:rPr>
          <w:sz w:val="28"/>
          <w:szCs w:val="28"/>
          <w:lang w:eastAsia="en-US"/>
        </w:rPr>
      </w:pPr>
      <w:r w:rsidRPr="00E35D21">
        <w:rPr>
          <w:sz w:val="28"/>
          <w:szCs w:val="28"/>
          <w:lang w:eastAsia="en-US"/>
        </w:rPr>
        <w:t xml:space="preserve">1) сведения, предусмотренные </w:t>
      </w:r>
      <w:hyperlink r:id="rId17" w:history="1">
        <w:r w:rsidRPr="00E35D21">
          <w:rPr>
            <w:sz w:val="28"/>
            <w:szCs w:val="28"/>
            <w:lang w:eastAsia="en-US"/>
          </w:rPr>
          <w:t>пунктами 1</w:t>
        </w:r>
      </w:hyperlink>
      <w:r w:rsidRPr="00E35D21">
        <w:rPr>
          <w:sz w:val="28"/>
          <w:szCs w:val="28"/>
          <w:lang w:eastAsia="en-US"/>
        </w:rPr>
        <w:t xml:space="preserve">, </w:t>
      </w:r>
      <w:hyperlink r:id="rId18" w:history="1">
        <w:r w:rsidRPr="00E35D21">
          <w:rPr>
            <w:sz w:val="28"/>
            <w:szCs w:val="28"/>
            <w:lang w:eastAsia="en-US"/>
          </w:rPr>
          <w:t>2</w:t>
        </w:r>
      </w:hyperlink>
      <w:r w:rsidRPr="00E35D21">
        <w:rPr>
          <w:sz w:val="28"/>
          <w:szCs w:val="28"/>
          <w:lang w:eastAsia="en-US"/>
        </w:rPr>
        <w:t xml:space="preserve">, </w:t>
      </w:r>
      <w:hyperlink r:id="rId19" w:history="1">
        <w:r w:rsidRPr="00E35D21">
          <w:rPr>
            <w:sz w:val="28"/>
            <w:szCs w:val="28"/>
            <w:lang w:eastAsia="en-US"/>
          </w:rPr>
          <w:t>9 части 2</w:t>
        </w:r>
      </w:hyperlink>
      <w:r w:rsidRPr="00E35D21">
        <w:rPr>
          <w:sz w:val="28"/>
          <w:szCs w:val="28"/>
          <w:lang w:eastAsia="en-US"/>
        </w:rPr>
        <w:t xml:space="preserve"> и </w:t>
      </w:r>
      <w:hyperlink r:id="rId20" w:history="1">
        <w:r w:rsidRPr="00E35D21">
          <w:rPr>
            <w:sz w:val="28"/>
            <w:szCs w:val="28"/>
            <w:lang w:eastAsia="en-US"/>
          </w:rPr>
          <w:t>частью 6 статьи 125</w:t>
        </w:r>
      </w:hyperlink>
      <w:r w:rsidRPr="00E35D21">
        <w:rPr>
          <w:sz w:val="28"/>
          <w:szCs w:val="28"/>
          <w:lang w:eastAsia="en-US"/>
        </w:rPr>
        <w:t xml:space="preserve"> КАС РФ;</w:t>
      </w:r>
    </w:p>
    <w:p w:rsidR="0099284A" w:rsidRPr="00E35D21" w:rsidRDefault="0099284A" w:rsidP="0099284A">
      <w:pPr>
        <w:autoSpaceDE w:val="0"/>
        <w:autoSpaceDN w:val="0"/>
        <w:adjustRightInd w:val="0"/>
        <w:spacing w:before="240"/>
        <w:ind w:firstLine="540"/>
        <w:jc w:val="both"/>
        <w:rPr>
          <w:sz w:val="28"/>
          <w:szCs w:val="28"/>
          <w:lang w:eastAsia="en-US"/>
        </w:rPr>
      </w:pPr>
      <w:r w:rsidRPr="00E35D21">
        <w:rPr>
          <w:sz w:val="28"/>
          <w:szCs w:val="28"/>
          <w:lang w:eastAsia="en-US"/>
        </w:rPr>
        <w:t xml:space="preserve">2) наименование органа государственной власти, органа местного самоуправления, иного органа, уполномоченной организации, должностного лица, </w:t>
      </w:r>
      <w:proofErr w:type="gramStart"/>
      <w:r w:rsidRPr="00E35D21">
        <w:rPr>
          <w:sz w:val="28"/>
          <w:szCs w:val="28"/>
          <w:lang w:eastAsia="en-US"/>
        </w:rPr>
        <w:t>принявших</w:t>
      </w:r>
      <w:proofErr w:type="gramEnd"/>
      <w:r w:rsidRPr="00E35D21">
        <w:rPr>
          <w:sz w:val="28"/>
          <w:szCs w:val="28"/>
          <w:lang w:eastAsia="en-US"/>
        </w:rPr>
        <w:t xml:space="preserve"> оспариваемый нормативный правовой акт;</w:t>
      </w:r>
    </w:p>
    <w:p w:rsidR="0099284A" w:rsidRPr="00E35D21" w:rsidRDefault="0099284A" w:rsidP="0099284A">
      <w:pPr>
        <w:autoSpaceDE w:val="0"/>
        <w:autoSpaceDN w:val="0"/>
        <w:adjustRightInd w:val="0"/>
        <w:spacing w:before="240"/>
        <w:ind w:firstLine="540"/>
        <w:jc w:val="both"/>
        <w:rPr>
          <w:sz w:val="28"/>
          <w:szCs w:val="28"/>
          <w:lang w:eastAsia="en-US"/>
        </w:rPr>
      </w:pPr>
      <w:r w:rsidRPr="00E35D21">
        <w:rPr>
          <w:sz w:val="28"/>
          <w:szCs w:val="28"/>
          <w:lang w:eastAsia="en-US"/>
        </w:rPr>
        <w:t>3) наименование, номер, дата принятия оспариваемого нормативного правового акта, источник и дата его опубликования;</w:t>
      </w:r>
    </w:p>
    <w:p w:rsidR="0099284A" w:rsidRPr="00E35D21" w:rsidRDefault="0099284A" w:rsidP="0099284A">
      <w:pPr>
        <w:autoSpaceDE w:val="0"/>
        <w:autoSpaceDN w:val="0"/>
        <w:adjustRightInd w:val="0"/>
        <w:spacing w:before="240"/>
        <w:ind w:firstLine="540"/>
        <w:jc w:val="both"/>
        <w:rPr>
          <w:sz w:val="28"/>
          <w:szCs w:val="28"/>
          <w:lang w:eastAsia="en-US"/>
        </w:rPr>
      </w:pPr>
      <w:bookmarkStart w:id="0" w:name="Par8"/>
      <w:bookmarkEnd w:id="0"/>
      <w:r w:rsidRPr="00E35D21">
        <w:rPr>
          <w:sz w:val="28"/>
          <w:szCs w:val="28"/>
          <w:lang w:eastAsia="en-US"/>
        </w:rPr>
        <w:t>4) сведения о применении оспариваемого нормативного правового акта к административному истцу или о том, что административный истец является субъектом отношений, регулируемых этим актом;</w:t>
      </w:r>
    </w:p>
    <w:p w:rsidR="0099284A" w:rsidRPr="00E35D21" w:rsidRDefault="0099284A" w:rsidP="0099284A">
      <w:pPr>
        <w:autoSpaceDE w:val="0"/>
        <w:autoSpaceDN w:val="0"/>
        <w:adjustRightInd w:val="0"/>
        <w:spacing w:before="240"/>
        <w:ind w:firstLine="540"/>
        <w:jc w:val="both"/>
        <w:rPr>
          <w:sz w:val="28"/>
          <w:szCs w:val="28"/>
          <w:lang w:eastAsia="en-US"/>
        </w:rPr>
      </w:pPr>
      <w:proofErr w:type="gramStart"/>
      <w:r w:rsidRPr="00E35D21">
        <w:rPr>
          <w:sz w:val="28"/>
          <w:szCs w:val="28"/>
          <w:lang w:eastAsia="en-US"/>
        </w:rPr>
        <w:lastRenderedPageBreak/>
        <w:t xml:space="preserve">5) сведения о том, какие права, свободы и законные интересы лица, обратившегося в суд, нарушены, а при подаче такого заявления организациями и лицами, указанными в </w:t>
      </w:r>
      <w:hyperlink r:id="rId21" w:history="1">
        <w:r w:rsidRPr="00E35D21">
          <w:rPr>
            <w:sz w:val="28"/>
            <w:szCs w:val="28"/>
            <w:lang w:eastAsia="en-US"/>
          </w:rPr>
          <w:t>частях 2</w:t>
        </w:r>
      </w:hyperlink>
      <w:r w:rsidRPr="00E35D21">
        <w:rPr>
          <w:sz w:val="28"/>
          <w:szCs w:val="28"/>
          <w:lang w:eastAsia="en-US"/>
        </w:rPr>
        <w:t xml:space="preserve">, </w:t>
      </w:r>
      <w:hyperlink r:id="rId22" w:history="1">
        <w:r w:rsidRPr="00E35D21">
          <w:rPr>
            <w:sz w:val="28"/>
            <w:szCs w:val="28"/>
            <w:lang w:eastAsia="en-US"/>
          </w:rPr>
          <w:t>3</w:t>
        </w:r>
      </w:hyperlink>
      <w:r w:rsidRPr="00E35D21">
        <w:rPr>
          <w:sz w:val="28"/>
          <w:szCs w:val="28"/>
          <w:lang w:eastAsia="en-US"/>
        </w:rPr>
        <w:t xml:space="preserve"> и </w:t>
      </w:r>
      <w:hyperlink r:id="rId23" w:history="1">
        <w:r w:rsidRPr="00E35D21">
          <w:rPr>
            <w:sz w:val="28"/>
            <w:szCs w:val="28"/>
            <w:lang w:eastAsia="en-US"/>
          </w:rPr>
          <w:t>4 статьи 208</w:t>
        </w:r>
      </w:hyperlink>
      <w:r w:rsidRPr="00E35D21">
        <w:rPr>
          <w:sz w:val="28"/>
          <w:szCs w:val="28"/>
          <w:lang w:eastAsia="en-US"/>
        </w:rPr>
        <w:t xml:space="preserve"> настоящего Кодекса, какие права, свободы и законные интересы иных лиц, в интересах которых подано административное исковое заявление, нарушены, или о том, что существует реальная угроза их нарушения;</w:t>
      </w:r>
      <w:proofErr w:type="gramEnd"/>
    </w:p>
    <w:p w:rsidR="0099284A" w:rsidRPr="00E35D21" w:rsidRDefault="0099284A" w:rsidP="0099284A">
      <w:pPr>
        <w:autoSpaceDE w:val="0"/>
        <w:autoSpaceDN w:val="0"/>
        <w:adjustRightInd w:val="0"/>
        <w:spacing w:before="240"/>
        <w:ind w:firstLine="540"/>
        <w:jc w:val="both"/>
        <w:rPr>
          <w:sz w:val="28"/>
          <w:szCs w:val="28"/>
          <w:lang w:eastAsia="en-US"/>
        </w:rPr>
      </w:pPr>
      <w:r w:rsidRPr="00E35D21">
        <w:rPr>
          <w:sz w:val="28"/>
          <w:szCs w:val="28"/>
          <w:lang w:eastAsia="en-US"/>
        </w:rPr>
        <w:t>6) наименование и отдельные положения нормативного правового акта, который имеет большую юридическую силу и на соответствие которому надлежит проверить оспариваемый нормативный правовой акт полностью или в части;</w:t>
      </w:r>
    </w:p>
    <w:p w:rsidR="0099284A" w:rsidRPr="00E35D21" w:rsidRDefault="0099284A" w:rsidP="0099284A">
      <w:pPr>
        <w:autoSpaceDE w:val="0"/>
        <w:autoSpaceDN w:val="0"/>
        <w:adjustRightInd w:val="0"/>
        <w:spacing w:before="240"/>
        <w:ind w:firstLine="540"/>
        <w:jc w:val="both"/>
        <w:rPr>
          <w:sz w:val="28"/>
          <w:szCs w:val="28"/>
          <w:lang w:eastAsia="en-US"/>
        </w:rPr>
      </w:pPr>
      <w:r w:rsidRPr="00E35D21">
        <w:rPr>
          <w:sz w:val="28"/>
          <w:szCs w:val="28"/>
          <w:lang w:eastAsia="en-US"/>
        </w:rPr>
        <w:t xml:space="preserve">7) ходатайства, обусловленные невозможностью приобщения каких-либо документов из числа указанных в </w:t>
      </w:r>
      <w:hyperlink w:anchor="Par13" w:history="1">
        <w:r w:rsidRPr="00E35D21">
          <w:rPr>
            <w:sz w:val="28"/>
            <w:szCs w:val="28"/>
            <w:lang w:eastAsia="en-US"/>
          </w:rPr>
          <w:t>части 3</w:t>
        </w:r>
      </w:hyperlink>
      <w:r w:rsidRPr="00E35D21">
        <w:rPr>
          <w:sz w:val="28"/>
          <w:szCs w:val="28"/>
          <w:lang w:eastAsia="en-US"/>
        </w:rPr>
        <w:t xml:space="preserve"> настоящей статьи;</w:t>
      </w:r>
    </w:p>
    <w:p w:rsidR="0099284A" w:rsidRPr="00E35D21" w:rsidRDefault="0099284A" w:rsidP="0099284A">
      <w:pPr>
        <w:autoSpaceDE w:val="0"/>
        <w:autoSpaceDN w:val="0"/>
        <w:adjustRightInd w:val="0"/>
        <w:spacing w:before="240"/>
        <w:ind w:firstLine="540"/>
        <w:jc w:val="both"/>
        <w:rPr>
          <w:sz w:val="28"/>
          <w:szCs w:val="28"/>
          <w:lang w:eastAsia="en-US"/>
        </w:rPr>
      </w:pPr>
      <w:proofErr w:type="gramStart"/>
      <w:r w:rsidRPr="00E35D21">
        <w:rPr>
          <w:sz w:val="28"/>
          <w:szCs w:val="28"/>
          <w:lang w:eastAsia="en-US"/>
        </w:rPr>
        <w:t>8) требование о признании оспариваемого нормативного правового акта недействующим с указанием на несоответствие законодательству Российской Федерации всего нормативного правового акта или отдельных его положений.</w:t>
      </w:r>
      <w:proofErr w:type="gramEnd"/>
    </w:p>
    <w:p w:rsidR="0099284A" w:rsidRPr="00E35D21" w:rsidRDefault="0099284A" w:rsidP="0099284A">
      <w:pPr>
        <w:autoSpaceDE w:val="0"/>
        <w:autoSpaceDN w:val="0"/>
        <w:adjustRightInd w:val="0"/>
        <w:spacing w:before="240"/>
        <w:ind w:firstLine="540"/>
        <w:jc w:val="both"/>
        <w:rPr>
          <w:sz w:val="28"/>
          <w:szCs w:val="28"/>
          <w:lang w:eastAsia="en-US"/>
        </w:rPr>
      </w:pPr>
      <w:bookmarkStart w:id="1" w:name="Par13"/>
      <w:bookmarkEnd w:id="1"/>
      <w:r w:rsidRPr="00E35D21">
        <w:rPr>
          <w:sz w:val="28"/>
          <w:szCs w:val="28"/>
          <w:lang w:eastAsia="en-US"/>
        </w:rPr>
        <w:t xml:space="preserve">3. К административному исковому заявлению о признании нормативного правового акта недействующим прилагаются документы, указанные в </w:t>
      </w:r>
      <w:hyperlink r:id="rId24" w:history="1">
        <w:r w:rsidRPr="00E35D21">
          <w:rPr>
            <w:sz w:val="28"/>
            <w:szCs w:val="28"/>
            <w:lang w:eastAsia="en-US"/>
          </w:rPr>
          <w:t>пунктах 1</w:t>
        </w:r>
      </w:hyperlink>
      <w:r w:rsidRPr="00E35D21">
        <w:rPr>
          <w:sz w:val="28"/>
          <w:szCs w:val="28"/>
          <w:lang w:eastAsia="en-US"/>
        </w:rPr>
        <w:t xml:space="preserve">, </w:t>
      </w:r>
      <w:hyperlink r:id="rId25" w:history="1">
        <w:r w:rsidRPr="00E35D21">
          <w:rPr>
            <w:sz w:val="28"/>
            <w:szCs w:val="28"/>
            <w:lang w:eastAsia="en-US"/>
          </w:rPr>
          <w:t>2</w:t>
        </w:r>
      </w:hyperlink>
      <w:r w:rsidRPr="00E35D21">
        <w:rPr>
          <w:sz w:val="28"/>
          <w:szCs w:val="28"/>
          <w:lang w:eastAsia="en-US"/>
        </w:rPr>
        <w:t xml:space="preserve">, </w:t>
      </w:r>
      <w:hyperlink r:id="rId26" w:history="1">
        <w:r w:rsidRPr="00E35D21">
          <w:rPr>
            <w:sz w:val="28"/>
            <w:szCs w:val="28"/>
            <w:lang w:eastAsia="en-US"/>
          </w:rPr>
          <w:t>4</w:t>
        </w:r>
      </w:hyperlink>
      <w:r w:rsidRPr="00E35D21">
        <w:rPr>
          <w:sz w:val="28"/>
          <w:szCs w:val="28"/>
          <w:lang w:eastAsia="en-US"/>
        </w:rPr>
        <w:t xml:space="preserve"> и </w:t>
      </w:r>
      <w:hyperlink r:id="rId27" w:history="1">
        <w:r w:rsidRPr="00E35D21">
          <w:rPr>
            <w:sz w:val="28"/>
            <w:szCs w:val="28"/>
            <w:lang w:eastAsia="en-US"/>
          </w:rPr>
          <w:t>5 части 1 статьи 126</w:t>
        </w:r>
      </w:hyperlink>
      <w:r w:rsidRPr="00E35D21">
        <w:rPr>
          <w:sz w:val="28"/>
          <w:szCs w:val="28"/>
          <w:lang w:eastAsia="en-US"/>
        </w:rPr>
        <w:t xml:space="preserve"> КАС РФ, документы, подтверждающие сведения, указанные в </w:t>
      </w:r>
      <w:hyperlink w:anchor="Par8" w:history="1">
        <w:r w:rsidRPr="00E35D21">
          <w:rPr>
            <w:sz w:val="28"/>
            <w:szCs w:val="28"/>
            <w:lang w:eastAsia="en-US"/>
          </w:rPr>
          <w:t>пункте 4 части 2</w:t>
        </w:r>
      </w:hyperlink>
      <w:r w:rsidRPr="00E35D21">
        <w:rPr>
          <w:sz w:val="28"/>
          <w:szCs w:val="28"/>
          <w:lang w:eastAsia="en-US"/>
        </w:rPr>
        <w:t xml:space="preserve"> настоящей статьи, а также копия оспариваемого нормативного правового акта.</w:t>
      </w:r>
    </w:p>
    <w:p w:rsidR="00DB28A4" w:rsidRPr="00E35D21" w:rsidRDefault="00DB28A4" w:rsidP="006A238A">
      <w:pPr>
        <w:shd w:val="clear" w:color="auto" w:fill="FFFFFF"/>
        <w:spacing w:before="150" w:after="90"/>
        <w:ind w:firstLine="450"/>
        <w:jc w:val="both"/>
        <w:rPr>
          <w:b/>
          <w:sz w:val="28"/>
          <w:szCs w:val="28"/>
        </w:rPr>
      </w:pPr>
      <w:r w:rsidRPr="00E35D21">
        <w:rPr>
          <w:b/>
          <w:sz w:val="28"/>
          <w:szCs w:val="28"/>
        </w:rPr>
        <w:t xml:space="preserve"> </w:t>
      </w:r>
      <w:r w:rsidRPr="00E35D21">
        <w:rPr>
          <w:sz w:val="28"/>
          <w:szCs w:val="28"/>
        </w:rPr>
        <w:t>В соответствии со статьей 29 Арбитражного процессуального кодекса Российской Федерации арбитражные суды рассматривают в порядке административного судопроизводства дела об оспаривании ненормативных правовых актов органа местного самоуправления решений и действий (бездействия) органа местного самоуправления, затрагивающих права и законные интересы заявителя в сфере предпринимательской и иной экономической деятельности</w:t>
      </w:r>
      <w:r w:rsidRPr="00E35D21">
        <w:rPr>
          <w:b/>
          <w:sz w:val="28"/>
          <w:szCs w:val="28"/>
        </w:rPr>
        <w:t>.</w:t>
      </w:r>
    </w:p>
    <w:p w:rsidR="00DB28A4" w:rsidRPr="00E35D21" w:rsidRDefault="00DB28A4" w:rsidP="006A238A">
      <w:pPr>
        <w:shd w:val="clear" w:color="auto" w:fill="FFFFFF"/>
        <w:spacing w:before="150" w:after="90"/>
        <w:ind w:firstLine="450"/>
        <w:jc w:val="both"/>
        <w:rPr>
          <w:sz w:val="28"/>
          <w:szCs w:val="28"/>
        </w:rPr>
      </w:pPr>
      <w:proofErr w:type="gramStart"/>
      <w:r w:rsidRPr="00E35D21">
        <w:rPr>
          <w:sz w:val="28"/>
          <w:szCs w:val="28"/>
        </w:rPr>
        <w:t xml:space="preserve">Граждане, организации и иные лица вправе обратиться в </w:t>
      </w:r>
      <w:r w:rsidR="0097677C" w:rsidRPr="00E35D21">
        <w:rPr>
          <w:sz w:val="28"/>
          <w:szCs w:val="28"/>
        </w:rPr>
        <w:t>а</w:t>
      </w:r>
      <w:r w:rsidRPr="00E35D21">
        <w:rPr>
          <w:sz w:val="28"/>
          <w:szCs w:val="28"/>
        </w:rPr>
        <w:t>рбитражный суд Оренбургской области с заявлением о признании недействительными ненормативных правовых актов, незаконными решений и действий (бездействия) органов местного самоуправления,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w:t>
      </w:r>
      <w:proofErr w:type="gramEnd"/>
      <w:r w:rsidRPr="00E35D21">
        <w:rPr>
          <w:sz w:val="28"/>
          <w:szCs w:val="28"/>
        </w:rPr>
        <w:t xml:space="preserve">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DB28A4" w:rsidRPr="00E35D21" w:rsidRDefault="00DB28A4" w:rsidP="006A238A">
      <w:pPr>
        <w:shd w:val="clear" w:color="auto" w:fill="FFFFFF"/>
        <w:spacing w:before="150" w:after="90"/>
        <w:ind w:firstLine="450"/>
        <w:jc w:val="both"/>
        <w:rPr>
          <w:sz w:val="28"/>
          <w:szCs w:val="28"/>
        </w:rPr>
      </w:pPr>
      <w:r w:rsidRPr="00E35D21">
        <w:rPr>
          <w:sz w:val="28"/>
          <w:szCs w:val="28"/>
        </w:rPr>
        <w:t xml:space="preserve">Заявление может быть подано в </w:t>
      </w:r>
      <w:r w:rsidR="0097677C" w:rsidRPr="00E35D21">
        <w:rPr>
          <w:sz w:val="28"/>
          <w:szCs w:val="28"/>
        </w:rPr>
        <w:t>а</w:t>
      </w:r>
      <w:r w:rsidRPr="00E35D21">
        <w:rPr>
          <w:sz w:val="28"/>
          <w:szCs w:val="28"/>
        </w:rPr>
        <w:t>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w:t>
      </w:r>
    </w:p>
    <w:p w:rsidR="00DB28A4" w:rsidRPr="00E35D21" w:rsidRDefault="00DB28A4" w:rsidP="006A238A">
      <w:pPr>
        <w:shd w:val="clear" w:color="auto" w:fill="FFFFFF"/>
        <w:spacing w:before="150" w:after="90"/>
        <w:ind w:firstLine="450"/>
        <w:jc w:val="both"/>
        <w:rPr>
          <w:sz w:val="28"/>
          <w:szCs w:val="28"/>
        </w:rPr>
      </w:pPr>
      <w:r w:rsidRPr="00E35D21">
        <w:rPr>
          <w:sz w:val="28"/>
          <w:szCs w:val="28"/>
        </w:rPr>
        <w:lastRenderedPageBreak/>
        <w:t>Заявление подается в арбитражный суд в письменной форме.</w:t>
      </w:r>
    </w:p>
    <w:p w:rsidR="0037262D" w:rsidRPr="00E35D21" w:rsidRDefault="0037262D" w:rsidP="0037262D">
      <w:pPr>
        <w:autoSpaceDE w:val="0"/>
        <w:autoSpaceDN w:val="0"/>
        <w:adjustRightInd w:val="0"/>
        <w:ind w:firstLine="540"/>
        <w:jc w:val="both"/>
        <w:outlineLvl w:val="0"/>
        <w:rPr>
          <w:bCs/>
          <w:sz w:val="28"/>
          <w:szCs w:val="28"/>
          <w:lang w:eastAsia="en-US"/>
        </w:rPr>
      </w:pPr>
      <w:r w:rsidRPr="00E35D21">
        <w:rPr>
          <w:bCs/>
          <w:sz w:val="28"/>
          <w:szCs w:val="28"/>
          <w:lang w:eastAsia="en-US"/>
        </w:rPr>
        <w:t>Статья 199 АПК РФ, устанавливает требования к заявлению о признании ненормативного правового акта недействительным, решений и действий (бездействия) незаконными:</w:t>
      </w:r>
    </w:p>
    <w:p w:rsidR="0037262D" w:rsidRPr="00E35D21" w:rsidRDefault="0037262D" w:rsidP="0037262D">
      <w:pPr>
        <w:autoSpaceDE w:val="0"/>
        <w:autoSpaceDN w:val="0"/>
        <w:adjustRightInd w:val="0"/>
        <w:rPr>
          <w:sz w:val="28"/>
          <w:szCs w:val="28"/>
          <w:lang w:eastAsia="en-US"/>
        </w:rPr>
      </w:pPr>
    </w:p>
    <w:p w:rsidR="0037262D" w:rsidRPr="00E35D21" w:rsidRDefault="0037262D" w:rsidP="0037262D">
      <w:pPr>
        <w:autoSpaceDE w:val="0"/>
        <w:autoSpaceDN w:val="0"/>
        <w:adjustRightInd w:val="0"/>
        <w:ind w:firstLine="540"/>
        <w:jc w:val="both"/>
        <w:rPr>
          <w:sz w:val="28"/>
          <w:szCs w:val="28"/>
          <w:lang w:eastAsia="en-US"/>
        </w:rPr>
      </w:pPr>
      <w:r w:rsidRPr="00E35D21">
        <w:rPr>
          <w:sz w:val="28"/>
          <w:szCs w:val="28"/>
          <w:lang w:eastAsia="en-US"/>
        </w:rPr>
        <w:t xml:space="preserve">1. </w:t>
      </w:r>
      <w:proofErr w:type="gramStart"/>
      <w:r w:rsidRPr="00E35D21">
        <w:rPr>
          <w:sz w:val="28"/>
          <w:szCs w:val="28"/>
          <w:lang w:eastAsia="en-US"/>
        </w:rPr>
        <w:t xml:space="preserve">Заявление о признании ненормативного правового акта недействительным, решений и действий (бездействия) незаконными должно соответствовать требованиям, предусмотренным </w:t>
      </w:r>
      <w:hyperlink r:id="rId28" w:history="1">
        <w:r w:rsidRPr="00E35D21">
          <w:rPr>
            <w:sz w:val="28"/>
            <w:szCs w:val="28"/>
            <w:lang w:eastAsia="en-US"/>
          </w:rPr>
          <w:t>частью 1</w:t>
        </w:r>
      </w:hyperlink>
      <w:r w:rsidRPr="00E35D21">
        <w:rPr>
          <w:sz w:val="28"/>
          <w:szCs w:val="28"/>
          <w:lang w:eastAsia="en-US"/>
        </w:rPr>
        <w:t xml:space="preserve">, </w:t>
      </w:r>
      <w:hyperlink r:id="rId29" w:history="1">
        <w:r w:rsidRPr="00E35D21">
          <w:rPr>
            <w:sz w:val="28"/>
            <w:szCs w:val="28"/>
            <w:lang w:eastAsia="en-US"/>
          </w:rPr>
          <w:t>пунктами 1</w:t>
        </w:r>
      </w:hyperlink>
      <w:r w:rsidRPr="00E35D21">
        <w:rPr>
          <w:sz w:val="28"/>
          <w:szCs w:val="28"/>
          <w:lang w:eastAsia="en-US"/>
        </w:rPr>
        <w:t xml:space="preserve">, </w:t>
      </w:r>
      <w:hyperlink r:id="rId30" w:history="1">
        <w:r w:rsidRPr="00E35D21">
          <w:rPr>
            <w:sz w:val="28"/>
            <w:szCs w:val="28"/>
            <w:lang w:eastAsia="en-US"/>
          </w:rPr>
          <w:t>2</w:t>
        </w:r>
      </w:hyperlink>
      <w:r w:rsidRPr="00E35D21">
        <w:rPr>
          <w:sz w:val="28"/>
          <w:szCs w:val="28"/>
          <w:lang w:eastAsia="en-US"/>
        </w:rPr>
        <w:t xml:space="preserve"> и </w:t>
      </w:r>
      <w:hyperlink r:id="rId31" w:history="1">
        <w:r w:rsidRPr="00E35D21">
          <w:rPr>
            <w:sz w:val="28"/>
            <w:szCs w:val="28"/>
            <w:lang w:eastAsia="en-US"/>
          </w:rPr>
          <w:t>10 части 2</w:t>
        </w:r>
      </w:hyperlink>
      <w:r w:rsidRPr="00E35D21">
        <w:rPr>
          <w:sz w:val="28"/>
          <w:szCs w:val="28"/>
          <w:lang w:eastAsia="en-US"/>
        </w:rPr>
        <w:t xml:space="preserve">, </w:t>
      </w:r>
      <w:hyperlink r:id="rId32" w:history="1">
        <w:r w:rsidRPr="00E35D21">
          <w:rPr>
            <w:sz w:val="28"/>
            <w:szCs w:val="28"/>
            <w:lang w:eastAsia="en-US"/>
          </w:rPr>
          <w:t>частью 3 статьи 125</w:t>
        </w:r>
      </w:hyperlink>
      <w:r w:rsidRPr="00E35D21">
        <w:rPr>
          <w:sz w:val="28"/>
          <w:szCs w:val="28"/>
          <w:lang w:eastAsia="en-US"/>
        </w:rPr>
        <w:t xml:space="preserve"> настоящего Кодекса.</w:t>
      </w:r>
      <w:proofErr w:type="gramEnd"/>
    </w:p>
    <w:p w:rsidR="0037262D" w:rsidRPr="00E35D21" w:rsidRDefault="0037262D" w:rsidP="0037262D">
      <w:pPr>
        <w:autoSpaceDE w:val="0"/>
        <w:autoSpaceDN w:val="0"/>
        <w:adjustRightInd w:val="0"/>
        <w:ind w:firstLine="540"/>
        <w:jc w:val="both"/>
        <w:rPr>
          <w:sz w:val="28"/>
          <w:szCs w:val="28"/>
          <w:lang w:eastAsia="en-US"/>
        </w:rPr>
      </w:pPr>
      <w:r w:rsidRPr="00E35D21">
        <w:rPr>
          <w:sz w:val="28"/>
          <w:szCs w:val="28"/>
          <w:lang w:eastAsia="en-US"/>
        </w:rPr>
        <w:t>В заявлении должны быть также указаны:</w:t>
      </w:r>
    </w:p>
    <w:p w:rsidR="0037262D" w:rsidRPr="00E35D21" w:rsidRDefault="0037262D" w:rsidP="0037262D">
      <w:pPr>
        <w:autoSpaceDE w:val="0"/>
        <w:autoSpaceDN w:val="0"/>
        <w:adjustRightInd w:val="0"/>
        <w:spacing w:before="240"/>
        <w:ind w:firstLine="540"/>
        <w:jc w:val="both"/>
        <w:rPr>
          <w:sz w:val="28"/>
          <w:szCs w:val="28"/>
          <w:lang w:eastAsia="en-US"/>
        </w:rPr>
      </w:pPr>
      <w:r w:rsidRPr="00E35D21">
        <w:rPr>
          <w:sz w:val="28"/>
          <w:szCs w:val="28"/>
          <w:lang w:eastAsia="en-US"/>
        </w:rPr>
        <w:t>1) наименование органа или лица, которые приняли оспариваемый акт, решение, совершили оспариваемые действия (бездействие);</w:t>
      </w:r>
    </w:p>
    <w:p w:rsidR="0037262D" w:rsidRPr="00E35D21" w:rsidRDefault="0037262D" w:rsidP="0037262D">
      <w:pPr>
        <w:autoSpaceDE w:val="0"/>
        <w:autoSpaceDN w:val="0"/>
        <w:adjustRightInd w:val="0"/>
        <w:spacing w:before="240"/>
        <w:ind w:firstLine="540"/>
        <w:jc w:val="both"/>
        <w:rPr>
          <w:sz w:val="28"/>
          <w:szCs w:val="28"/>
          <w:lang w:eastAsia="en-US"/>
        </w:rPr>
      </w:pPr>
      <w:r w:rsidRPr="00E35D21">
        <w:rPr>
          <w:sz w:val="28"/>
          <w:szCs w:val="28"/>
          <w:lang w:eastAsia="en-US"/>
        </w:rPr>
        <w:t>2) название, номер, дата принятия оспариваемого акта, решения, время совершения действий;</w:t>
      </w:r>
    </w:p>
    <w:p w:rsidR="0037262D" w:rsidRPr="00E35D21" w:rsidRDefault="0037262D" w:rsidP="0037262D">
      <w:pPr>
        <w:autoSpaceDE w:val="0"/>
        <w:autoSpaceDN w:val="0"/>
        <w:adjustRightInd w:val="0"/>
        <w:spacing w:before="240"/>
        <w:ind w:firstLine="540"/>
        <w:jc w:val="both"/>
        <w:rPr>
          <w:sz w:val="28"/>
          <w:szCs w:val="28"/>
          <w:lang w:eastAsia="en-US"/>
        </w:rPr>
      </w:pPr>
      <w:r w:rsidRPr="00E35D21">
        <w:rPr>
          <w:sz w:val="28"/>
          <w:szCs w:val="28"/>
          <w:lang w:eastAsia="en-US"/>
        </w:rPr>
        <w:t>3) права и законные интересы, которые, по мнению заявителя, нарушаются оспариваемым актом, решением и действием (бездействием);</w:t>
      </w:r>
    </w:p>
    <w:p w:rsidR="0037262D" w:rsidRPr="00E35D21" w:rsidRDefault="0037262D" w:rsidP="0037262D">
      <w:pPr>
        <w:autoSpaceDE w:val="0"/>
        <w:autoSpaceDN w:val="0"/>
        <w:adjustRightInd w:val="0"/>
        <w:spacing w:before="240"/>
        <w:ind w:firstLine="540"/>
        <w:jc w:val="both"/>
        <w:rPr>
          <w:sz w:val="28"/>
          <w:szCs w:val="28"/>
          <w:lang w:eastAsia="en-US"/>
        </w:rPr>
      </w:pPr>
      <w:r w:rsidRPr="00E35D21">
        <w:rPr>
          <w:sz w:val="28"/>
          <w:szCs w:val="28"/>
          <w:lang w:eastAsia="en-US"/>
        </w:rPr>
        <w:t>4) законы и иные нормативные правовые акты, которым, по мнению заявителя, не соответствуют оспариваемый акт, решение и действие (бездействие);</w:t>
      </w:r>
    </w:p>
    <w:p w:rsidR="0037262D" w:rsidRPr="00E35D21" w:rsidRDefault="0037262D" w:rsidP="0037262D">
      <w:pPr>
        <w:autoSpaceDE w:val="0"/>
        <w:autoSpaceDN w:val="0"/>
        <w:adjustRightInd w:val="0"/>
        <w:spacing w:before="240"/>
        <w:ind w:firstLine="540"/>
        <w:jc w:val="both"/>
        <w:rPr>
          <w:sz w:val="28"/>
          <w:szCs w:val="28"/>
          <w:lang w:eastAsia="en-US"/>
        </w:rPr>
      </w:pPr>
      <w:r w:rsidRPr="00E35D21">
        <w:rPr>
          <w:sz w:val="28"/>
          <w:szCs w:val="28"/>
          <w:lang w:eastAsia="en-US"/>
        </w:rPr>
        <w:t xml:space="preserve">5) требование заявителя о признании ненормативного правового акта </w:t>
      </w:r>
      <w:proofErr w:type="gramStart"/>
      <w:r w:rsidRPr="00E35D21">
        <w:rPr>
          <w:sz w:val="28"/>
          <w:szCs w:val="28"/>
          <w:lang w:eastAsia="en-US"/>
        </w:rPr>
        <w:t>недействительным</w:t>
      </w:r>
      <w:proofErr w:type="gramEnd"/>
      <w:r w:rsidRPr="00E35D21">
        <w:rPr>
          <w:sz w:val="28"/>
          <w:szCs w:val="28"/>
          <w:lang w:eastAsia="en-US"/>
        </w:rPr>
        <w:t>, решений и действий (бездействия) незаконными.</w:t>
      </w:r>
    </w:p>
    <w:p w:rsidR="0037262D" w:rsidRPr="00E35D21" w:rsidRDefault="0037262D" w:rsidP="0037262D">
      <w:pPr>
        <w:autoSpaceDE w:val="0"/>
        <w:autoSpaceDN w:val="0"/>
        <w:adjustRightInd w:val="0"/>
        <w:spacing w:before="240"/>
        <w:ind w:firstLine="540"/>
        <w:jc w:val="both"/>
        <w:rPr>
          <w:sz w:val="28"/>
          <w:szCs w:val="28"/>
          <w:lang w:eastAsia="en-US"/>
        </w:rPr>
      </w:pPr>
      <w:r w:rsidRPr="00E35D21">
        <w:rPr>
          <w:sz w:val="28"/>
          <w:szCs w:val="28"/>
          <w:lang w:eastAsia="en-US"/>
        </w:rPr>
        <w:t>В заявлении об оспаривании решений и действий (бездействия) должностного лица службы судебных приставов должны быть также указаны сведения об исполнительном документе, в связи с исполнением которого оспариваются решения и действия (бездействие) указанного должностного лица.</w:t>
      </w:r>
    </w:p>
    <w:p w:rsidR="0037262D" w:rsidRPr="00E35D21" w:rsidRDefault="0037262D" w:rsidP="0037262D">
      <w:pPr>
        <w:autoSpaceDE w:val="0"/>
        <w:autoSpaceDN w:val="0"/>
        <w:adjustRightInd w:val="0"/>
        <w:spacing w:before="240"/>
        <w:ind w:firstLine="540"/>
        <w:jc w:val="both"/>
        <w:rPr>
          <w:sz w:val="28"/>
          <w:szCs w:val="28"/>
          <w:lang w:eastAsia="en-US"/>
        </w:rPr>
      </w:pPr>
      <w:r w:rsidRPr="00E35D21">
        <w:rPr>
          <w:sz w:val="28"/>
          <w:szCs w:val="28"/>
          <w:lang w:eastAsia="en-US"/>
        </w:rPr>
        <w:t xml:space="preserve">2. К заявлению прилагаются документы, указанные в </w:t>
      </w:r>
      <w:hyperlink r:id="rId33" w:history="1">
        <w:r w:rsidRPr="00E35D21">
          <w:rPr>
            <w:sz w:val="28"/>
            <w:szCs w:val="28"/>
            <w:lang w:eastAsia="en-US"/>
          </w:rPr>
          <w:t>статье 126</w:t>
        </w:r>
      </w:hyperlink>
      <w:r w:rsidRPr="00E35D21">
        <w:rPr>
          <w:sz w:val="28"/>
          <w:szCs w:val="28"/>
          <w:lang w:eastAsia="en-US"/>
        </w:rPr>
        <w:t xml:space="preserve"> АПК РФ, а также текст оспариваемого акта, решения.</w:t>
      </w:r>
    </w:p>
    <w:p w:rsidR="0037262D" w:rsidRDefault="0037262D" w:rsidP="0037262D">
      <w:pPr>
        <w:autoSpaceDE w:val="0"/>
        <w:autoSpaceDN w:val="0"/>
        <w:adjustRightInd w:val="0"/>
        <w:spacing w:before="240"/>
        <w:ind w:firstLine="540"/>
        <w:jc w:val="both"/>
        <w:rPr>
          <w:sz w:val="28"/>
          <w:szCs w:val="28"/>
          <w:lang w:eastAsia="en-US"/>
        </w:rPr>
      </w:pPr>
      <w:r w:rsidRPr="00E35D21">
        <w:rPr>
          <w:sz w:val="28"/>
          <w:szCs w:val="28"/>
          <w:lang w:eastAsia="en-US"/>
        </w:rPr>
        <w:t>К заявлению об оспаривании решений и действий (бездействия) должностного лица службы судебных приставов прилагаются, кроме того, уведомление о вручении или иные документы, подтверждающие направление копии заявления и необходимых доказательств указанному должностному лицу и другой стороне исполнительного производства.</w:t>
      </w:r>
    </w:p>
    <w:p w:rsidR="0036341B" w:rsidRDefault="0036341B" w:rsidP="0037262D">
      <w:pPr>
        <w:autoSpaceDE w:val="0"/>
        <w:autoSpaceDN w:val="0"/>
        <w:adjustRightInd w:val="0"/>
        <w:spacing w:before="240"/>
        <w:ind w:firstLine="540"/>
        <w:jc w:val="both"/>
        <w:rPr>
          <w:sz w:val="28"/>
          <w:szCs w:val="28"/>
          <w:lang w:eastAsia="en-US"/>
        </w:rPr>
      </w:pPr>
    </w:p>
    <w:p w:rsidR="0036341B" w:rsidRDefault="0036341B" w:rsidP="0037262D">
      <w:pPr>
        <w:autoSpaceDE w:val="0"/>
        <w:autoSpaceDN w:val="0"/>
        <w:adjustRightInd w:val="0"/>
        <w:spacing w:before="240"/>
        <w:ind w:firstLine="540"/>
        <w:jc w:val="both"/>
        <w:rPr>
          <w:sz w:val="28"/>
          <w:szCs w:val="28"/>
          <w:lang w:eastAsia="en-US"/>
        </w:rPr>
      </w:pPr>
    </w:p>
    <w:p w:rsidR="0036341B" w:rsidRPr="00E35D21" w:rsidRDefault="0036341B" w:rsidP="0037262D">
      <w:pPr>
        <w:autoSpaceDE w:val="0"/>
        <w:autoSpaceDN w:val="0"/>
        <w:adjustRightInd w:val="0"/>
        <w:spacing w:before="240"/>
        <w:ind w:firstLine="540"/>
        <w:jc w:val="both"/>
        <w:rPr>
          <w:sz w:val="28"/>
          <w:szCs w:val="28"/>
          <w:lang w:eastAsia="en-US"/>
        </w:rPr>
      </w:pPr>
      <w:bookmarkStart w:id="2" w:name="_GoBack"/>
      <w:bookmarkEnd w:id="2"/>
    </w:p>
    <w:p w:rsidR="001810D9" w:rsidRPr="00E35D21" w:rsidRDefault="001810D9" w:rsidP="0037262D">
      <w:pPr>
        <w:autoSpaceDE w:val="0"/>
        <w:autoSpaceDN w:val="0"/>
        <w:adjustRightInd w:val="0"/>
        <w:spacing w:before="240"/>
        <w:ind w:firstLine="540"/>
        <w:jc w:val="both"/>
        <w:rPr>
          <w:sz w:val="28"/>
          <w:szCs w:val="28"/>
          <w:lang w:eastAsia="en-US"/>
        </w:rPr>
      </w:pPr>
    </w:p>
    <w:p w:rsidR="0037262D" w:rsidRPr="00E35D21" w:rsidRDefault="0037262D" w:rsidP="001810D9">
      <w:pPr>
        <w:shd w:val="clear" w:color="auto" w:fill="FFFFFF"/>
        <w:spacing w:before="150" w:after="90"/>
        <w:ind w:firstLine="450"/>
        <w:jc w:val="center"/>
        <w:rPr>
          <w:b/>
          <w:sz w:val="28"/>
          <w:szCs w:val="28"/>
        </w:rPr>
      </w:pPr>
    </w:p>
    <w:sectPr w:rsidR="0037262D" w:rsidRPr="00E35D21" w:rsidSect="006A238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06E5A"/>
    <w:multiLevelType w:val="multilevel"/>
    <w:tmpl w:val="790A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D8155A"/>
    <w:multiLevelType w:val="multilevel"/>
    <w:tmpl w:val="8B32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67796A"/>
    <w:multiLevelType w:val="multilevel"/>
    <w:tmpl w:val="3E4E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0763D7"/>
    <w:multiLevelType w:val="multilevel"/>
    <w:tmpl w:val="EEB8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2"/>
  </w:compat>
  <w:rsids>
    <w:rsidRoot w:val="00FC29E4"/>
    <w:rsid w:val="000522BA"/>
    <w:rsid w:val="000615A7"/>
    <w:rsid w:val="00075843"/>
    <w:rsid w:val="000F3715"/>
    <w:rsid w:val="001673F6"/>
    <w:rsid w:val="001810D9"/>
    <w:rsid w:val="001F0067"/>
    <w:rsid w:val="0025484F"/>
    <w:rsid w:val="00291808"/>
    <w:rsid w:val="00311724"/>
    <w:rsid w:val="0034012A"/>
    <w:rsid w:val="0036341B"/>
    <w:rsid w:val="0037262D"/>
    <w:rsid w:val="00395D89"/>
    <w:rsid w:val="003B4A9C"/>
    <w:rsid w:val="003B6009"/>
    <w:rsid w:val="003D63F2"/>
    <w:rsid w:val="003D7C32"/>
    <w:rsid w:val="003F74A7"/>
    <w:rsid w:val="004C70E7"/>
    <w:rsid w:val="005D1EB2"/>
    <w:rsid w:val="00671A6F"/>
    <w:rsid w:val="006A238A"/>
    <w:rsid w:val="007017CE"/>
    <w:rsid w:val="007875AD"/>
    <w:rsid w:val="007F381F"/>
    <w:rsid w:val="008110C2"/>
    <w:rsid w:val="00897F57"/>
    <w:rsid w:val="008B7006"/>
    <w:rsid w:val="008C3A9D"/>
    <w:rsid w:val="00962FC9"/>
    <w:rsid w:val="0097677C"/>
    <w:rsid w:val="0099284A"/>
    <w:rsid w:val="009A5232"/>
    <w:rsid w:val="00A1119A"/>
    <w:rsid w:val="00A24815"/>
    <w:rsid w:val="00A915BC"/>
    <w:rsid w:val="00BF2A94"/>
    <w:rsid w:val="00C46CB5"/>
    <w:rsid w:val="00C5658C"/>
    <w:rsid w:val="00D31C5A"/>
    <w:rsid w:val="00DA78FC"/>
    <w:rsid w:val="00DB28A4"/>
    <w:rsid w:val="00E35D21"/>
    <w:rsid w:val="00E76A70"/>
    <w:rsid w:val="00E840B1"/>
    <w:rsid w:val="00F805B6"/>
    <w:rsid w:val="00FC29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58C"/>
    <w:rPr>
      <w:rFonts w:cs="Times New Roman"/>
      <w:sz w:val="20"/>
      <w:szCs w:val="20"/>
      <w:lang w:eastAsia="ru-RU"/>
    </w:rPr>
  </w:style>
  <w:style w:type="paragraph" w:styleId="4">
    <w:name w:val="heading 4"/>
    <w:basedOn w:val="a"/>
    <w:link w:val="40"/>
    <w:uiPriority w:val="9"/>
    <w:qFormat/>
    <w:rsid w:val="00DB28A4"/>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B28A4"/>
    <w:rPr>
      <w:rFonts w:cs="Times New Roman"/>
      <w:b/>
      <w:bCs/>
      <w:sz w:val="24"/>
      <w:szCs w:val="24"/>
      <w:lang w:eastAsia="ru-RU"/>
    </w:rPr>
  </w:style>
  <w:style w:type="character" w:styleId="a3">
    <w:name w:val="Strong"/>
    <w:basedOn w:val="a0"/>
    <w:uiPriority w:val="22"/>
    <w:qFormat/>
    <w:rsid w:val="00DB28A4"/>
    <w:rPr>
      <w:b/>
      <w:bCs/>
    </w:rPr>
  </w:style>
  <w:style w:type="paragraph" w:styleId="a4">
    <w:name w:val="Normal (Web)"/>
    <w:basedOn w:val="a"/>
    <w:uiPriority w:val="99"/>
    <w:unhideWhenUsed/>
    <w:rsid w:val="00DB28A4"/>
    <w:pPr>
      <w:spacing w:before="100" w:beforeAutospacing="1" w:after="100" w:afterAutospacing="1"/>
    </w:pPr>
    <w:rPr>
      <w:sz w:val="24"/>
      <w:szCs w:val="24"/>
    </w:rPr>
  </w:style>
  <w:style w:type="paragraph" w:customStyle="1" w:styleId="abzac">
    <w:name w:val="abzac"/>
    <w:basedOn w:val="a"/>
    <w:rsid w:val="00DB28A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imes New Roman"/>
      <w:sz w:val="20"/>
      <w:szCs w:val="20"/>
      <w:lang w:eastAsia="ru-RU"/>
    </w:rPr>
  </w:style>
  <w:style w:type="paragraph" w:styleId="4">
    <w:name w:val="heading 4"/>
    <w:basedOn w:val="a"/>
    <w:link w:val="40"/>
    <w:uiPriority w:val="9"/>
    <w:qFormat/>
    <w:rsid w:val="00DB28A4"/>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B28A4"/>
    <w:rPr>
      <w:rFonts w:cs="Times New Roman"/>
      <w:b/>
      <w:bCs/>
      <w:sz w:val="24"/>
      <w:szCs w:val="24"/>
      <w:lang w:eastAsia="ru-RU"/>
    </w:rPr>
  </w:style>
  <w:style w:type="character" w:styleId="a3">
    <w:name w:val="Strong"/>
    <w:basedOn w:val="a0"/>
    <w:uiPriority w:val="22"/>
    <w:qFormat/>
    <w:rsid w:val="00DB28A4"/>
    <w:rPr>
      <w:b/>
      <w:bCs/>
    </w:rPr>
  </w:style>
  <w:style w:type="paragraph" w:styleId="a4">
    <w:name w:val="Normal (Web)"/>
    <w:basedOn w:val="a"/>
    <w:uiPriority w:val="99"/>
    <w:unhideWhenUsed/>
    <w:rsid w:val="00DB28A4"/>
    <w:pPr>
      <w:spacing w:before="100" w:beforeAutospacing="1" w:after="100" w:afterAutospacing="1"/>
    </w:pPr>
    <w:rPr>
      <w:sz w:val="24"/>
      <w:szCs w:val="24"/>
    </w:rPr>
  </w:style>
  <w:style w:type="paragraph" w:customStyle="1" w:styleId="abzac">
    <w:name w:val="abzac"/>
    <w:basedOn w:val="a"/>
    <w:rsid w:val="00DB28A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35850">
      <w:bodyDiv w:val="1"/>
      <w:marLeft w:val="0"/>
      <w:marRight w:val="0"/>
      <w:marTop w:val="0"/>
      <w:marBottom w:val="0"/>
      <w:divBdr>
        <w:top w:val="none" w:sz="0" w:space="0" w:color="auto"/>
        <w:left w:val="none" w:sz="0" w:space="0" w:color="auto"/>
        <w:bottom w:val="none" w:sz="0" w:space="0" w:color="auto"/>
        <w:right w:val="none" w:sz="0" w:space="0" w:color="auto"/>
      </w:divBdr>
    </w:div>
    <w:div w:id="1035815433">
      <w:bodyDiv w:val="1"/>
      <w:marLeft w:val="0"/>
      <w:marRight w:val="0"/>
      <w:marTop w:val="0"/>
      <w:marBottom w:val="0"/>
      <w:divBdr>
        <w:top w:val="none" w:sz="0" w:space="0" w:color="auto"/>
        <w:left w:val="none" w:sz="0" w:space="0" w:color="auto"/>
        <w:bottom w:val="none" w:sz="0" w:space="0" w:color="auto"/>
        <w:right w:val="none" w:sz="0" w:space="0" w:color="auto"/>
      </w:divBdr>
    </w:div>
    <w:div w:id="1335263125">
      <w:bodyDiv w:val="1"/>
      <w:marLeft w:val="0"/>
      <w:marRight w:val="0"/>
      <w:marTop w:val="0"/>
      <w:marBottom w:val="0"/>
      <w:divBdr>
        <w:top w:val="none" w:sz="0" w:space="0" w:color="auto"/>
        <w:left w:val="none" w:sz="0" w:space="0" w:color="auto"/>
        <w:bottom w:val="none" w:sz="0" w:space="0" w:color="auto"/>
        <w:right w:val="none" w:sz="0" w:space="0" w:color="auto"/>
      </w:divBdr>
    </w:div>
    <w:div w:id="1734427410">
      <w:bodyDiv w:val="1"/>
      <w:marLeft w:val="0"/>
      <w:marRight w:val="0"/>
      <w:marTop w:val="0"/>
      <w:marBottom w:val="0"/>
      <w:divBdr>
        <w:top w:val="none" w:sz="0" w:space="0" w:color="auto"/>
        <w:left w:val="none" w:sz="0" w:space="0" w:color="auto"/>
        <w:bottom w:val="none" w:sz="0" w:space="0" w:color="auto"/>
        <w:right w:val="none" w:sz="0" w:space="0" w:color="auto"/>
      </w:divBdr>
    </w:div>
    <w:div w:id="200239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consultantplus://offline/ref=E0F98C8553CECAED40E8C352AF90A200D351608FEDE0AC372939B4E30AA499CDB0C95F36157C1DBD482B91A8B46B4E828E69D7B658283A82s0WCL" TargetMode="External"/><Relationship Id="rId18" Type="http://schemas.openxmlformats.org/officeDocument/2006/relationships/hyperlink" Target="consultantplus://offline/ref=0041A4BF554B147E1E2153B91A08597A505F09BD0F821581423142C1B9232655C8C50AC87C2323B1AC3FF9664BA6F587F710199027A45DEA20aAL" TargetMode="External"/><Relationship Id="rId26" Type="http://schemas.openxmlformats.org/officeDocument/2006/relationships/hyperlink" Target="consultantplus://offline/ref=0041A4BF554B147E1E2153B91A08597A505F09BD0F821581423142C1B9232655C8C50AC87C2323B3AD3FF9664BA6F587F710199027A45DEA20aAL" TargetMode="External"/><Relationship Id="rId3" Type="http://schemas.microsoft.com/office/2007/relationships/stylesWithEffects" Target="stylesWithEffects.xml"/><Relationship Id="rId21" Type="http://schemas.openxmlformats.org/officeDocument/2006/relationships/hyperlink" Target="consultantplus://offline/ref=0041A4BF554B147E1E2153B91A08597A505F09BD0F821581423142C1B9232655C8C50AC87C2228B0AC3FF9664BA6F587F710199027A45DEA20aAL" TargetMode="External"/><Relationship Id="rId34" Type="http://schemas.openxmlformats.org/officeDocument/2006/relationships/fontTable" Target="fontTable.xml"/><Relationship Id="rId7" Type="http://schemas.openxmlformats.org/officeDocument/2006/relationships/hyperlink" Target="https://login.consultant.ru/link/?req=doc&amp;base=LAW&amp;n=2875" TargetMode="External"/><Relationship Id="rId12" Type="http://schemas.openxmlformats.org/officeDocument/2006/relationships/hyperlink" Target="consultantplus://offline/ref=E0F98C8553CECAED40E8C352AF90A200D456648CE6E9AC372939B4E30AA499CDB0C95F36157C18BE492B91A8B46B4E828E69D7B658283A82s0WCL" TargetMode="External"/><Relationship Id="rId17" Type="http://schemas.openxmlformats.org/officeDocument/2006/relationships/hyperlink" Target="consultantplus://offline/ref=0041A4BF554B147E1E2153B91A08597A505F09BD0F821581423142C1B9232655C8C50AC87C2323B1AD3FF9664BA6F587F710199027A45DEA20aAL" TargetMode="External"/><Relationship Id="rId25" Type="http://schemas.openxmlformats.org/officeDocument/2006/relationships/hyperlink" Target="consultantplus://offline/ref=0041A4BF554B147E1E2153B91A08597A505F09BD0F821581423142C1B9232655C8C50AC87C2323B2A53FF9664BA6F587F710199027A45DEA20aAL" TargetMode="External"/><Relationship Id="rId33" Type="http://schemas.openxmlformats.org/officeDocument/2006/relationships/hyperlink" Target="consultantplus://offline/ref=4E8F486AEAA5B9FED31901CF0FE380ADA33A322C28A93FBFBF5A5AA329938653D288F7E8598AFA5F4858F2EC206F973427694B57048D0EE455yDL" TargetMode="External"/><Relationship Id="rId2" Type="http://schemas.openxmlformats.org/officeDocument/2006/relationships/styles" Target="styles.xml"/><Relationship Id="rId16" Type="http://schemas.openxmlformats.org/officeDocument/2006/relationships/hyperlink" Target="consultantplus://offline/ref=0041A4BF554B147E1E2153B91A08597A505F09BD0F821581423142C1B9232655C8C50AC87E2020E0FC70F83A0DF7E685F5101B963B2Aa4L" TargetMode="External"/><Relationship Id="rId20" Type="http://schemas.openxmlformats.org/officeDocument/2006/relationships/hyperlink" Target="consultantplus://offline/ref=0041A4BF554B147E1E2153B91A08597A505F09BD0F821581423142C1B9232655C8C50AC87C2323B2AF3FF9664BA6F587F710199027A45DEA20aAL" TargetMode="External"/><Relationship Id="rId29" Type="http://schemas.openxmlformats.org/officeDocument/2006/relationships/hyperlink" Target="consultantplus://offline/ref=4E8F486AEAA5B9FED31901CF0FE380ADA33A322C28A93FBFBF5A5AA329938653D288F7E8598AFA5E4A58F2EC206F973427694B57048D0EE455yDL" TargetMode="External"/><Relationship Id="rId1" Type="http://schemas.openxmlformats.org/officeDocument/2006/relationships/numbering" Target="numbering.xml"/><Relationship Id="rId6" Type="http://schemas.openxmlformats.org/officeDocument/2006/relationships/hyperlink" Target="https://login.consultant.ru/link/?req=doc&amp;base=LAW&amp;n=494960&amp;dst=100051" TargetMode="External"/><Relationship Id="rId11" Type="http://schemas.openxmlformats.org/officeDocument/2006/relationships/hyperlink" Target="consultantplus://offline/ref=E0F98C8553CECAED40E8C352AF90A200D4596C87E6E9AC372939B4E30AA499CDB0C95F36157C19B8452B91A8B46B4E828E69D7B658283A82s0WCL" TargetMode="External"/><Relationship Id="rId24" Type="http://schemas.openxmlformats.org/officeDocument/2006/relationships/hyperlink" Target="consultantplus://offline/ref=0041A4BF554B147E1E2153B91A08597A505F09BD0F821581423142C1B9232655C8C50AC87C2323B2AA3FF9664BA6F587F710199027A45DEA20aAL" TargetMode="External"/><Relationship Id="rId32" Type="http://schemas.openxmlformats.org/officeDocument/2006/relationships/hyperlink" Target="consultantplus://offline/ref=4E8F486AEAA5B9FED31901CF0FE380ADA33A322C28A93FBFBF5A5AA329938653D288F7E8598AFA5F4B58F2EC206F973427694B57048D0EE455yDL" TargetMode="External"/><Relationship Id="rId5" Type="http://schemas.openxmlformats.org/officeDocument/2006/relationships/webSettings" Target="webSettings.xml"/><Relationship Id="rId15" Type="http://schemas.openxmlformats.org/officeDocument/2006/relationships/hyperlink" Target="consultantplus://offline/ref=0041A4BF554B147E1E2153B91A08597A505F09BD0F821581423142C1B9232655C8C50AC87C2323B2A93FF9664BA6F587F710199027A45DEA20aAL" TargetMode="External"/><Relationship Id="rId23" Type="http://schemas.openxmlformats.org/officeDocument/2006/relationships/hyperlink" Target="consultantplus://offline/ref=0041A4BF554B147E1E2153B91A08597A505F09BD0F821581423142C1B9232655C8C50AC87C2228B0AE3FF9664BA6F587F710199027A45DEA20aAL" TargetMode="External"/><Relationship Id="rId28" Type="http://schemas.openxmlformats.org/officeDocument/2006/relationships/hyperlink" Target="consultantplus://offline/ref=4E8F486AEAA5B9FED31901CF0FE380ADA33A322C28A93FBFBF5A5AA329938653D288F7E8598AFA5D4258F2EC206F973427694B57048D0EE455yDL" TargetMode="External"/><Relationship Id="rId10" Type="http://schemas.openxmlformats.org/officeDocument/2006/relationships/hyperlink" Target="consultantplus://offline/ref=E0F98C8553CECAED40E8C352AF90A200D559638BEFB7FB35786CBAE602F4D1DDFE8C5237107811B2147181ACFD3C479E8A71C9B24628s3W8L" TargetMode="External"/><Relationship Id="rId19" Type="http://schemas.openxmlformats.org/officeDocument/2006/relationships/hyperlink" Target="consultantplus://offline/ref=0041A4BF554B147E1E2153B91A08597A505F09BD0F821581423142C1B9232655C8C50AC87C2323B1A53FF9664BA6F587F710199027A45DEA20aAL" TargetMode="External"/><Relationship Id="rId31" Type="http://schemas.openxmlformats.org/officeDocument/2006/relationships/hyperlink" Target="consultantplus://offline/ref=4E8F486AEAA5B9FED31901CF0FE380ADA33A322C28A93FBFBF5A5AA329938653D288F7E8598AFA5E4358F2EC206F973427694B57048D0EE455yDL" TargetMode="External"/><Relationship Id="rId4" Type="http://schemas.openxmlformats.org/officeDocument/2006/relationships/settings" Target="settings.xml"/><Relationship Id="rId9" Type="http://schemas.openxmlformats.org/officeDocument/2006/relationships/hyperlink" Target="consultantplus://offline/ref=E0F98C8553CECAED40E8C352AF90A200D4506089E2E5AC372939B4E30AA499CDB0C95F36157C19B9482B91A8B46B4E828E69D7B658283A82s0WCL" TargetMode="External"/><Relationship Id="rId14" Type="http://schemas.openxmlformats.org/officeDocument/2006/relationships/hyperlink" Target="consultantplus://offline/ref=0041A4BF554B147E1E2153B91A08597A505F09BD0F821581423142C1B9232655C8C50AC87C2323B0A53FF9664BA6F587F710199027A45DEA20aAL" TargetMode="External"/><Relationship Id="rId22" Type="http://schemas.openxmlformats.org/officeDocument/2006/relationships/hyperlink" Target="consultantplus://offline/ref=0041A4BF554B147E1E2153B91A08597A505F09BD0F821581423142C1B9232655C8C50AC87C2228B0AF3FF9664BA6F587F710199027A45DEA20aAL" TargetMode="External"/><Relationship Id="rId27" Type="http://schemas.openxmlformats.org/officeDocument/2006/relationships/hyperlink" Target="consultantplus://offline/ref=0041A4BF554B147E1E2153B91A08597A505F09BD0F821581423142C1B9232655C8C50AC87C2323B3AC3FF9664BA6F587F710199027A45DEA20aAL" TargetMode="External"/><Relationship Id="rId30" Type="http://schemas.openxmlformats.org/officeDocument/2006/relationships/hyperlink" Target="consultantplus://offline/ref=4E8F486AEAA5B9FED31901CF0FE380ADA33A322C28A93FBFBF5A5AA329938653D288F7E8598AFA5E4B58F2EC206F973427694B57048D0EE455yD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3513</Words>
  <Characters>20030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2026-01-27T04:53:00Z</dcterms:created>
  <dcterms:modified xsi:type="dcterms:W3CDTF">2026-01-27T05:22:00Z</dcterms:modified>
</cp:coreProperties>
</file>