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80" w:rsidRDefault="00BB2042" w:rsidP="00966A80">
      <w:pPr>
        <w:spacing w:line="276" w:lineRule="auto"/>
        <w:jc w:val="center"/>
        <w:rPr>
          <w:rFonts w:cs="Times New Roman"/>
          <w:b/>
          <w:sz w:val="25"/>
          <w:szCs w:val="25"/>
        </w:rPr>
      </w:pPr>
      <w:bookmarkStart w:id="0" w:name="_GoBack"/>
      <w:r>
        <w:rPr>
          <w:rFonts w:cs="Times New Roman"/>
          <w:b/>
          <w:sz w:val="25"/>
          <w:szCs w:val="25"/>
        </w:rPr>
        <w:t>Д</w:t>
      </w:r>
      <w:r w:rsidR="00966A80" w:rsidRPr="00966A80">
        <w:rPr>
          <w:rFonts w:cs="Times New Roman"/>
          <w:b/>
          <w:sz w:val="25"/>
          <w:szCs w:val="25"/>
        </w:rPr>
        <w:t xml:space="preserve">еятельность </w:t>
      </w:r>
    </w:p>
    <w:p w:rsidR="00966A80" w:rsidRPr="00966A80" w:rsidRDefault="00966A80" w:rsidP="00966A80">
      <w:pPr>
        <w:spacing w:line="276" w:lineRule="auto"/>
        <w:jc w:val="center"/>
        <w:rPr>
          <w:rFonts w:cs="Times New Roman"/>
          <w:b/>
          <w:sz w:val="25"/>
          <w:szCs w:val="25"/>
        </w:rPr>
      </w:pPr>
      <w:r w:rsidRPr="00966A80">
        <w:rPr>
          <w:rFonts w:cs="Times New Roman"/>
          <w:b/>
          <w:sz w:val="25"/>
          <w:szCs w:val="25"/>
        </w:rPr>
        <w:t>комиссии по соблюдению требован</w:t>
      </w:r>
      <w:r w:rsidR="0011182B">
        <w:rPr>
          <w:rFonts w:cs="Times New Roman"/>
          <w:b/>
          <w:sz w:val="25"/>
          <w:szCs w:val="25"/>
        </w:rPr>
        <w:t>ий к служебному поведению в 2024</w:t>
      </w:r>
      <w:r w:rsidR="007E2A56">
        <w:rPr>
          <w:rFonts w:cs="Times New Roman"/>
          <w:b/>
          <w:sz w:val="25"/>
          <w:szCs w:val="25"/>
        </w:rPr>
        <w:t xml:space="preserve"> </w:t>
      </w:r>
      <w:r w:rsidRPr="00966A80">
        <w:rPr>
          <w:rFonts w:cs="Times New Roman"/>
          <w:b/>
          <w:sz w:val="25"/>
          <w:szCs w:val="25"/>
        </w:rPr>
        <w:t>году</w:t>
      </w:r>
    </w:p>
    <w:bookmarkEnd w:id="0"/>
    <w:p w:rsidR="00966A80" w:rsidRDefault="00966A80" w:rsidP="00966A80">
      <w:pPr>
        <w:spacing w:line="276" w:lineRule="auto"/>
        <w:jc w:val="both"/>
        <w:rPr>
          <w:rFonts w:cs="Times New Roman"/>
          <w:sz w:val="25"/>
          <w:szCs w:val="25"/>
        </w:rPr>
      </w:pPr>
    </w:p>
    <w:p w:rsidR="00744025" w:rsidRDefault="0011182B" w:rsidP="00966A8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2024</w:t>
      </w:r>
      <w:r w:rsidR="007E2A56" w:rsidRPr="00BB2042">
        <w:rPr>
          <w:rFonts w:cs="Times New Roman"/>
          <w:sz w:val="28"/>
          <w:szCs w:val="28"/>
        </w:rPr>
        <w:t xml:space="preserve"> году </w:t>
      </w:r>
      <w:r w:rsidR="007E2A56">
        <w:rPr>
          <w:rFonts w:cs="Times New Roman"/>
          <w:sz w:val="28"/>
          <w:szCs w:val="28"/>
        </w:rPr>
        <w:t xml:space="preserve"> проведено два заседания</w:t>
      </w:r>
      <w:r w:rsidR="00966A80" w:rsidRPr="00BB2042">
        <w:rPr>
          <w:rFonts w:cs="Times New Roman"/>
          <w:sz w:val="28"/>
          <w:szCs w:val="28"/>
        </w:rPr>
        <w:t xml:space="preserve"> комиссии по соблюдению  тр</w:t>
      </w:r>
      <w:r w:rsidR="007E2A56">
        <w:rPr>
          <w:rFonts w:cs="Times New Roman"/>
          <w:sz w:val="28"/>
          <w:szCs w:val="28"/>
        </w:rPr>
        <w:t>ебований к служебному поведению.</w:t>
      </w:r>
    </w:p>
    <w:p w:rsidR="007E2A56" w:rsidRPr="00BB2042" w:rsidRDefault="007E2A56" w:rsidP="007E2A5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BB2042">
        <w:rPr>
          <w:rFonts w:cs="Times New Roman"/>
          <w:sz w:val="28"/>
          <w:szCs w:val="28"/>
        </w:rPr>
        <w:t>В целях предотвращения (урегулиров</w:t>
      </w:r>
      <w:r>
        <w:rPr>
          <w:rFonts w:cs="Times New Roman"/>
          <w:sz w:val="28"/>
          <w:szCs w:val="28"/>
        </w:rPr>
        <w:t>ания) конфликта интересов в 202</w:t>
      </w:r>
      <w:r w:rsidR="0031083A">
        <w:rPr>
          <w:rFonts w:cs="Times New Roman"/>
          <w:sz w:val="28"/>
          <w:szCs w:val="28"/>
        </w:rPr>
        <w:t xml:space="preserve">4 </w:t>
      </w:r>
      <w:r w:rsidRPr="00BB2042">
        <w:rPr>
          <w:rFonts w:cs="Times New Roman"/>
          <w:sz w:val="28"/>
          <w:szCs w:val="28"/>
        </w:rPr>
        <w:t>году</w:t>
      </w:r>
      <w:r>
        <w:rPr>
          <w:rFonts w:cs="Times New Roman"/>
          <w:sz w:val="28"/>
          <w:szCs w:val="28"/>
        </w:rPr>
        <w:t xml:space="preserve"> </w:t>
      </w:r>
      <w:r w:rsidRPr="00BB2042">
        <w:rPr>
          <w:rFonts w:cs="Times New Roman"/>
          <w:sz w:val="28"/>
          <w:szCs w:val="28"/>
        </w:rPr>
        <w:t xml:space="preserve"> в комиссию по соблюдению требований к служебному поведению муниципальных служащих администрации Сорочинского </w:t>
      </w:r>
      <w:r w:rsidR="0031083A">
        <w:rPr>
          <w:rFonts w:cs="Times New Roman"/>
          <w:sz w:val="28"/>
          <w:szCs w:val="28"/>
        </w:rPr>
        <w:t>городского</w:t>
      </w:r>
      <w:r w:rsidRPr="00BB2042">
        <w:rPr>
          <w:rFonts w:cs="Times New Roman"/>
          <w:sz w:val="28"/>
          <w:szCs w:val="28"/>
        </w:rPr>
        <w:t xml:space="preserve"> округа и ее отраслевых (функциональных) органов  и урегулированию к</w:t>
      </w:r>
      <w:r w:rsidR="0011182B">
        <w:rPr>
          <w:rFonts w:cs="Times New Roman"/>
          <w:sz w:val="28"/>
          <w:szCs w:val="28"/>
        </w:rPr>
        <w:t>онфликта интересов  поступило 8</w:t>
      </w:r>
      <w:r w:rsidRPr="00BB2042">
        <w:rPr>
          <w:rFonts w:cs="Times New Roman"/>
          <w:sz w:val="28"/>
          <w:szCs w:val="28"/>
        </w:rPr>
        <w:t xml:space="preserve"> уведомлений</w:t>
      </w:r>
      <w:r w:rsidR="0011182B">
        <w:rPr>
          <w:rFonts w:cs="Times New Roman"/>
          <w:sz w:val="28"/>
          <w:szCs w:val="28"/>
        </w:rPr>
        <w:t xml:space="preserve"> </w:t>
      </w:r>
      <w:r w:rsidRPr="00BB2042">
        <w:rPr>
          <w:rFonts w:cs="Times New Roman"/>
          <w:sz w:val="28"/>
          <w:szCs w:val="28"/>
        </w:rPr>
        <w:t xml:space="preserve">в отношении </w:t>
      </w:r>
      <w:r w:rsidR="0011182B">
        <w:rPr>
          <w:rFonts w:cs="Times New Roman"/>
          <w:sz w:val="28"/>
          <w:szCs w:val="28"/>
        </w:rPr>
        <w:t xml:space="preserve">5 </w:t>
      </w:r>
      <w:r w:rsidRPr="00BB2042">
        <w:rPr>
          <w:rFonts w:cs="Times New Roman"/>
          <w:sz w:val="28"/>
          <w:szCs w:val="28"/>
        </w:rPr>
        <w:t xml:space="preserve">муниципальных служащих о </w:t>
      </w:r>
      <w:r>
        <w:rPr>
          <w:sz w:val="28"/>
          <w:szCs w:val="28"/>
        </w:rPr>
        <w:t>возможном возникновении конфликта интересов</w:t>
      </w:r>
      <w:r w:rsidRPr="00BB2042">
        <w:rPr>
          <w:sz w:val="28"/>
          <w:szCs w:val="28"/>
        </w:rPr>
        <w:t xml:space="preserve">.   </w:t>
      </w:r>
    </w:p>
    <w:p w:rsidR="007E2A56" w:rsidRPr="00BB2042" w:rsidRDefault="007E2A56" w:rsidP="007E2A56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BB2042">
        <w:rPr>
          <w:sz w:val="28"/>
          <w:szCs w:val="28"/>
        </w:rPr>
        <w:t>По итогам рассмотрения уведомления конфликта интересов не выявлено.</w:t>
      </w:r>
      <w:r>
        <w:rPr>
          <w:sz w:val="28"/>
          <w:szCs w:val="28"/>
        </w:rPr>
        <w:t xml:space="preserve"> </w:t>
      </w:r>
    </w:p>
    <w:p w:rsidR="007E2A56" w:rsidRPr="00BB2042" w:rsidRDefault="007E2A56" w:rsidP="007E2A56">
      <w:pPr>
        <w:spacing w:line="276" w:lineRule="auto"/>
        <w:jc w:val="both"/>
        <w:rPr>
          <w:rFonts w:cs="Times New Roman"/>
          <w:sz w:val="28"/>
          <w:szCs w:val="28"/>
        </w:rPr>
      </w:pPr>
      <w:r w:rsidRPr="00BB2042">
        <w:rPr>
          <w:rFonts w:cs="Times New Roman"/>
          <w:sz w:val="28"/>
          <w:szCs w:val="28"/>
        </w:rPr>
        <w:tab/>
        <w:t>В случае несоблюдения муниципальными служащими требований к служебному поведению по сообщению сведений о последнем месте своей службы, информация направляется в прокуратуру для привлечения таких лиц к ответственности. Данных случаев за отчетный период не выявлено.</w:t>
      </w:r>
    </w:p>
    <w:p w:rsidR="007E2A56" w:rsidRPr="00BB2042" w:rsidRDefault="007E2A56" w:rsidP="00966A8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p w:rsidR="00744025" w:rsidRPr="00BB2042" w:rsidRDefault="00744025" w:rsidP="00744025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BB2042">
        <w:rPr>
          <w:rFonts w:cs="Times New Roman"/>
          <w:sz w:val="28"/>
          <w:szCs w:val="28"/>
        </w:rPr>
        <w:t>В целях организации работы по выявлению случаев возникновения конфликта интересов, одной из сторон которого являются  муниципальные служащие,  в администрации Сорочинского городского округа Оренбургской области при увольнении с муниципальной службы вручается памятка  с разъяснением ст. 12  Федерального закона от 25.12.2008 № 273-ФЗ «О противодействии коррупции» и ст. 64.1.</w:t>
      </w:r>
      <w:r w:rsidRPr="00BB2042">
        <w:rPr>
          <w:sz w:val="28"/>
          <w:szCs w:val="28"/>
        </w:rPr>
        <w:t xml:space="preserve"> </w:t>
      </w:r>
      <w:r w:rsidRPr="00BB2042">
        <w:rPr>
          <w:rFonts w:cs="Times New Roman"/>
          <w:sz w:val="28"/>
          <w:szCs w:val="28"/>
        </w:rPr>
        <w:t>Трудового кодекса Российской Федерации об ограничениях,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договора, а именно об обязанности направления уведомления о трудоустройстве, бывшего муниципального служащего.</w:t>
      </w:r>
    </w:p>
    <w:p w:rsidR="00E34856" w:rsidRPr="00BB2042" w:rsidRDefault="00E34856" w:rsidP="00E34856">
      <w:pPr>
        <w:ind w:firstLine="708"/>
        <w:jc w:val="both"/>
        <w:rPr>
          <w:sz w:val="28"/>
          <w:szCs w:val="28"/>
        </w:rPr>
      </w:pPr>
      <w:r w:rsidRPr="00BB2042">
        <w:rPr>
          <w:sz w:val="28"/>
          <w:szCs w:val="28"/>
        </w:rPr>
        <w:t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 В рамках этой работы проведен анализ представленных муниципальными служащими администрации Сорочинского городского округа и ее отраслевых функциональных органах сведений о доходах, расходах, об имуществе и обязательствах</w:t>
      </w:r>
      <w:r w:rsidR="0011182B">
        <w:rPr>
          <w:sz w:val="28"/>
          <w:szCs w:val="28"/>
        </w:rPr>
        <w:t xml:space="preserve"> имущественного характера в 2024 году за отчетный 2023</w:t>
      </w:r>
      <w:r w:rsidRPr="00BB2042">
        <w:rPr>
          <w:sz w:val="28"/>
          <w:szCs w:val="28"/>
        </w:rPr>
        <w:t xml:space="preserve"> год. </w:t>
      </w:r>
    </w:p>
    <w:p w:rsidR="001D485E" w:rsidRPr="00BB2042" w:rsidRDefault="00E34856" w:rsidP="007E2A56">
      <w:pPr>
        <w:ind w:firstLine="708"/>
        <w:jc w:val="both"/>
        <w:rPr>
          <w:sz w:val="28"/>
          <w:szCs w:val="28"/>
        </w:rPr>
      </w:pPr>
      <w:r w:rsidRPr="00BB2042">
        <w:rPr>
          <w:sz w:val="28"/>
          <w:szCs w:val="28"/>
        </w:rPr>
        <w:t>Уведомлений муниципальных служащих о фактах обращения в целях склонения их к совершению коррупционных правонарушений</w:t>
      </w:r>
      <w:r w:rsidR="0011182B">
        <w:rPr>
          <w:sz w:val="28"/>
          <w:szCs w:val="28"/>
        </w:rPr>
        <w:t xml:space="preserve"> в </w:t>
      </w:r>
      <w:r w:rsidR="007E2A56">
        <w:rPr>
          <w:sz w:val="28"/>
          <w:szCs w:val="28"/>
        </w:rPr>
        <w:t xml:space="preserve">2024 году </w:t>
      </w:r>
      <w:r w:rsidRPr="00BB2042">
        <w:rPr>
          <w:sz w:val="28"/>
          <w:szCs w:val="28"/>
        </w:rPr>
        <w:t xml:space="preserve">не поступало. </w:t>
      </w:r>
    </w:p>
    <w:sectPr w:rsidR="001D485E" w:rsidRPr="00BB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6A"/>
    <w:rsid w:val="0011182B"/>
    <w:rsid w:val="001D485E"/>
    <w:rsid w:val="0031083A"/>
    <w:rsid w:val="00744025"/>
    <w:rsid w:val="007E2A56"/>
    <w:rsid w:val="00955884"/>
    <w:rsid w:val="00966A80"/>
    <w:rsid w:val="00BB2042"/>
    <w:rsid w:val="00E34856"/>
    <w:rsid w:val="00F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2A95-ECF4-4D55-8DD2-2909119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2023-11-30T05:14:00Z</cp:lastPrinted>
  <dcterms:created xsi:type="dcterms:W3CDTF">2026-03-05T04:17:00Z</dcterms:created>
  <dcterms:modified xsi:type="dcterms:W3CDTF">2026-03-05T04:17:00Z</dcterms:modified>
</cp:coreProperties>
</file>