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2343F" w:rsidRDefault="003F6012">
      <w:pPr>
        <w:pStyle w:val="1"/>
        <w:numPr>
          <w:ilvl w:val="0"/>
          <w:numId w:val="1"/>
        </w:numPr>
        <w:ind w:right="-2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92343F">
        <w:trPr>
          <w:trHeight w:hRule="exact" w:val="870"/>
        </w:trPr>
        <w:tc>
          <w:tcPr>
            <w:tcW w:w="9356" w:type="dxa"/>
            <w:tcBorders>
              <w:bottom w:val="thinThickSmallGap" w:sz="24" w:space="0" w:color="000000"/>
            </w:tcBorders>
            <w:shd w:val="clear" w:color="auto" w:fill="auto"/>
          </w:tcPr>
          <w:p w:rsidR="0092343F" w:rsidRDefault="003F6012">
            <w:pPr>
              <w:pStyle w:val="5"/>
              <w:numPr>
                <w:ilvl w:val="4"/>
                <w:numId w:val="1"/>
              </w:numPr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92343F" w:rsidRDefault="0092343F"/>
          <w:p w:rsidR="0092343F" w:rsidRDefault="003F6012">
            <w:pPr>
              <w:pStyle w:val="8"/>
              <w:numPr>
                <w:ilvl w:val="7"/>
                <w:numId w:val="1"/>
              </w:numPr>
              <w:ind w:right="-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О С Т А Н О В Л Е Н И Е</w:t>
            </w:r>
          </w:p>
          <w:p w:rsidR="0092343F" w:rsidRDefault="0092343F">
            <w:pPr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92343F" w:rsidRDefault="0092343F">
      <w:pPr>
        <w:suppressAutoHyphens w:val="0"/>
        <w:rPr>
          <w:color w:val="A6A6A6"/>
          <w:sz w:val="16"/>
          <w:szCs w:val="16"/>
          <w:lang w:eastAsia="ru-RU"/>
        </w:rPr>
      </w:pPr>
    </w:p>
    <w:p w:rsidR="0092343F" w:rsidRDefault="003F6012">
      <w:pPr>
        <w:suppressAutoHyphens w:val="0"/>
        <w:rPr>
          <w:color w:val="A6A6A6"/>
          <w:sz w:val="16"/>
          <w:szCs w:val="16"/>
          <w:highlight w:val="white"/>
          <w:lang w:eastAsia="ru-RU"/>
        </w:rPr>
      </w:pP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</w:p>
    <w:p w:rsidR="0092343F" w:rsidRDefault="003F6012">
      <w:pPr>
        <w:pStyle w:val="211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p w:rsidR="0092343F" w:rsidRDefault="0092343F">
      <w:pPr>
        <w:pStyle w:val="211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92343F" w:rsidRDefault="0092343F">
      <w:pPr>
        <w:pStyle w:val="211"/>
        <w:tabs>
          <w:tab w:val="center" w:pos="5103"/>
        </w:tabs>
        <w:ind w:right="-2"/>
        <w:rPr>
          <w:sz w:val="28"/>
          <w:szCs w:val="28"/>
          <w:lang w:val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92343F">
        <w:trPr>
          <w:trHeight w:val="1108"/>
        </w:trPr>
        <w:tc>
          <w:tcPr>
            <w:tcW w:w="9356" w:type="dxa"/>
            <w:shd w:val="clear" w:color="auto" w:fill="auto"/>
          </w:tcPr>
          <w:p w:rsidR="0092343F" w:rsidRDefault="003F60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включении земельных участков, поставленных на кадастровый учет, в специальный фонд земельных участков, </w:t>
            </w:r>
            <w:r>
              <w:rPr>
                <w:sz w:val="28"/>
                <w:szCs w:val="28"/>
              </w:rPr>
              <w:t>предназначенных для бесплатного предоставления в собственность гражданам</w:t>
            </w:r>
          </w:p>
          <w:p w:rsidR="0092343F" w:rsidRDefault="0092343F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92343F" w:rsidRDefault="0092343F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92343F" w:rsidRDefault="0092343F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92343F" w:rsidRDefault="0092343F">
            <w:pPr>
              <w:widowControl w:val="0"/>
              <w:jc w:val="center"/>
            </w:pPr>
          </w:p>
        </w:tc>
      </w:tr>
    </w:tbl>
    <w:p w:rsidR="0092343F" w:rsidRDefault="003F6012">
      <w:pPr>
        <w:spacing w:line="240" w:lineRule="atLeast"/>
        <w:ind w:right="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6 статьи 39.5 Земельного кодекса Российской Федерации, статьей 3 Федерального закона от 25.10.2001 № 137-Ф3 «О введении в действие Земельного кодекса Рос</w:t>
      </w:r>
      <w:r>
        <w:rPr>
          <w:sz w:val="28"/>
          <w:szCs w:val="28"/>
        </w:rPr>
        <w:t>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Оренбургской области от 22.09.2011 № 413/90-V-O3 «О бесплатном предоставлении на территории Ор</w:t>
      </w:r>
      <w:r>
        <w:rPr>
          <w:sz w:val="28"/>
          <w:szCs w:val="28"/>
        </w:rPr>
        <w:t>енбургской области земельных участков гражданам, имеющим</w:t>
      </w:r>
      <w:proofErr w:type="gramEnd"/>
      <w:r>
        <w:rPr>
          <w:sz w:val="28"/>
          <w:szCs w:val="28"/>
        </w:rPr>
        <w:t xml:space="preserve"> трех и более детей», руководствуясь Уставом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области,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                            </w:t>
      </w:r>
      <w:r>
        <w:rPr>
          <w:sz w:val="28"/>
          <w:szCs w:val="28"/>
        </w:rPr>
        <w:t xml:space="preserve">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92343F" w:rsidRDefault="003F6012">
      <w:pPr>
        <w:shd w:val="clear" w:color="auto" w:fill="FFFFFF"/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Включить земельные участки, поставленные на кадастровый учет, в специальный фонд земельных участков, предназначенных для бесплатного предоставления в собственность гражданам, согласно приложению. </w:t>
      </w:r>
    </w:p>
    <w:p w:rsidR="0092343F" w:rsidRDefault="003F6012">
      <w:pPr>
        <w:shd w:val="clear" w:color="auto" w:fill="FFFFFF"/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Отделу </w:t>
      </w:r>
      <w:r>
        <w:rPr>
          <w:sz w:val="28"/>
          <w:szCs w:val="28"/>
        </w:rPr>
        <w:t xml:space="preserve">по управлению муниципальным имуществом и земельным отношениям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(Федоровой Н.В.) разместить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(http</w:t>
      </w:r>
      <w:r>
        <w:rPr>
          <w:sz w:val="28"/>
          <w:szCs w:val="28"/>
        </w:rPr>
        <w:t>://sorochinsk56.ru) информацию о земельных участках, подлежащих предоставлению в собственность гражданам, имеющих 3-х и более детей, с указанием сведений в соответствии с пунктом 2 статьи 4 Закона Оренбургской области от 22.09.2011 № 413</w:t>
      </w:r>
      <w:proofErr w:type="gramEnd"/>
      <w:r>
        <w:rPr>
          <w:sz w:val="28"/>
          <w:szCs w:val="28"/>
        </w:rPr>
        <w:t>/90-V-O3 «О бесплат</w:t>
      </w:r>
      <w:r>
        <w:rPr>
          <w:sz w:val="28"/>
          <w:szCs w:val="28"/>
        </w:rPr>
        <w:t xml:space="preserve">ном предоставлении на территории Оренбургской области земельных участков гражданам, имеющим трех и более детей». </w:t>
      </w:r>
    </w:p>
    <w:p w:rsidR="0092343F" w:rsidRDefault="003F6012">
      <w:pPr>
        <w:shd w:val="clear" w:color="auto" w:fill="FFFFFF"/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заместителя главы администрации  муниципального округа по экономике  и упра</w:t>
      </w:r>
      <w:r>
        <w:rPr>
          <w:sz w:val="28"/>
          <w:szCs w:val="28"/>
        </w:rPr>
        <w:t>влению имуществом Павлову Е.А.</w:t>
      </w:r>
    </w:p>
    <w:p w:rsidR="0092343F" w:rsidRDefault="003F6012">
      <w:pPr>
        <w:pStyle w:val="af8"/>
        <w:tabs>
          <w:tab w:val="left" w:pos="284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Постановление вступает в силу со дня его подписания и подлежит размещению на Портале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округ Оренбургской области в сети «Интернет» (</w:t>
      </w:r>
      <w:hyperlink r:id="rId1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http://sorochinsk56.ru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92343F" w:rsidRDefault="0092343F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343F" w:rsidRDefault="0092343F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2343F" w:rsidRDefault="0092343F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2343F" w:rsidRDefault="0092343F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2343F" w:rsidRDefault="0092343F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2343F" w:rsidRDefault="0092343F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2343F" w:rsidRDefault="0092343F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2343F" w:rsidRDefault="003F601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Т.П. Мелентьева</w:t>
      </w:r>
    </w:p>
    <w:p w:rsidR="0092343F" w:rsidRDefault="0092343F">
      <w:pPr>
        <w:jc w:val="center"/>
        <w:rPr>
          <w:sz w:val="20"/>
          <w:szCs w:val="20"/>
        </w:rPr>
      </w:pPr>
    </w:p>
    <w:p w:rsidR="0092343F" w:rsidRDefault="003F6012">
      <w:pPr>
        <w:suppressAutoHyphens w:val="0"/>
        <w:jc w:val="center"/>
        <w:rPr>
          <w:color w:val="A6A6A6"/>
          <w:sz w:val="16"/>
          <w:szCs w:val="16"/>
          <w:lang w:eastAsia="ru-RU"/>
        </w:rPr>
      </w:pPr>
      <w:r>
        <w:rPr>
          <w:color w:val="A6A6A6"/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lang w:eastAsia="ru-RU"/>
        </w:rPr>
        <w:t xml:space="preserve"> </w:t>
      </w: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92343F">
      <w:pPr>
        <w:rPr>
          <w:sz w:val="20"/>
          <w:szCs w:val="20"/>
        </w:rPr>
      </w:pPr>
    </w:p>
    <w:p w:rsidR="0092343F" w:rsidRDefault="003F601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Разослано: в дело, Павловой Е.А., ОУМИ, МКУ «Центр бюджетного учета и </w:t>
      </w:r>
      <w:r>
        <w:rPr>
          <w:sz w:val="22"/>
          <w:szCs w:val="22"/>
        </w:rPr>
        <w:t xml:space="preserve">отчетности», </w:t>
      </w:r>
      <w:proofErr w:type="spellStart"/>
      <w:r>
        <w:rPr>
          <w:sz w:val="22"/>
          <w:szCs w:val="22"/>
        </w:rPr>
        <w:t>Зениной</w:t>
      </w:r>
      <w:proofErr w:type="spellEnd"/>
      <w:r>
        <w:rPr>
          <w:sz w:val="22"/>
          <w:szCs w:val="22"/>
        </w:rPr>
        <w:t xml:space="preserve"> И.В.</w:t>
      </w:r>
    </w:p>
    <w:p w:rsidR="0092343F" w:rsidRDefault="0092343F">
      <w:pPr>
        <w:jc w:val="both"/>
        <w:rPr>
          <w:sz w:val="22"/>
          <w:szCs w:val="22"/>
        </w:rPr>
      </w:pPr>
    </w:p>
    <w:p w:rsidR="0092343F" w:rsidRDefault="0092343F">
      <w:pPr>
        <w:ind w:left="5664"/>
        <w:rPr>
          <w:sz w:val="28"/>
          <w:szCs w:val="28"/>
        </w:rPr>
        <w:sectPr w:rsidR="0092343F">
          <w:headerReference w:type="default" r:id="rId13"/>
          <w:pgSz w:w="11906" w:h="16838"/>
          <w:pgMar w:top="1134" w:right="851" w:bottom="1134" w:left="1701" w:header="427" w:footer="0" w:gutter="0"/>
          <w:cols w:space="720"/>
          <w:formProt w:val="0"/>
          <w:docGrid w:linePitch="100"/>
        </w:sectPr>
      </w:pPr>
    </w:p>
    <w:p w:rsidR="0092343F" w:rsidRDefault="003F6012">
      <w:pPr>
        <w:ind w:left="920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92343F" w:rsidRDefault="003F6012">
      <w:pPr>
        <w:ind w:left="9204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</w:t>
      </w:r>
    </w:p>
    <w:p w:rsidR="0092343F" w:rsidRDefault="003F6012">
      <w:pPr>
        <w:ind w:left="9204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92343F" w:rsidRDefault="0092343F">
      <w:pPr>
        <w:rPr>
          <w:sz w:val="22"/>
          <w:szCs w:val="22"/>
        </w:rPr>
      </w:pPr>
    </w:p>
    <w:tbl>
      <w:tblPr>
        <w:tblW w:w="15731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539"/>
        <w:gridCol w:w="2579"/>
        <w:gridCol w:w="2268"/>
        <w:gridCol w:w="1561"/>
        <w:gridCol w:w="1529"/>
        <w:gridCol w:w="1387"/>
        <w:gridCol w:w="1589"/>
        <w:gridCol w:w="2269"/>
        <w:gridCol w:w="2010"/>
      </w:tblGrid>
      <w:tr w:rsidR="0092343F">
        <w:trPr>
          <w:trHeight w:val="230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jc w:val="center"/>
            </w:pPr>
            <w:r>
              <w:t xml:space="preserve">Местонахождение </w:t>
            </w:r>
            <w:proofErr w:type="gramStart"/>
            <w:r>
              <w:t>земельного</w:t>
            </w:r>
            <w:proofErr w:type="gramEnd"/>
            <w:r>
              <w:t xml:space="preserve"> </w:t>
            </w:r>
          </w:p>
          <w:p w:rsidR="0092343F" w:rsidRDefault="003F6012">
            <w:pPr>
              <w:widowControl w:val="0"/>
              <w:jc w:val="center"/>
            </w:pPr>
            <w:r>
              <w:t>участка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jc w:val="center"/>
            </w:pPr>
            <w:r>
              <w:t>Разрешенное использование земельного участка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jc w:val="center"/>
            </w:pPr>
            <w:r>
              <w:t xml:space="preserve">Площадь земельного участка, </w:t>
            </w:r>
            <w:proofErr w:type="spellStart"/>
            <w:r>
              <w:t>кв.м</w:t>
            </w:r>
            <w:proofErr w:type="spellEnd"/>
            <w:r>
              <w:t xml:space="preserve">.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jc w:val="both"/>
            </w:pPr>
            <w:r>
              <w:t>Наличие или отсутствие сервитутов, публичных сервитутов</w:t>
            </w:r>
          </w:p>
          <w:p w:rsidR="0092343F" w:rsidRDefault="0092343F">
            <w:pPr>
              <w:widowControl w:val="0"/>
              <w:jc w:val="center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jc w:val="both"/>
            </w:pPr>
            <w:r>
              <w:t>Отсутствие обременений правами третьих лиц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jc w:val="both"/>
            </w:pPr>
            <w: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jc w:val="center"/>
            </w:pPr>
            <w:r>
              <w:t xml:space="preserve">Доступность объектов социальной и транспортной инфраструктур </w:t>
            </w:r>
          </w:p>
        </w:tc>
      </w:tr>
      <w:tr w:rsidR="0092343F">
        <w:trPr>
          <w:trHeight w:val="180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92343F">
            <w:pPr>
              <w:widowControl w:val="0"/>
              <w:numPr>
                <w:ilvl w:val="0"/>
                <w:numId w:val="2"/>
              </w:numPr>
              <w:jc w:val="center"/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rPr>
                <w:shd w:val="clear" w:color="auto" w:fill="FFFFFF"/>
              </w:rPr>
              <w:t>Российская Федер</w:t>
            </w:r>
            <w:r>
              <w:rPr>
                <w:shd w:val="clear" w:color="auto" w:fill="FFFFFF"/>
              </w:rPr>
              <w:t xml:space="preserve">ация, Оренбургская область, </w:t>
            </w:r>
            <w:proofErr w:type="spellStart"/>
            <w:r>
              <w:rPr>
                <w:shd w:val="clear" w:color="auto" w:fill="FFFFFF"/>
              </w:rPr>
              <w:t>м.о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proofErr w:type="spellStart"/>
            <w:r>
              <w:rPr>
                <w:shd w:val="clear" w:color="auto" w:fill="FFFFFF"/>
              </w:rPr>
              <w:t>Сорочинский</w:t>
            </w:r>
            <w:proofErr w:type="spellEnd"/>
            <w:r>
              <w:rPr>
                <w:shd w:val="clear" w:color="auto" w:fill="FFFFFF"/>
              </w:rPr>
              <w:t xml:space="preserve">, г. Сорочинск, </w:t>
            </w:r>
            <w:proofErr w:type="spellStart"/>
            <w:proofErr w:type="gramStart"/>
            <w:r>
              <w:rPr>
                <w:shd w:val="clear" w:color="auto" w:fill="FFFFFF"/>
              </w:rPr>
              <w:t>ул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Горького, з/у 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rPr>
                <w:shd w:val="clear" w:color="auto" w:fill="FFFFFF"/>
              </w:rPr>
              <w:t>56:45:0102031:783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Для индивидуального жилищного строительства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829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не имеется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 xml:space="preserve">не имеется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имеется частично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имеется</w:t>
            </w:r>
          </w:p>
        </w:tc>
      </w:tr>
      <w:tr w:rsidR="0092343F">
        <w:trPr>
          <w:trHeight w:val="180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92343F">
            <w:pPr>
              <w:widowControl w:val="0"/>
              <w:numPr>
                <w:ilvl w:val="0"/>
                <w:numId w:val="2"/>
              </w:numPr>
              <w:jc w:val="center"/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rPr>
                <w:color w:val="252625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Российская Федерация, Оренбургская область, </w:t>
            </w:r>
            <w:proofErr w:type="spellStart"/>
            <w:r>
              <w:rPr>
                <w:shd w:val="clear" w:color="auto" w:fill="FFFFFF"/>
              </w:rPr>
              <w:t>м.о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proofErr w:type="spellStart"/>
            <w:r>
              <w:rPr>
                <w:shd w:val="clear" w:color="auto" w:fill="FFFFFF"/>
              </w:rPr>
              <w:t>Сорочинский</w:t>
            </w:r>
            <w:proofErr w:type="spellEnd"/>
            <w:r>
              <w:rPr>
                <w:shd w:val="clear" w:color="auto" w:fill="FFFFFF"/>
              </w:rPr>
              <w:t xml:space="preserve">, г. Сорочинск, </w:t>
            </w:r>
            <w:proofErr w:type="spellStart"/>
            <w:proofErr w:type="gramStart"/>
            <w:r>
              <w:rPr>
                <w:shd w:val="clear" w:color="auto" w:fill="FFFFFF"/>
              </w:rPr>
              <w:t>ул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Горького, з/у 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rPr>
                <w:shd w:val="clear" w:color="auto" w:fill="FFFFFF"/>
              </w:rPr>
              <w:t>56:45:0102031:779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Для индивидуального жилищного строительства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814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не имеется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 xml:space="preserve">не имеется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имеется частично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имеется</w:t>
            </w:r>
          </w:p>
        </w:tc>
      </w:tr>
      <w:tr w:rsidR="0092343F">
        <w:trPr>
          <w:trHeight w:val="180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92343F">
            <w:pPr>
              <w:widowControl w:val="0"/>
              <w:numPr>
                <w:ilvl w:val="0"/>
                <w:numId w:val="2"/>
              </w:numPr>
              <w:jc w:val="center"/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rPr>
                <w:color w:val="252625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Российская Федерация, Оренбургская область, </w:t>
            </w:r>
            <w:proofErr w:type="spellStart"/>
            <w:r>
              <w:rPr>
                <w:shd w:val="clear" w:color="auto" w:fill="FFFFFF"/>
              </w:rPr>
              <w:t>м.о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proofErr w:type="spellStart"/>
            <w:r>
              <w:rPr>
                <w:shd w:val="clear" w:color="auto" w:fill="FFFFFF"/>
              </w:rPr>
              <w:t>Сорочинский</w:t>
            </w:r>
            <w:proofErr w:type="spellEnd"/>
            <w:r>
              <w:rPr>
                <w:shd w:val="clear" w:color="auto" w:fill="FFFFFF"/>
              </w:rPr>
              <w:t xml:space="preserve">, г. Сорочинск, </w:t>
            </w:r>
            <w:proofErr w:type="spellStart"/>
            <w:proofErr w:type="gramStart"/>
            <w:r>
              <w:rPr>
                <w:shd w:val="clear" w:color="auto" w:fill="FFFFFF"/>
              </w:rPr>
              <w:t>ул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Горького, з/у </w:t>
            </w:r>
            <w:r>
              <w:rPr>
                <w:shd w:val="clear" w:color="auto" w:fill="FFFFFF"/>
              </w:rPr>
              <w:t>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rPr>
                <w:shd w:val="clear" w:color="auto" w:fill="FFFFFF"/>
              </w:rPr>
              <w:t>56:45:0102033:595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Для индивидуального жилищного строительства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814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не имеется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 xml:space="preserve">не имеется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имеется частично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имеется</w:t>
            </w:r>
          </w:p>
        </w:tc>
      </w:tr>
      <w:tr w:rsidR="0092343F">
        <w:trPr>
          <w:trHeight w:val="180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92343F">
            <w:pPr>
              <w:widowControl w:val="0"/>
              <w:numPr>
                <w:ilvl w:val="0"/>
                <w:numId w:val="2"/>
              </w:numPr>
              <w:jc w:val="center"/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rPr>
                <w:color w:val="252625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Российская Федерация, Оренбургская область, </w:t>
            </w:r>
            <w:proofErr w:type="spellStart"/>
            <w:r>
              <w:rPr>
                <w:shd w:val="clear" w:color="auto" w:fill="FFFFFF"/>
              </w:rPr>
              <w:t>м.о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proofErr w:type="spellStart"/>
            <w:r>
              <w:rPr>
                <w:shd w:val="clear" w:color="auto" w:fill="FFFFFF"/>
              </w:rPr>
              <w:t>Сорочинский</w:t>
            </w:r>
            <w:proofErr w:type="spellEnd"/>
            <w:r>
              <w:rPr>
                <w:shd w:val="clear" w:color="auto" w:fill="FFFFFF"/>
              </w:rPr>
              <w:t xml:space="preserve">, г. Сорочинск, </w:t>
            </w:r>
            <w:proofErr w:type="spellStart"/>
            <w:proofErr w:type="gramStart"/>
            <w:r>
              <w:rPr>
                <w:shd w:val="clear" w:color="auto" w:fill="FFFFFF"/>
              </w:rPr>
              <w:t>ул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Горького, з/у 72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rPr>
                <w:shd w:val="clear" w:color="auto" w:fill="FFFFFF"/>
              </w:rPr>
              <w:t>56:45:0102031:780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 xml:space="preserve">Для индивидуального </w:t>
            </w:r>
            <w:r>
              <w:t>жилищного строительства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784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не имеется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 xml:space="preserve">не имеется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имеется частично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имеется</w:t>
            </w:r>
          </w:p>
        </w:tc>
      </w:tr>
      <w:tr w:rsidR="0092343F">
        <w:trPr>
          <w:trHeight w:val="180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92343F">
            <w:pPr>
              <w:widowControl w:val="0"/>
              <w:numPr>
                <w:ilvl w:val="0"/>
                <w:numId w:val="2"/>
              </w:numPr>
              <w:jc w:val="center"/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  <w:rPr>
                <w:color w:val="252625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Российская Федерация, Оренбургская область, </w:t>
            </w:r>
            <w:proofErr w:type="spellStart"/>
            <w:r>
              <w:rPr>
                <w:shd w:val="clear" w:color="auto" w:fill="FFFFFF"/>
              </w:rPr>
              <w:t>м.о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proofErr w:type="spellStart"/>
            <w:r>
              <w:rPr>
                <w:shd w:val="clear" w:color="auto" w:fill="FFFFFF"/>
              </w:rPr>
              <w:t>Сорочинский</w:t>
            </w:r>
            <w:proofErr w:type="spellEnd"/>
            <w:r>
              <w:rPr>
                <w:shd w:val="clear" w:color="auto" w:fill="FFFFFF"/>
              </w:rPr>
              <w:t xml:space="preserve">, г. Сорочинск, </w:t>
            </w:r>
            <w:proofErr w:type="spellStart"/>
            <w:proofErr w:type="gramStart"/>
            <w:r>
              <w:rPr>
                <w:shd w:val="clear" w:color="auto" w:fill="FFFFFF"/>
              </w:rPr>
              <w:t>ул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Горького, з/у 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rPr>
                <w:shd w:val="clear" w:color="auto" w:fill="FFFFFF"/>
              </w:rPr>
              <w:t>56:45:0102033:597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Для индивидуального жилищного строительства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819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не имеется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 xml:space="preserve">не имеется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имеется частично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3F" w:rsidRDefault="003F6012">
            <w:pPr>
              <w:widowControl w:val="0"/>
            </w:pPr>
            <w:r>
              <w:t>имеется</w:t>
            </w:r>
          </w:p>
        </w:tc>
      </w:tr>
    </w:tbl>
    <w:p w:rsidR="0092343F" w:rsidRDefault="0092343F"/>
    <w:sectPr w:rsidR="0092343F">
      <w:headerReference w:type="default" r:id="rId14"/>
      <w:headerReference w:type="first" r:id="rId15"/>
      <w:pgSz w:w="16838" w:h="11906" w:orient="landscape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012" w:rsidRDefault="003F6012">
      <w:r>
        <w:separator/>
      </w:r>
    </w:p>
  </w:endnote>
  <w:endnote w:type="continuationSeparator" w:id="0">
    <w:p w:rsidR="003F6012" w:rsidRDefault="003F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012" w:rsidRDefault="003F6012">
      <w:r>
        <w:separator/>
      </w:r>
    </w:p>
  </w:footnote>
  <w:footnote w:type="continuationSeparator" w:id="0">
    <w:p w:rsidR="003F6012" w:rsidRDefault="003F6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3F" w:rsidRDefault="0092343F">
    <w:pPr>
      <w:pStyle w:val="af3"/>
      <w:spacing w:line="12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3F" w:rsidRDefault="0092343F">
    <w:pPr>
      <w:pStyle w:val="af3"/>
      <w:spacing w:line="12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3F" w:rsidRDefault="009234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A5530"/>
    <w:multiLevelType w:val="multilevel"/>
    <w:tmpl w:val="C5980C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3C4B56BA"/>
    <w:multiLevelType w:val="multilevel"/>
    <w:tmpl w:val="EDEE51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C0A3407"/>
    <w:multiLevelType w:val="multilevel"/>
    <w:tmpl w:val="46D0E7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3F"/>
    <w:rsid w:val="0012699F"/>
    <w:rsid w:val="003F6012"/>
    <w:rsid w:val="0092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1"/>
    <w:qFormat/>
    <w:pPr>
      <w:keepNext/>
      <w:tabs>
        <w:tab w:val="num" w:pos="0"/>
      </w:tabs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0">
    <w:name w:val="Основной шрифт абзаца1"/>
    <w:qFormat/>
  </w:style>
  <w:style w:type="character" w:customStyle="1" w:styleId="21">
    <w:name w:val="Основной текст 2 Знак"/>
    <w:link w:val="22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3">
    <w:name w:val="Заголовок №2_"/>
    <w:link w:val="24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2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210">
    <w:name w:val="Основной текст 2 Знак1"/>
    <w:basedOn w:val="a0"/>
    <w:uiPriority w:val="99"/>
    <w:semiHidden/>
    <w:qFormat/>
    <w:rsid w:val="006419EB"/>
    <w:rPr>
      <w:sz w:val="24"/>
      <w:szCs w:val="24"/>
      <w:lang w:eastAsia="zh-CN"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211">
    <w:name w:val="Основной текст 21"/>
    <w:basedOn w:val="a"/>
    <w:qFormat/>
    <w:rPr>
      <w:sz w:val="16"/>
      <w:szCs w:val="20"/>
      <w:lang w:val="en-US"/>
    </w:rPr>
  </w:style>
  <w:style w:type="paragraph" w:styleId="af6">
    <w:name w:val="Body Text Indent"/>
    <w:basedOn w:val="a"/>
    <w:pPr>
      <w:spacing w:after="120"/>
      <w:ind w:left="283"/>
    </w:pPr>
  </w:style>
  <w:style w:type="paragraph" w:customStyle="1" w:styleId="212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7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8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4">
    <w:name w:val="Заголовок №2"/>
    <w:basedOn w:val="a"/>
    <w:link w:val="23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9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a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styleId="22">
    <w:name w:val="Body Text 2"/>
    <w:basedOn w:val="a"/>
    <w:link w:val="21"/>
    <w:qFormat/>
    <w:rsid w:val="006419EB"/>
    <w:pPr>
      <w:suppressAutoHyphens w:val="0"/>
    </w:pPr>
    <w:rPr>
      <w:sz w:val="16"/>
      <w:szCs w:val="20"/>
      <w:lang w:val="en-US"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39"/>
    <w:rsid w:val="002D55E8"/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1"/>
    <w:qFormat/>
    <w:pPr>
      <w:keepNext/>
      <w:tabs>
        <w:tab w:val="num" w:pos="0"/>
      </w:tabs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0">
    <w:name w:val="Основной шрифт абзаца1"/>
    <w:qFormat/>
  </w:style>
  <w:style w:type="character" w:customStyle="1" w:styleId="21">
    <w:name w:val="Основной текст 2 Знак"/>
    <w:link w:val="22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3">
    <w:name w:val="Заголовок №2_"/>
    <w:link w:val="24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2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210">
    <w:name w:val="Основной текст 2 Знак1"/>
    <w:basedOn w:val="a0"/>
    <w:uiPriority w:val="99"/>
    <w:semiHidden/>
    <w:qFormat/>
    <w:rsid w:val="006419EB"/>
    <w:rPr>
      <w:sz w:val="24"/>
      <w:szCs w:val="24"/>
      <w:lang w:eastAsia="zh-CN"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211">
    <w:name w:val="Основной текст 21"/>
    <w:basedOn w:val="a"/>
    <w:qFormat/>
    <w:rPr>
      <w:sz w:val="16"/>
      <w:szCs w:val="20"/>
      <w:lang w:val="en-US"/>
    </w:rPr>
  </w:style>
  <w:style w:type="paragraph" w:styleId="af6">
    <w:name w:val="Body Text Indent"/>
    <w:basedOn w:val="a"/>
    <w:pPr>
      <w:spacing w:after="120"/>
      <w:ind w:left="283"/>
    </w:pPr>
  </w:style>
  <w:style w:type="paragraph" w:customStyle="1" w:styleId="212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7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8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4">
    <w:name w:val="Заголовок №2"/>
    <w:basedOn w:val="a"/>
    <w:link w:val="23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9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a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styleId="22">
    <w:name w:val="Body Text 2"/>
    <w:basedOn w:val="a"/>
    <w:link w:val="21"/>
    <w:qFormat/>
    <w:rsid w:val="006419EB"/>
    <w:pPr>
      <w:suppressAutoHyphens w:val="0"/>
    </w:pPr>
    <w:rPr>
      <w:sz w:val="16"/>
      <w:szCs w:val="20"/>
      <w:lang w:val="en-US"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39"/>
    <w:rsid w:val="002D55E8"/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E74D5-E7D2-485F-B62E-5025229F9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2026-06-19T05:26:00Z</cp:lastPrinted>
  <dcterms:created xsi:type="dcterms:W3CDTF">2026-06-29T10:01:00Z</dcterms:created>
  <dcterms:modified xsi:type="dcterms:W3CDTF">2026-06-29T10:01:00Z</dcterms:modified>
  <dc:language>ru-RU</dc:language>
</cp:coreProperties>
</file>