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0A0" w:firstRow="1" w:lastRow="0" w:firstColumn="1" w:lastColumn="0" w:noHBand="0" w:noVBand="0"/>
      </w:tblPr>
      <w:tblGrid>
        <w:gridCol w:w="5068"/>
        <w:gridCol w:w="5069"/>
      </w:tblGrid>
      <w:tr w:rsidR="00757608" w:rsidRPr="00E77981">
        <w:tc>
          <w:tcPr>
            <w:tcW w:w="5068" w:type="dxa"/>
          </w:tcPr>
          <w:p w:rsidR="00757608" w:rsidRPr="00E77981" w:rsidRDefault="00C657D6" w:rsidP="007C6FF5">
            <w:pPr>
              <w:pStyle w:val="a5"/>
              <w:jc w:val="center"/>
              <w:rPr>
                <w:rFonts w:ascii="Times New Roman" w:hAnsi="Times New Roman" w:cs="Times New Roman"/>
                <w:sz w:val="26"/>
                <w:szCs w:val="26"/>
              </w:rPr>
            </w:pPr>
            <w:r w:rsidRPr="00E77981">
              <w:rPr>
                <w:rFonts w:ascii="Times New Roman" w:hAnsi="Times New Roman" w:cs="Times New Roman"/>
                <w:noProof/>
                <w:sz w:val="26"/>
                <w:szCs w:val="26"/>
              </w:rPr>
              <w:drawing>
                <wp:inline distT="0" distB="0" distL="0" distR="0">
                  <wp:extent cx="447675" cy="561975"/>
                  <wp:effectExtent l="1905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srcRect/>
                          <a:stretch>
                            <a:fillRect/>
                          </a:stretch>
                        </pic:blipFill>
                        <pic:spPr bwMode="auto">
                          <a:xfrm>
                            <a:off x="0" y="0"/>
                            <a:ext cx="447675" cy="561975"/>
                          </a:xfrm>
                          <a:prstGeom prst="rect">
                            <a:avLst/>
                          </a:prstGeom>
                          <a:noFill/>
                          <a:ln w="9525">
                            <a:noFill/>
                            <a:miter lim="800000"/>
                            <a:headEnd/>
                            <a:tailEnd/>
                          </a:ln>
                        </pic:spPr>
                      </pic:pic>
                    </a:graphicData>
                  </a:graphic>
                </wp:inline>
              </w:drawing>
            </w:r>
          </w:p>
          <w:p w:rsidR="00757608" w:rsidRPr="00E77981" w:rsidRDefault="00757608" w:rsidP="007C6FF5">
            <w:pPr>
              <w:pStyle w:val="a5"/>
              <w:jc w:val="center"/>
              <w:rPr>
                <w:rFonts w:ascii="Times New Roman" w:hAnsi="Times New Roman" w:cs="Times New Roman"/>
                <w:sz w:val="26"/>
                <w:szCs w:val="26"/>
              </w:rPr>
            </w:pPr>
            <w:r w:rsidRPr="00E77981">
              <w:rPr>
                <w:rFonts w:ascii="Times New Roman" w:hAnsi="Times New Roman" w:cs="Times New Roman"/>
                <w:sz w:val="26"/>
                <w:szCs w:val="26"/>
              </w:rPr>
              <w:t>СОРОЧИНСКИЙ  ГОРОДСКОЙ  СОВЕТ</w:t>
            </w:r>
          </w:p>
          <w:p w:rsidR="00757608" w:rsidRPr="00E77981" w:rsidRDefault="00757608" w:rsidP="007C6FF5">
            <w:pPr>
              <w:pStyle w:val="a5"/>
              <w:jc w:val="center"/>
              <w:rPr>
                <w:rFonts w:ascii="Times New Roman" w:hAnsi="Times New Roman" w:cs="Times New Roman"/>
                <w:sz w:val="26"/>
                <w:szCs w:val="26"/>
              </w:rPr>
            </w:pPr>
            <w:r w:rsidRPr="00E77981">
              <w:rPr>
                <w:rFonts w:ascii="Times New Roman" w:hAnsi="Times New Roman" w:cs="Times New Roman"/>
                <w:sz w:val="26"/>
                <w:szCs w:val="26"/>
              </w:rPr>
              <w:t>МУНИЦИПАЛЬНОГО ОБРАЗОВАНИЯ</w:t>
            </w:r>
          </w:p>
          <w:p w:rsidR="00757608" w:rsidRPr="00E77981" w:rsidRDefault="00757608" w:rsidP="007C6FF5">
            <w:pPr>
              <w:pStyle w:val="a5"/>
              <w:jc w:val="center"/>
              <w:rPr>
                <w:rFonts w:ascii="Times New Roman" w:hAnsi="Times New Roman" w:cs="Times New Roman"/>
                <w:sz w:val="26"/>
                <w:szCs w:val="26"/>
              </w:rPr>
            </w:pPr>
            <w:r w:rsidRPr="00E77981">
              <w:rPr>
                <w:rFonts w:ascii="Times New Roman" w:hAnsi="Times New Roman" w:cs="Times New Roman"/>
                <w:sz w:val="26"/>
                <w:szCs w:val="26"/>
              </w:rPr>
              <w:t>СОРОЧИНСКИЙ ГОРОДСКОЙ ОКРУГ</w:t>
            </w:r>
          </w:p>
          <w:p w:rsidR="00757608" w:rsidRPr="00E77981" w:rsidRDefault="00757608" w:rsidP="007C6FF5">
            <w:pPr>
              <w:pStyle w:val="a5"/>
              <w:jc w:val="center"/>
              <w:rPr>
                <w:rFonts w:ascii="Times New Roman" w:hAnsi="Times New Roman" w:cs="Times New Roman"/>
                <w:sz w:val="26"/>
                <w:szCs w:val="26"/>
              </w:rPr>
            </w:pPr>
            <w:r w:rsidRPr="00E77981">
              <w:rPr>
                <w:rFonts w:ascii="Times New Roman" w:hAnsi="Times New Roman" w:cs="Times New Roman"/>
                <w:sz w:val="26"/>
                <w:szCs w:val="26"/>
              </w:rPr>
              <w:t>ОРЕНБУРГСКОЙ ОБЛАСТИ</w:t>
            </w:r>
          </w:p>
          <w:p w:rsidR="00757608" w:rsidRPr="00E77981" w:rsidRDefault="00757608" w:rsidP="007C6FF5">
            <w:pPr>
              <w:pStyle w:val="a5"/>
              <w:jc w:val="center"/>
              <w:rPr>
                <w:rFonts w:ascii="Times New Roman" w:hAnsi="Times New Roman" w:cs="Times New Roman"/>
                <w:sz w:val="26"/>
                <w:szCs w:val="26"/>
              </w:rPr>
            </w:pPr>
            <w:r w:rsidRPr="00E77981">
              <w:rPr>
                <w:rFonts w:ascii="Times New Roman" w:hAnsi="Times New Roman" w:cs="Times New Roman"/>
                <w:sz w:val="26"/>
                <w:szCs w:val="26"/>
              </w:rPr>
              <w:t>(</w:t>
            </w:r>
            <w:r w:rsidR="00C657D6" w:rsidRPr="00E77981">
              <w:rPr>
                <w:rFonts w:ascii="Times New Roman" w:hAnsi="Times New Roman" w:cs="Times New Roman"/>
                <w:sz w:val="26"/>
                <w:szCs w:val="26"/>
                <w:lang w:val="en-US"/>
              </w:rPr>
              <w:t>IX</w:t>
            </w:r>
            <w:r w:rsidR="00526C59" w:rsidRPr="00E77981">
              <w:rPr>
                <w:rFonts w:ascii="Times New Roman" w:hAnsi="Times New Roman" w:cs="Times New Roman"/>
                <w:sz w:val="26"/>
                <w:szCs w:val="26"/>
              </w:rPr>
              <w:t xml:space="preserve">  </w:t>
            </w:r>
            <w:r w:rsidRPr="00E77981">
              <w:rPr>
                <w:rFonts w:ascii="Times New Roman" w:hAnsi="Times New Roman" w:cs="Times New Roman"/>
                <w:sz w:val="26"/>
                <w:szCs w:val="26"/>
              </w:rPr>
              <w:t>СЕССИЯ ПЯТОГО СОЗЫВА)</w:t>
            </w:r>
          </w:p>
          <w:p w:rsidR="00757608" w:rsidRPr="00E77981" w:rsidRDefault="00757608" w:rsidP="007C6FF5">
            <w:pPr>
              <w:pStyle w:val="a5"/>
              <w:jc w:val="center"/>
              <w:rPr>
                <w:rFonts w:cs="Times New Roman"/>
                <w:sz w:val="26"/>
                <w:szCs w:val="26"/>
              </w:rPr>
            </w:pPr>
            <w:r w:rsidRPr="00E77981">
              <w:rPr>
                <w:rFonts w:ascii="Times New Roman" w:hAnsi="Times New Roman" w:cs="Times New Roman"/>
                <w:sz w:val="26"/>
                <w:szCs w:val="26"/>
              </w:rPr>
              <w:t>РЕШЕНИЕ</w:t>
            </w:r>
          </w:p>
        </w:tc>
        <w:tc>
          <w:tcPr>
            <w:tcW w:w="5069" w:type="dxa"/>
            <w:vAlign w:val="center"/>
          </w:tcPr>
          <w:p w:rsidR="00757608" w:rsidRPr="00E77981" w:rsidRDefault="00757608" w:rsidP="00C32018">
            <w:pPr>
              <w:shd w:val="clear" w:color="auto" w:fill="FFFFFF"/>
              <w:rPr>
                <w:rFonts w:cs="Times New Roman"/>
                <w:b/>
                <w:bCs/>
                <w:sz w:val="26"/>
                <w:szCs w:val="26"/>
              </w:rPr>
            </w:pPr>
            <w:r w:rsidRPr="00E77981">
              <w:rPr>
                <w:b/>
                <w:bCs/>
                <w:i/>
                <w:iCs/>
                <w:sz w:val="26"/>
                <w:szCs w:val="26"/>
              </w:rPr>
              <w:t xml:space="preserve">                        </w:t>
            </w:r>
            <w:r w:rsidR="00B3722C">
              <w:rPr>
                <w:b/>
                <w:bCs/>
                <w:i/>
                <w:iCs/>
                <w:sz w:val="26"/>
                <w:szCs w:val="26"/>
              </w:rPr>
              <w:t xml:space="preserve"> </w:t>
            </w:r>
          </w:p>
          <w:p w:rsidR="00757608" w:rsidRPr="00E77981" w:rsidRDefault="00757608" w:rsidP="00F8086E">
            <w:pPr>
              <w:pStyle w:val="5"/>
              <w:jc w:val="center"/>
              <w:rPr>
                <w:i w:val="0"/>
                <w:iCs w:val="0"/>
              </w:rPr>
            </w:pPr>
            <w:r w:rsidRPr="00E77981">
              <w:rPr>
                <w:i w:val="0"/>
                <w:iCs w:val="0"/>
              </w:rPr>
              <w:t xml:space="preserve">     </w:t>
            </w:r>
          </w:p>
        </w:tc>
      </w:tr>
    </w:tbl>
    <w:p w:rsidR="00757608" w:rsidRPr="00E77981" w:rsidRDefault="00757608" w:rsidP="00AC2EF5">
      <w:pPr>
        <w:spacing w:after="0" w:line="240" w:lineRule="auto"/>
        <w:rPr>
          <w:rFonts w:ascii="Times New Roman" w:hAnsi="Times New Roman" w:cs="Times New Roman"/>
          <w:sz w:val="26"/>
          <w:szCs w:val="26"/>
        </w:rPr>
      </w:pPr>
      <w:r w:rsidRPr="00E77981">
        <w:rPr>
          <w:rFonts w:ascii="Times New Roman" w:hAnsi="Times New Roman" w:cs="Times New Roman"/>
          <w:sz w:val="26"/>
          <w:szCs w:val="26"/>
        </w:rPr>
        <w:t xml:space="preserve">     от   «</w:t>
      </w:r>
      <w:r w:rsidR="007A7BF8">
        <w:rPr>
          <w:rFonts w:ascii="Times New Roman" w:hAnsi="Times New Roman" w:cs="Times New Roman"/>
          <w:sz w:val="26"/>
          <w:szCs w:val="26"/>
        </w:rPr>
        <w:t>09</w:t>
      </w:r>
      <w:r w:rsidRPr="00E77981">
        <w:rPr>
          <w:rFonts w:ascii="Times New Roman" w:hAnsi="Times New Roman" w:cs="Times New Roman"/>
          <w:sz w:val="26"/>
          <w:szCs w:val="26"/>
        </w:rPr>
        <w:t xml:space="preserve">»  </w:t>
      </w:r>
      <w:r w:rsidR="00C657D6" w:rsidRPr="00E77981">
        <w:rPr>
          <w:rFonts w:ascii="Times New Roman" w:hAnsi="Times New Roman" w:cs="Times New Roman"/>
          <w:sz w:val="26"/>
          <w:szCs w:val="26"/>
        </w:rPr>
        <w:t>февраля</w:t>
      </w:r>
      <w:r w:rsidRPr="00E77981">
        <w:rPr>
          <w:rFonts w:ascii="Times New Roman" w:hAnsi="Times New Roman" w:cs="Times New Roman"/>
          <w:sz w:val="26"/>
          <w:szCs w:val="26"/>
        </w:rPr>
        <w:t xml:space="preserve">  201</w:t>
      </w:r>
      <w:r w:rsidR="00526C59" w:rsidRPr="00E77981">
        <w:rPr>
          <w:rFonts w:ascii="Times New Roman" w:hAnsi="Times New Roman" w:cs="Times New Roman"/>
          <w:sz w:val="26"/>
          <w:szCs w:val="26"/>
        </w:rPr>
        <w:t>6</w:t>
      </w:r>
      <w:r w:rsidRPr="00E77981">
        <w:rPr>
          <w:rFonts w:ascii="Times New Roman" w:hAnsi="Times New Roman" w:cs="Times New Roman"/>
          <w:sz w:val="26"/>
          <w:szCs w:val="26"/>
        </w:rPr>
        <w:t xml:space="preserve"> года   № </w:t>
      </w:r>
      <w:r w:rsidR="007A7BF8">
        <w:rPr>
          <w:rFonts w:ascii="Times New Roman" w:hAnsi="Times New Roman" w:cs="Times New Roman"/>
          <w:sz w:val="26"/>
          <w:szCs w:val="26"/>
        </w:rPr>
        <w:t>61</w:t>
      </w:r>
    </w:p>
    <w:p w:rsidR="00757608" w:rsidRPr="00E77981" w:rsidRDefault="00757608" w:rsidP="00AC2EF5">
      <w:pPr>
        <w:spacing w:after="0" w:line="240" w:lineRule="auto"/>
        <w:rPr>
          <w:rFonts w:ascii="Times New Roman" w:hAnsi="Times New Roman" w:cs="Times New Roman"/>
          <w:sz w:val="26"/>
          <w:szCs w:val="26"/>
        </w:rPr>
      </w:pPr>
    </w:p>
    <w:tbl>
      <w:tblPr>
        <w:tblW w:w="0" w:type="auto"/>
        <w:tblLook w:val="04A0" w:firstRow="1" w:lastRow="0" w:firstColumn="1" w:lastColumn="0" w:noHBand="0" w:noVBand="1"/>
      </w:tblPr>
      <w:tblGrid>
        <w:gridCol w:w="5920"/>
      </w:tblGrid>
      <w:tr w:rsidR="00526C59" w:rsidRPr="00E77981" w:rsidTr="009A5D8A">
        <w:tc>
          <w:tcPr>
            <w:tcW w:w="5920" w:type="dxa"/>
          </w:tcPr>
          <w:p w:rsidR="00526C59" w:rsidRPr="00E77981" w:rsidRDefault="00526C59" w:rsidP="00C657D6">
            <w:pPr>
              <w:pStyle w:val="ConsTitle"/>
              <w:widowControl/>
              <w:ind w:right="0"/>
              <w:jc w:val="both"/>
              <w:rPr>
                <w:rFonts w:ascii="Times New Roman" w:hAnsi="Times New Roman" w:cs="Times New Roman"/>
                <w:sz w:val="26"/>
                <w:szCs w:val="26"/>
              </w:rPr>
            </w:pPr>
            <w:r w:rsidRPr="00E77981">
              <w:rPr>
                <w:rFonts w:ascii="Times New Roman" w:hAnsi="Times New Roman" w:cs="Times New Roman"/>
                <w:b w:val="0"/>
                <w:bCs w:val="0"/>
                <w:sz w:val="26"/>
                <w:szCs w:val="26"/>
              </w:rPr>
              <w:t>О</w:t>
            </w:r>
            <w:r w:rsidR="00C657D6" w:rsidRPr="00E77981">
              <w:rPr>
                <w:rFonts w:ascii="Times New Roman" w:hAnsi="Times New Roman" w:cs="Times New Roman"/>
                <w:b w:val="0"/>
                <w:bCs w:val="0"/>
                <w:sz w:val="26"/>
                <w:szCs w:val="26"/>
              </w:rPr>
              <w:t xml:space="preserve">б </w:t>
            </w:r>
            <w:r w:rsidRPr="00E77981">
              <w:rPr>
                <w:rFonts w:ascii="Times New Roman" w:hAnsi="Times New Roman" w:cs="Times New Roman"/>
                <w:b w:val="0"/>
                <w:bCs w:val="0"/>
                <w:sz w:val="26"/>
                <w:szCs w:val="26"/>
              </w:rPr>
              <w:t>утверждении Положения «Об инвестиционной деятельности на территории муниципального образования  Сорочинск</w:t>
            </w:r>
            <w:r w:rsidR="00C657D6" w:rsidRPr="00E77981">
              <w:rPr>
                <w:rFonts w:ascii="Times New Roman" w:hAnsi="Times New Roman" w:cs="Times New Roman"/>
                <w:b w:val="0"/>
                <w:bCs w:val="0"/>
                <w:sz w:val="26"/>
                <w:szCs w:val="26"/>
              </w:rPr>
              <w:t xml:space="preserve">ий городской округ </w:t>
            </w:r>
            <w:r w:rsidRPr="00E77981">
              <w:rPr>
                <w:rFonts w:ascii="Times New Roman" w:hAnsi="Times New Roman" w:cs="Times New Roman"/>
                <w:b w:val="0"/>
                <w:bCs w:val="0"/>
                <w:sz w:val="26"/>
                <w:szCs w:val="26"/>
              </w:rPr>
              <w:t xml:space="preserve"> Оренбургской области»</w:t>
            </w:r>
          </w:p>
        </w:tc>
      </w:tr>
    </w:tbl>
    <w:p w:rsidR="00526C59" w:rsidRPr="00E77981" w:rsidRDefault="00526C59" w:rsidP="00AC2EF5">
      <w:pPr>
        <w:spacing w:after="0" w:line="240" w:lineRule="auto"/>
        <w:rPr>
          <w:rFonts w:ascii="Times New Roman" w:hAnsi="Times New Roman" w:cs="Times New Roman"/>
          <w:sz w:val="26"/>
          <w:szCs w:val="26"/>
        </w:rPr>
      </w:pPr>
    </w:p>
    <w:p w:rsidR="00757608" w:rsidRPr="00E77981" w:rsidRDefault="00757608" w:rsidP="00AC2EF5">
      <w:pPr>
        <w:spacing w:after="0" w:line="240" w:lineRule="auto"/>
        <w:rPr>
          <w:rFonts w:ascii="Times New Roman" w:hAnsi="Times New Roman" w:cs="Times New Roman"/>
          <w:sz w:val="26"/>
          <w:szCs w:val="26"/>
        </w:rPr>
      </w:pPr>
    </w:p>
    <w:p w:rsidR="00757608" w:rsidRPr="00E77981" w:rsidRDefault="00526C59" w:rsidP="003F3DA3">
      <w:pPr>
        <w:pStyle w:val="ConsTitle"/>
        <w:widowControl/>
        <w:ind w:right="0" w:firstLine="540"/>
        <w:jc w:val="both"/>
        <w:rPr>
          <w:rFonts w:ascii="Times New Roman" w:hAnsi="Times New Roman" w:cs="Times New Roman"/>
          <w:b w:val="0"/>
          <w:bCs w:val="0"/>
          <w:sz w:val="26"/>
          <w:szCs w:val="26"/>
        </w:rPr>
      </w:pPr>
      <w:r w:rsidRPr="00E77981">
        <w:rPr>
          <w:sz w:val="26"/>
          <w:szCs w:val="26"/>
        </w:rPr>
        <w:t xml:space="preserve">   </w:t>
      </w:r>
      <w:proofErr w:type="gramStart"/>
      <w:r w:rsidRPr="00E77981">
        <w:rPr>
          <w:rFonts w:ascii="Times New Roman" w:hAnsi="Times New Roman" w:cs="Times New Roman"/>
          <w:b w:val="0"/>
          <w:sz w:val="26"/>
          <w:szCs w:val="26"/>
        </w:rPr>
        <w:t>В соответствии  с Фе</w:t>
      </w:r>
      <w:r w:rsidR="00EC7FF9" w:rsidRPr="00E77981">
        <w:rPr>
          <w:rFonts w:ascii="Times New Roman" w:hAnsi="Times New Roman" w:cs="Times New Roman"/>
          <w:b w:val="0"/>
          <w:sz w:val="26"/>
          <w:szCs w:val="26"/>
        </w:rPr>
        <w:t>деральным Законом от 06.10.2003</w:t>
      </w:r>
      <w:r w:rsidRPr="00E77981">
        <w:rPr>
          <w:rFonts w:ascii="Times New Roman" w:hAnsi="Times New Roman" w:cs="Times New Roman"/>
          <w:b w:val="0"/>
          <w:sz w:val="26"/>
          <w:szCs w:val="26"/>
        </w:rPr>
        <w:t xml:space="preserve"> № 131-ФЗ «Об общих принципах организации местного самоуправления в Российской Федерации», Федеральным </w:t>
      </w:r>
      <w:hyperlink r:id="rId6" w:history="1">
        <w:r w:rsidRPr="00E77981">
          <w:rPr>
            <w:rFonts w:ascii="Times New Roman" w:hAnsi="Times New Roman" w:cs="Times New Roman"/>
            <w:b w:val="0"/>
            <w:sz w:val="26"/>
            <w:szCs w:val="26"/>
          </w:rPr>
          <w:t>законом</w:t>
        </w:r>
      </w:hyperlink>
      <w:r w:rsidRPr="00E77981">
        <w:rPr>
          <w:rFonts w:ascii="Times New Roman" w:hAnsi="Times New Roman" w:cs="Times New Roman"/>
          <w:b w:val="0"/>
          <w:sz w:val="26"/>
          <w:szCs w:val="26"/>
        </w:rPr>
        <w:t xml:space="preserve">  от 25.02.1999 N 39-ФЗ "Об инвестиционной деятельности в Российской Федерации, осуществляемой в форме капитальных вложений", Законом Орен</w:t>
      </w:r>
      <w:r w:rsidR="00EC7FF9" w:rsidRPr="00E77981">
        <w:rPr>
          <w:rFonts w:ascii="Times New Roman" w:hAnsi="Times New Roman" w:cs="Times New Roman"/>
          <w:b w:val="0"/>
          <w:sz w:val="26"/>
          <w:szCs w:val="26"/>
        </w:rPr>
        <w:t xml:space="preserve">бургской области от 16.09.2009 </w:t>
      </w:r>
      <w:r w:rsidRPr="00E77981">
        <w:rPr>
          <w:rFonts w:ascii="Times New Roman" w:hAnsi="Times New Roman" w:cs="Times New Roman"/>
          <w:b w:val="0"/>
          <w:sz w:val="26"/>
          <w:szCs w:val="26"/>
        </w:rPr>
        <w:t xml:space="preserve"> № 3119</w:t>
      </w:r>
      <w:r w:rsidR="00E110DE">
        <w:rPr>
          <w:rFonts w:ascii="Times New Roman" w:hAnsi="Times New Roman" w:cs="Times New Roman"/>
          <w:b w:val="0"/>
          <w:sz w:val="26"/>
          <w:szCs w:val="26"/>
        </w:rPr>
        <w:t>/712-</w:t>
      </w:r>
      <w:r w:rsidR="00E110DE">
        <w:rPr>
          <w:rFonts w:ascii="Times New Roman" w:hAnsi="Times New Roman" w:cs="Times New Roman"/>
          <w:b w:val="0"/>
          <w:sz w:val="26"/>
          <w:szCs w:val="26"/>
          <w:lang w:val="en-US"/>
        </w:rPr>
        <w:t>IV</w:t>
      </w:r>
      <w:r w:rsidR="00E110DE" w:rsidRPr="00E110DE">
        <w:rPr>
          <w:rFonts w:ascii="Times New Roman" w:hAnsi="Times New Roman" w:cs="Times New Roman"/>
          <w:b w:val="0"/>
          <w:sz w:val="26"/>
          <w:szCs w:val="26"/>
        </w:rPr>
        <w:t>-</w:t>
      </w:r>
      <w:r w:rsidR="00E110DE">
        <w:rPr>
          <w:rFonts w:ascii="Times New Roman" w:hAnsi="Times New Roman" w:cs="Times New Roman"/>
          <w:b w:val="0"/>
          <w:sz w:val="26"/>
          <w:szCs w:val="26"/>
        </w:rPr>
        <w:t>ОЗ</w:t>
      </w:r>
      <w:r w:rsidRPr="00E77981">
        <w:rPr>
          <w:rFonts w:ascii="Times New Roman" w:hAnsi="Times New Roman" w:cs="Times New Roman"/>
          <w:b w:val="0"/>
          <w:sz w:val="26"/>
          <w:szCs w:val="26"/>
        </w:rPr>
        <w:t xml:space="preserve"> «Об инвестиционной деятельности на территории Оренбургской области, осуществляемой в форме капитальных вложений»,</w:t>
      </w:r>
      <w:r w:rsidRPr="00E77981">
        <w:rPr>
          <w:rFonts w:ascii="Times New Roman" w:hAnsi="Times New Roman" w:cs="Times New Roman"/>
          <w:b w:val="0"/>
          <w:bCs w:val="0"/>
          <w:sz w:val="26"/>
          <w:szCs w:val="26"/>
        </w:rPr>
        <w:t xml:space="preserve"> Законом Оренбургской области от 15.12.2014 №2824/781-</w:t>
      </w:r>
      <w:r w:rsidRPr="00E77981">
        <w:rPr>
          <w:rFonts w:ascii="Times New Roman" w:hAnsi="Times New Roman" w:cs="Times New Roman"/>
          <w:b w:val="0"/>
          <w:bCs w:val="0"/>
          <w:sz w:val="26"/>
          <w:szCs w:val="26"/>
          <w:lang w:val="en-US"/>
        </w:rPr>
        <w:t>V</w:t>
      </w:r>
      <w:r w:rsidRPr="00E77981">
        <w:rPr>
          <w:rFonts w:ascii="Times New Roman" w:hAnsi="Times New Roman" w:cs="Times New Roman"/>
          <w:b w:val="0"/>
          <w:bCs w:val="0"/>
          <w:sz w:val="26"/>
          <w:szCs w:val="26"/>
        </w:rPr>
        <w:t>-ОЗ</w:t>
      </w:r>
      <w:proofErr w:type="gramEnd"/>
      <w:r w:rsidRPr="00E77981">
        <w:rPr>
          <w:rFonts w:ascii="Times New Roman" w:hAnsi="Times New Roman" w:cs="Times New Roman"/>
          <w:b w:val="0"/>
          <w:bCs w:val="0"/>
          <w:sz w:val="26"/>
          <w:szCs w:val="26"/>
        </w:rPr>
        <w:t xml:space="preserve"> «Об объединении муниципальных образований Сорочинского</w:t>
      </w:r>
      <w:r w:rsidR="002919BB" w:rsidRPr="00E77981">
        <w:rPr>
          <w:rFonts w:ascii="Times New Roman" w:hAnsi="Times New Roman" w:cs="Times New Roman"/>
          <w:b w:val="0"/>
          <w:bCs w:val="0"/>
          <w:sz w:val="26"/>
          <w:szCs w:val="26"/>
        </w:rPr>
        <w:t xml:space="preserve"> района Оренбургской области с городским округом город Сорочинск», </w:t>
      </w:r>
      <w:r w:rsidR="00757608" w:rsidRPr="00E77981">
        <w:rPr>
          <w:rFonts w:ascii="Times New Roman" w:hAnsi="Times New Roman" w:cs="Times New Roman"/>
          <w:b w:val="0"/>
          <w:bCs w:val="0"/>
          <w:sz w:val="26"/>
          <w:szCs w:val="26"/>
        </w:rPr>
        <w:t>руководствуясь стат</w:t>
      </w:r>
      <w:r w:rsidR="0072262B" w:rsidRPr="00E77981">
        <w:rPr>
          <w:rFonts w:ascii="Times New Roman" w:hAnsi="Times New Roman" w:cs="Times New Roman"/>
          <w:b w:val="0"/>
          <w:bCs w:val="0"/>
          <w:sz w:val="26"/>
          <w:szCs w:val="26"/>
        </w:rPr>
        <w:t>ьей 27</w:t>
      </w:r>
      <w:r w:rsidR="00757608" w:rsidRPr="00E77981">
        <w:rPr>
          <w:rFonts w:ascii="Times New Roman" w:hAnsi="Times New Roman" w:cs="Times New Roman"/>
          <w:b w:val="0"/>
          <w:bCs w:val="0"/>
          <w:sz w:val="26"/>
          <w:szCs w:val="26"/>
        </w:rPr>
        <w:t xml:space="preserve"> Устава муниципального образования Сорочинский городской округ Оренбургской области, Сорочинский городской Совет РЕШИЛ: </w:t>
      </w:r>
    </w:p>
    <w:p w:rsidR="00E77981" w:rsidRPr="00E77981" w:rsidRDefault="00E77981" w:rsidP="003F3DA3">
      <w:pPr>
        <w:pStyle w:val="ConsTitle"/>
        <w:widowControl/>
        <w:ind w:right="0" w:firstLine="540"/>
        <w:jc w:val="both"/>
        <w:rPr>
          <w:rFonts w:ascii="Times New Roman" w:hAnsi="Times New Roman" w:cs="Times New Roman"/>
          <w:b w:val="0"/>
          <w:bCs w:val="0"/>
          <w:sz w:val="26"/>
          <w:szCs w:val="26"/>
        </w:rPr>
      </w:pPr>
    </w:p>
    <w:p w:rsidR="00B73A64" w:rsidRPr="00E77981" w:rsidRDefault="00234DB3" w:rsidP="00F7044C">
      <w:pPr>
        <w:shd w:val="clear" w:color="auto" w:fill="FFFFFF"/>
        <w:tabs>
          <w:tab w:val="left" w:pos="1128"/>
        </w:tabs>
        <w:spacing w:after="0" w:line="240" w:lineRule="auto"/>
        <w:ind w:firstLine="426"/>
        <w:jc w:val="both"/>
        <w:rPr>
          <w:rFonts w:ascii="Times New Roman" w:hAnsi="Times New Roman" w:cs="Times New Roman"/>
          <w:sz w:val="26"/>
          <w:szCs w:val="26"/>
        </w:rPr>
      </w:pPr>
      <w:r w:rsidRPr="00E77981">
        <w:rPr>
          <w:rFonts w:ascii="Times New Roman" w:hAnsi="Times New Roman" w:cs="Times New Roman"/>
          <w:sz w:val="26"/>
          <w:szCs w:val="26"/>
        </w:rPr>
        <w:t>1</w:t>
      </w:r>
      <w:r w:rsidR="00EC7FF9" w:rsidRPr="00E77981">
        <w:rPr>
          <w:rFonts w:ascii="Times New Roman" w:hAnsi="Times New Roman" w:cs="Times New Roman"/>
          <w:sz w:val="26"/>
          <w:szCs w:val="26"/>
        </w:rPr>
        <w:t>. У</w:t>
      </w:r>
      <w:r w:rsidR="00EC7FF9" w:rsidRPr="00E77981">
        <w:rPr>
          <w:rFonts w:ascii="Times New Roman" w:hAnsi="Times New Roman" w:cs="Times New Roman"/>
          <w:bCs/>
          <w:sz w:val="26"/>
          <w:szCs w:val="26"/>
        </w:rPr>
        <w:t>твер</w:t>
      </w:r>
      <w:r w:rsidRPr="00E77981">
        <w:rPr>
          <w:rFonts w:ascii="Times New Roman" w:hAnsi="Times New Roman" w:cs="Times New Roman"/>
          <w:bCs/>
          <w:sz w:val="26"/>
          <w:szCs w:val="26"/>
        </w:rPr>
        <w:t>ди</w:t>
      </w:r>
      <w:r w:rsidR="00EC7FF9" w:rsidRPr="00E77981">
        <w:rPr>
          <w:rFonts w:ascii="Times New Roman" w:hAnsi="Times New Roman" w:cs="Times New Roman"/>
          <w:bCs/>
          <w:sz w:val="26"/>
          <w:szCs w:val="26"/>
        </w:rPr>
        <w:t>ть</w:t>
      </w:r>
      <w:r w:rsidRPr="00E77981">
        <w:rPr>
          <w:rFonts w:ascii="Times New Roman" w:hAnsi="Times New Roman" w:cs="Times New Roman"/>
          <w:bCs/>
          <w:sz w:val="26"/>
          <w:szCs w:val="26"/>
        </w:rPr>
        <w:t xml:space="preserve"> Положени</w:t>
      </w:r>
      <w:r w:rsidR="00EC7FF9" w:rsidRPr="00E77981">
        <w:rPr>
          <w:rFonts w:ascii="Times New Roman" w:hAnsi="Times New Roman" w:cs="Times New Roman"/>
          <w:bCs/>
          <w:sz w:val="26"/>
          <w:szCs w:val="26"/>
        </w:rPr>
        <w:t>е</w:t>
      </w:r>
      <w:r w:rsidRPr="00E77981">
        <w:rPr>
          <w:rFonts w:ascii="Times New Roman" w:hAnsi="Times New Roman" w:cs="Times New Roman"/>
          <w:bCs/>
          <w:sz w:val="26"/>
          <w:szCs w:val="26"/>
        </w:rPr>
        <w:t xml:space="preserve"> «Об инвестиционной деятельности на территории муниципального образования  Сорочинск</w:t>
      </w:r>
      <w:r w:rsidR="00EC7FF9" w:rsidRPr="00E77981">
        <w:rPr>
          <w:rFonts w:ascii="Times New Roman" w:hAnsi="Times New Roman" w:cs="Times New Roman"/>
          <w:bCs/>
          <w:sz w:val="26"/>
          <w:szCs w:val="26"/>
        </w:rPr>
        <w:t>ий городской округ</w:t>
      </w:r>
      <w:r w:rsidRPr="00E77981">
        <w:rPr>
          <w:rFonts w:ascii="Times New Roman" w:hAnsi="Times New Roman" w:cs="Times New Roman"/>
          <w:bCs/>
          <w:sz w:val="26"/>
          <w:szCs w:val="26"/>
        </w:rPr>
        <w:t xml:space="preserve"> Оренбургской области»,  согласно приложению.</w:t>
      </w:r>
    </w:p>
    <w:p w:rsidR="00757608" w:rsidRPr="00E77981" w:rsidRDefault="00234DB3" w:rsidP="00F7044C">
      <w:pPr>
        <w:shd w:val="clear" w:color="auto" w:fill="FFFFFF"/>
        <w:tabs>
          <w:tab w:val="left" w:pos="1128"/>
        </w:tabs>
        <w:spacing w:after="0" w:line="240" w:lineRule="auto"/>
        <w:ind w:firstLine="426"/>
        <w:jc w:val="both"/>
        <w:rPr>
          <w:rFonts w:ascii="Times New Roman" w:hAnsi="Times New Roman" w:cs="Times New Roman"/>
          <w:spacing w:val="-3"/>
          <w:sz w:val="26"/>
          <w:szCs w:val="26"/>
        </w:rPr>
      </w:pPr>
      <w:r w:rsidRPr="00E77981">
        <w:rPr>
          <w:rFonts w:ascii="Times New Roman" w:hAnsi="Times New Roman" w:cs="Times New Roman"/>
          <w:spacing w:val="-3"/>
          <w:sz w:val="26"/>
          <w:szCs w:val="26"/>
        </w:rPr>
        <w:t xml:space="preserve">2. </w:t>
      </w:r>
      <w:bookmarkStart w:id="0" w:name="_GoBack"/>
      <w:r w:rsidR="00757608" w:rsidRPr="00E77981">
        <w:rPr>
          <w:rFonts w:ascii="Times New Roman" w:hAnsi="Times New Roman" w:cs="Times New Roman"/>
          <w:spacing w:val="-3"/>
          <w:sz w:val="26"/>
          <w:szCs w:val="26"/>
        </w:rPr>
        <w:t xml:space="preserve">Установить, что настоящее решение вступает в силу </w:t>
      </w:r>
      <w:r w:rsidR="00AC4E82">
        <w:rPr>
          <w:rFonts w:ascii="Times New Roman" w:hAnsi="Times New Roman" w:cs="Times New Roman"/>
          <w:spacing w:val="-3"/>
          <w:sz w:val="26"/>
          <w:szCs w:val="26"/>
        </w:rPr>
        <w:t xml:space="preserve">после </w:t>
      </w:r>
      <w:r w:rsidR="00757608" w:rsidRPr="00E77981">
        <w:rPr>
          <w:rFonts w:ascii="Times New Roman" w:hAnsi="Times New Roman" w:cs="Times New Roman"/>
          <w:spacing w:val="-3"/>
          <w:sz w:val="26"/>
          <w:szCs w:val="26"/>
        </w:rPr>
        <w:t xml:space="preserve">его официального опубликования в </w:t>
      </w:r>
      <w:r w:rsidR="00AE7CC5">
        <w:rPr>
          <w:rFonts w:ascii="Times New Roman" w:hAnsi="Times New Roman" w:cs="Times New Roman"/>
          <w:spacing w:val="-3"/>
          <w:sz w:val="26"/>
          <w:szCs w:val="26"/>
        </w:rPr>
        <w:t>газете «</w:t>
      </w:r>
      <w:r w:rsidR="00757608" w:rsidRPr="00E77981">
        <w:rPr>
          <w:rFonts w:ascii="Times New Roman" w:hAnsi="Times New Roman" w:cs="Times New Roman"/>
          <w:spacing w:val="-3"/>
          <w:sz w:val="26"/>
          <w:szCs w:val="26"/>
        </w:rPr>
        <w:t>Сорочинск</w:t>
      </w:r>
      <w:r w:rsidR="00AE7CC5">
        <w:rPr>
          <w:rFonts w:ascii="Times New Roman" w:hAnsi="Times New Roman" w:cs="Times New Roman"/>
          <w:spacing w:val="-3"/>
          <w:sz w:val="26"/>
          <w:szCs w:val="26"/>
        </w:rPr>
        <w:t>ий вестник</w:t>
      </w:r>
      <w:r w:rsidR="00757608" w:rsidRPr="00E77981">
        <w:rPr>
          <w:rFonts w:ascii="Times New Roman" w:hAnsi="Times New Roman" w:cs="Times New Roman"/>
          <w:spacing w:val="-3"/>
          <w:sz w:val="26"/>
          <w:szCs w:val="26"/>
        </w:rPr>
        <w:t>»</w:t>
      </w:r>
      <w:r w:rsidR="002919BB" w:rsidRPr="00E77981">
        <w:rPr>
          <w:rFonts w:ascii="Times New Roman" w:hAnsi="Times New Roman" w:cs="Times New Roman"/>
          <w:spacing w:val="-3"/>
          <w:sz w:val="26"/>
          <w:szCs w:val="26"/>
        </w:rPr>
        <w:t>.</w:t>
      </w:r>
    </w:p>
    <w:bookmarkEnd w:id="0"/>
    <w:p w:rsidR="00EC7FF9" w:rsidRPr="00E77981" w:rsidRDefault="00EC7FF9" w:rsidP="00F7044C">
      <w:pPr>
        <w:shd w:val="clear" w:color="auto" w:fill="FFFFFF"/>
        <w:tabs>
          <w:tab w:val="left" w:pos="1128"/>
        </w:tabs>
        <w:spacing w:after="0" w:line="240" w:lineRule="auto"/>
        <w:ind w:firstLine="426"/>
        <w:jc w:val="both"/>
        <w:rPr>
          <w:rFonts w:ascii="Times New Roman" w:hAnsi="Times New Roman" w:cs="Times New Roman"/>
          <w:spacing w:val="-3"/>
          <w:sz w:val="26"/>
          <w:szCs w:val="26"/>
        </w:rPr>
      </w:pPr>
      <w:r w:rsidRPr="00E77981">
        <w:rPr>
          <w:rFonts w:ascii="Times New Roman" w:hAnsi="Times New Roman" w:cs="Times New Roman"/>
          <w:spacing w:val="-3"/>
          <w:sz w:val="26"/>
          <w:szCs w:val="26"/>
        </w:rPr>
        <w:t>3.  Признать утратившим силу решение Сорочинского городского Совета от 31 октября 2012 года № 159 «Об утверждении Положения «Об инвестиционной деятельности на территории муниципального образования город Сорочинск Оренбургской области»</w:t>
      </w:r>
      <w:r w:rsidR="007A7BF8">
        <w:rPr>
          <w:rFonts w:ascii="Times New Roman" w:hAnsi="Times New Roman" w:cs="Times New Roman"/>
          <w:spacing w:val="-3"/>
          <w:sz w:val="26"/>
          <w:szCs w:val="26"/>
        </w:rPr>
        <w:t>.</w:t>
      </w:r>
    </w:p>
    <w:p w:rsidR="00757608" w:rsidRPr="00E77981" w:rsidRDefault="00EC7FF9" w:rsidP="00F7044C">
      <w:pPr>
        <w:shd w:val="clear" w:color="auto" w:fill="FFFFFF"/>
        <w:tabs>
          <w:tab w:val="left" w:pos="1128"/>
        </w:tabs>
        <w:spacing w:after="0" w:line="240" w:lineRule="auto"/>
        <w:ind w:firstLine="426"/>
        <w:jc w:val="both"/>
        <w:rPr>
          <w:rFonts w:ascii="Times New Roman" w:hAnsi="Times New Roman" w:cs="Times New Roman"/>
          <w:sz w:val="26"/>
          <w:szCs w:val="26"/>
        </w:rPr>
      </w:pPr>
      <w:r w:rsidRPr="00E77981">
        <w:rPr>
          <w:rFonts w:ascii="Times New Roman" w:hAnsi="Times New Roman" w:cs="Times New Roman"/>
          <w:sz w:val="26"/>
          <w:szCs w:val="26"/>
        </w:rPr>
        <w:t>4</w:t>
      </w:r>
      <w:r w:rsidR="00757608" w:rsidRPr="00E77981">
        <w:rPr>
          <w:rFonts w:ascii="Times New Roman" w:hAnsi="Times New Roman" w:cs="Times New Roman"/>
          <w:sz w:val="26"/>
          <w:szCs w:val="26"/>
        </w:rPr>
        <w:t>.</w:t>
      </w:r>
      <w:r w:rsidRPr="00E77981">
        <w:rPr>
          <w:rFonts w:ascii="Times New Roman" w:hAnsi="Times New Roman" w:cs="Times New Roman"/>
          <w:sz w:val="26"/>
          <w:szCs w:val="26"/>
        </w:rPr>
        <w:t> </w:t>
      </w:r>
      <w:r w:rsidR="00757608" w:rsidRPr="00E77981">
        <w:rPr>
          <w:rFonts w:ascii="Times New Roman" w:hAnsi="Times New Roman" w:cs="Times New Roman"/>
          <w:sz w:val="26"/>
          <w:szCs w:val="26"/>
        </w:rPr>
        <w:t>Поручить организацию исполнения настоящего решения заместителю главы</w:t>
      </w:r>
      <w:r w:rsidRPr="00E77981">
        <w:rPr>
          <w:rFonts w:ascii="Times New Roman" w:hAnsi="Times New Roman" w:cs="Times New Roman"/>
          <w:sz w:val="26"/>
          <w:szCs w:val="26"/>
        </w:rPr>
        <w:t xml:space="preserve"> администрации городского округа</w:t>
      </w:r>
      <w:r w:rsidR="00757608" w:rsidRPr="00E77981">
        <w:rPr>
          <w:rFonts w:ascii="Times New Roman" w:hAnsi="Times New Roman" w:cs="Times New Roman"/>
          <w:sz w:val="26"/>
          <w:szCs w:val="26"/>
        </w:rPr>
        <w:t xml:space="preserve">  по экономике </w:t>
      </w:r>
      <w:r w:rsidRPr="00E77981">
        <w:rPr>
          <w:rFonts w:ascii="Times New Roman" w:hAnsi="Times New Roman" w:cs="Times New Roman"/>
          <w:sz w:val="26"/>
          <w:szCs w:val="26"/>
        </w:rPr>
        <w:t xml:space="preserve">и управлению имуществом </w:t>
      </w:r>
      <w:r w:rsidR="00757608" w:rsidRPr="00E77981">
        <w:rPr>
          <w:rFonts w:ascii="Times New Roman" w:hAnsi="Times New Roman" w:cs="Times New Roman"/>
          <w:sz w:val="26"/>
          <w:szCs w:val="26"/>
        </w:rPr>
        <w:t>Павловой Е.А.</w:t>
      </w:r>
    </w:p>
    <w:p w:rsidR="00757608" w:rsidRPr="00E77981" w:rsidRDefault="00234DB3" w:rsidP="00F7044C">
      <w:pPr>
        <w:spacing w:after="0" w:line="240" w:lineRule="auto"/>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110DE">
        <w:rPr>
          <w:rFonts w:ascii="Times New Roman" w:hAnsi="Times New Roman" w:cs="Times New Roman"/>
          <w:sz w:val="26"/>
          <w:szCs w:val="26"/>
        </w:rPr>
        <w:t>5.</w:t>
      </w:r>
      <w:r w:rsidR="002919BB" w:rsidRPr="00E77981">
        <w:rPr>
          <w:rFonts w:ascii="Times New Roman" w:hAnsi="Times New Roman" w:cs="Times New Roman"/>
          <w:sz w:val="26"/>
          <w:szCs w:val="26"/>
        </w:rPr>
        <w:t>  </w:t>
      </w:r>
      <w:proofErr w:type="gramStart"/>
      <w:r w:rsidR="00757608" w:rsidRPr="00E77981">
        <w:rPr>
          <w:rFonts w:ascii="Times New Roman" w:hAnsi="Times New Roman" w:cs="Times New Roman"/>
          <w:sz w:val="26"/>
          <w:szCs w:val="26"/>
        </w:rPr>
        <w:t>Контроль за</w:t>
      </w:r>
      <w:proofErr w:type="gramEnd"/>
      <w:r w:rsidR="00757608" w:rsidRPr="00E77981">
        <w:rPr>
          <w:rFonts w:ascii="Times New Roman" w:hAnsi="Times New Roman" w:cs="Times New Roman"/>
          <w:sz w:val="26"/>
          <w:szCs w:val="26"/>
        </w:rPr>
        <w:t xml:space="preserve"> исполнением настоящего Решения возложить на постоянную депутатскую комиссию по бюджету, муниципальной собственности</w:t>
      </w:r>
      <w:r w:rsidR="00EC7FF9" w:rsidRPr="00E77981">
        <w:rPr>
          <w:rFonts w:ascii="Times New Roman" w:hAnsi="Times New Roman" w:cs="Times New Roman"/>
          <w:sz w:val="26"/>
          <w:szCs w:val="26"/>
        </w:rPr>
        <w:t xml:space="preserve"> и социально-экономическому развитию.</w:t>
      </w:r>
    </w:p>
    <w:p w:rsidR="00757608" w:rsidRPr="00E77981" w:rsidRDefault="00757608" w:rsidP="00F7044C">
      <w:pPr>
        <w:spacing w:after="0" w:line="240" w:lineRule="auto"/>
        <w:jc w:val="both"/>
        <w:rPr>
          <w:rFonts w:ascii="Times New Roman" w:hAnsi="Times New Roman" w:cs="Times New Roman"/>
          <w:sz w:val="26"/>
          <w:szCs w:val="26"/>
        </w:rPr>
      </w:pPr>
    </w:p>
    <w:p w:rsidR="00757608" w:rsidRPr="00E77981" w:rsidRDefault="00757608" w:rsidP="002D79F5">
      <w:pPr>
        <w:spacing w:after="0"/>
        <w:jc w:val="both"/>
        <w:rPr>
          <w:rFonts w:ascii="Times New Roman" w:hAnsi="Times New Roman" w:cs="Times New Roman"/>
          <w:sz w:val="26"/>
          <w:szCs w:val="26"/>
        </w:rPr>
      </w:pPr>
    </w:p>
    <w:p w:rsidR="00C657D6" w:rsidRPr="00E77981" w:rsidRDefault="00757608" w:rsidP="002D79F5">
      <w:pPr>
        <w:spacing w:after="0"/>
        <w:jc w:val="both"/>
        <w:rPr>
          <w:rFonts w:ascii="Times New Roman" w:hAnsi="Times New Roman" w:cs="Times New Roman"/>
          <w:sz w:val="26"/>
          <w:szCs w:val="26"/>
        </w:rPr>
      </w:pPr>
      <w:r w:rsidRPr="00E77981">
        <w:rPr>
          <w:rFonts w:ascii="Times New Roman" w:hAnsi="Times New Roman" w:cs="Times New Roman"/>
          <w:sz w:val="26"/>
          <w:szCs w:val="26"/>
        </w:rPr>
        <w:t>Председатель</w:t>
      </w:r>
    </w:p>
    <w:p w:rsidR="00757608" w:rsidRPr="00E77981" w:rsidRDefault="00757608" w:rsidP="002D79F5">
      <w:pPr>
        <w:spacing w:after="0"/>
        <w:jc w:val="both"/>
        <w:rPr>
          <w:rFonts w:ascii="Times New Roman" w:hAnsi="Times New Roman" w:cs="Times New Roman"/>
          <w:sz w:val="26"/>
          <w:szCs w:val="26"/>
        </w:rPr>
      </w:pPr>
      <w:r w:rsidRPr="00E77981">
        <w:rPr>
          <w:rFonts w:ascii="Times New Roman" w:hAnsi="Times New Roman" w:cs="Times New Roman"/>
          <w:sz w:val="26"/>
          <w:szCs w:val="26"/>
        </w:rPr>
        <w:t xml:space="preserve">Сорочинского городского Совета        </w:t>
      </w:r>
      <w:r w:rsidR="008B2024" w:rsidRPr="00E77981">
        <w:rPr>
          <w:rFonts w:ascii="Times New Roman" w:hAnsi="Times New Roman" w:cs="Times New Roman"/>
          <w:sz w:val="26"/>
          <w:szCs w:val="26"/>
        </w:rPr>
        <w:t xml:space="preserve">                         </w:t>
      </w:r>
      <w:r w:rsidR="00C657D6" w:rsidRPr="00E77981">
        <w:rPr>
          <w:rFonts w:ascii="Times New Roman" w:hAnsi="Times New Roman" w:cs="Times New Roman"/>
          <w:sz w:val="26"/>
          <w:szCs w:val="26"/>
        </w:rPr>
        <w:t xml:space="preserve">                       </w:t>
      </w:r>
      <w:r w:rsidR="008B2024" w:rsidRPr="00E77981">
        <w:rPr>
          <w:rFonts w:ascii="Times New Roman" w:hAnsi="Times New Roman" w:cs="Times New Roman"/>
          <w:sz w:val="26"/>
          <w:szCs w:val="26"/>
        </w:rPr>
        <w:t xml:space="preserve">      </w:t>
      </w:r>
      <w:r w:rsidRPr="00E77981">
        <w:rPr>
          <w:rFonts w:ascii="Times New Roman" w:hAnsi="Times New Roman" w:cs="Times New Roman"/>
          <w:sz w:val="26"/>
          <w:szCs w:val="26"/>
        </w:rPr>
        <w:t>В.М.</w:t>
      </w:r>
      <w:r w:rsidR="00E110DE">
        <w:rPr>
          <w:rFonts w:ascii="Times New Roman" w:hAnsi="Times New Roman" w:cs="Times New Roman"/>
          <w:sz w:val="26"/>
          <w:szCs w:val="26"/>
        </w:rPr>
        <w:t xml:space="preserve"> </w:t>
      </w:r>
      <w:r w:rsidRPr="00E77981">
        <w:rPr>
          <w:rFonts w:ascii="Times New Roman" w:hAnsi="Times New Roman" w:cs="Times New Roman"/>
          <w:sz w:val="26"/>
          <w:szCs w:val="26"/>
        </w:rPr>
        <w:t xml:space="preserve">Лардугин </w:t>
      </w:r>
    </w:p>
    <w:p w:rsidR="008B2024" w:rsidRPr="00E77981" w:rsidRDefault="008B2024" w:rsidP="002D79F5">
      <w:pPr>
        <w:spacing w:after="0"/>
        <w:jc w:val="both"/>
        <w:rPr>
          <w:rFonts w:ascii="Times New Roman" w:hAnsi="Times New Roman" w:cs="Times New Roman"/>
          <w:sz w:val="26"/>
          <w:szCs w:val="26"/>
        </w:rPr>
      </w:pPr>
    </w:p>
    <w:p w:rsidR="008B2024" w:rsidRPr="00E77981" w:rsidRDefault="008B2024" w:rsidP="008B2024">
      <w:pPr>
        <w:spacing w:after="0" w:line="240" w:lineRule="auto"/>
        <w:jc w:val="both"/>
        <w:rPr>
          <w:rFonts w:ascii="Times New Roman" w:hAnsi="Times New Roman" w:cs="Times New Roman"/>
          <w:sz w:val="26"/>
          <w:szCs w:val="26"/>
        </w:rPr>
      </w:pPr>
      <w:r w:rsidRPr="00E77981">
        <w:rPr>
          <w:rFonts w:ascii="Times New Roman" w:hAnsi="Times New Roman" w:cs="Times New Roman"/>
          <w:sz w:val="26"/>
          <w:szCs w:val="26"/>
        </w:rPr>
        <w:t>Глава муниципального образования</w:t>
      </w:r>
    </w:p>
    <w:p w:rsidR="008B2024" w:rsidRPr="00E77981" w:rsidRDefault="008B2024" w:rsidP="008B2024">
      <w:pPr>
        <w:spacing w:after="0" w:line="240" w:lineRule="auto"/>
        <w:jc w:val="both"/>
        <w:rPr>
          <w:rFonts w:ascii="Times New Roman" w:hAnsi="Times New Roman" w:cs="Times New Roman"/>
          <w:sz w:val="26"/>
          <w:szCs w:val="26"/>
        </w:rPr>
      </w:pPr>
      <w:r w:rsidRPr="00E77981">
        <w:rPr>
          <w:rFonts w:ascii="Times New Roman" w:hAnsi="Times New Roman" w:cs="Times New Roman"/>
          <w:sz w:val="26"/>
          <w:szCs w:val="26"/>
        </w:rPr>
        <w:t>Сорочинский городской округ                                                                    Т.П.</w:t>
      </w:r>
      <w:r w:rsidR="00E110DE">
        <w:rPr>
          <w:rFonts w:ascii="Times New Roman" w:hAnsi="Times New Roman" w:cs="Times New Roman"/>
          <w:sz w:val="26"/>
          <w:szCs w:val="26"/>
        </w:rPr>
        <w:t xml:space="preserve"> </w:t>
      </w:r>
      <w:r w:rsidRPr="00E77981">
        <w:rPr>
          <w:rFonts w:ascii="Times New Roman" w:hAnsi="Times New Roman" w:cs="Times New Roman"/>
          <w:sz w:val="26"/>
          <w:szCs w:val="26"/>
        </w:rPr>
        <w:t>Мелентьева</w:t>
      </w:r>
    </w:p>
    <w:p w:rsidR="004A56A4" w:rsidRDefault="004A56A4" w:rsidP="008B2024">
      <w:pPr>
        <w:spacing w:after="0" w:line="240" w:lineRule="auto"/>
        <w:jc w:val="both"/>
        <w:rPr>
          <w:rFonts w:ascii="Times New Roman" w:hAnsi="Times New Roman" w:cs="Times New Roman"/>
          <w:sz w:val="24"/>
          <w:szCs w:val="24"/>
        </w:rPr>
      </w:pPr>
    </w:p>
    <w:tbl>
      <w:tblPr>
        <w:tblStyle w:val="a6"/>
        <w:tblW w:w="4252" w:type="dxa"/>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4A56A4" w:rsidRPr="004A56A4" w:rsidTr="005B2F5E">
        <w:tc>
          <w:tcPr>
            <w:tcW w:w="4252" w:type="dxa"/>
          </w:tcPr>
          <w:p w:rsidR="004A56A4" w:rsidRPr="00E77981" w:rsidRDefault="004A56A4" w:rsidP="00E77981">
            <w:pPr>
              <w:pStyle w:val="a5"/>
              <w:rPr>
                <w:rFonts w:ascii="Times New Roman" w:hAnsi="Times New Roman" w:cs="Times New Roman"/>
                <w:sz w:val="26"/>
                <w:szCs w:val="26"/>
              </w:rPr>
            </w:pPr>
            <w:r w:rsidRPr="00E77981">
              <w:rPr>
                <w:rFonts w:ascii="Times New Roman" w:hAnsi="Times New Roman" w:cs="Times New Roman"/>
                <w:sz w:val="26"/>
                <w:szCs w:val="26"/>
              </w:rPr>
              <w:lastRenderedPageBreak/>
              <w:t>Приложение</w:t>
            </w:r>
          </w:p>
          <w:p w:rsidR="007A7BF8" w:rsidRDefault="004A56A4" w:rsidP="007A7BF8">
            <w:pPr>
              <w:pStyle w:val="a5"/>
              <w:rPr>
                <w:rFonts w:ascii="Times New Roman" w:hAnsi="Times New Roman" w:cs="Times New Roman"/>
                <w:sz w:val="26"/>
                <w:szCs w:val="26"/>
              </w:rPr>
            </w:pPr>
            <w:r w:rsidRPr="00E77981">
              <w:rPr>
                <w:rFonts w:ascii="Times New Roman" w:hAnsi="Times New Roman" w:cs="Times New Roman"/>
                <w:sz w:val="26"/>
                <w:szCs w:val="26"/>
              </w:rPr>
              <w:t>к решению Сорочинского</w:t>
            </w:r>
            <w:r w:rsidR="00E77981">
              <w:rPr>
                <w:rFonts w:ascii="Times New Roman" w:hAnsi="Times New Roman" w:cs="Times New Roman"/>
                <w:sz w:val="26"/>
                <w:szCs w:val="26"/>
              </w:rPr>
              <w:t xml:space="preserve"> </w:t>
            </w:r>
            <w:r w:rsidR="007A7BF8">
              <w:rPr>
                <w:rFonts w:ascii="Times New Roman" w:hAnsi="Times New Roman" w:cs="Times New Roman"/>
                <w:sz w:val="26"/>
                <w:szCs w:val="26"/>
              </w:rPr>
              <w:t xml:space="preserve">городского Совета </w:t>
            </w:r>
          </w:p>
          <w:p w:rsidR="004A56A4" w:rsidRPr="007A7BF8" w:rsidRDefault="007A7BF8" w:rsidP="007A7BF8">
            <w:pPr>
              <w:pStyle w:val="a5"/>
              <w:rPr>
                <w:rFonts w:ascii="Times New Roman" w:hAnsi="Times New Roman" w:cs="Times New Roman"/>
                <w:sz w:val="26"/>
                <w:szCs w:val="26"/>
              </w:rPr>
            </w:pPr>
            <w:r>
              <w:rPr>
                <w:rFonts w:ascii="Times New Roman" w:hAnsi="Times New Roman" w:cs="Times New Roman"/>
                <w:sz w:val="26"/>
                <w:szCs w:val="26"/>
              </w:rPr>
              <w:t xml:space="preserve">от «09» февраля 2016 года </w:t>
            </w:r>
            <w:r w:rsidR="004A56A4" w:rsidRPr="00E77981">
              <w:rPr>
                <w:rFonts w:ascii="Times New Roman" w:hAnsi="Times New Roman" w:cs="Times New Roman"/>
                <w:sz w:val="26"/>
                <w:szCs w:val="26"/>
              </w:rPr>
              <w:t>№</w:t>
            </w:r>
            <w:r>
              <w:rPr>
                <w:rFonts w:ascii="Times New Roman" w:hAnsi="Times New Roman" w:cs="Times New Roman"/>
                <w:sz w:val="26"/>
                <w:szCs w:val="26"/>
              </w:rPr>
              <w:t xml:space="preserve"> 61</w:t>
            </w:r>
          </w:p>
        </w:tc>
      </w:tr>
    </w:tbl>
    <w:p w:rsidR="004A56A4" w:rsidRPr="004A56A4" w:rsidRDefault="004A56A4" w:rsidP="004A56A4">
      <w:pPr>
        <w:pStyle w:val="a7"/>
        <w:spacing w:before="0" w:beforeAutospacing="0" w:after="0" w:afterAutospacing="0"/>
        <w:jc w:val="center"/>
        <w:rPr>
          <w:rStyle w:val="a8"/>
          <w:b w:val="0"/>
          <w:sz w:val="26"/>
          <w:szCs w:val="26"/>
        </w:rPr>
      </w:pPr>
      <w:r w:rsidRPr="004A56A4">
        <w:rPr>
          <w:rStyle w:val="a8"/>
          <w:b w:val="0"/>
          <w:sz w:val="26"/>
          <w:szCs w:val="26"/>
        </w:rPr>
        <w:t>Положение</w:t>
      </w:r>
    </w:p>
    <w:p w:rsidR="004A56A4" w:rsidRPr="004A56A4" w:rsidRDefault="004A56A4" w:rsidP="004A56A4">
      <w:pPr>
        <w:pStyle w:val="a7"/>
        <w:spacing w:before="0" w:beforeAutospacing="0" w:after="0" w:afterAutospacing="0"/>
        <w:jc w:val="center"/>
        <w:rPr>
          <w:rStyle w:val="a8"/>
          <w:b w:val="0"/>
          <w:sz w:val="26"/>
          <w:szCs w:val="26"/>
        </w:rPr>
      </w:pPr>
      <w:r w:rsidRPr="004A56A4">
        <w:rPr>
          <w:rStyle w:val="a8"/>
          <w:b w:val="0"/>
          <w:sz w:val="26"/>
          <w:szCs w:val="26"/>
        </w:rPr>
        <w:t xml:space="preserve"> об инвестиционной деятельности на территории муниципального образования Сорочинский городской округ Оренбургской области</w:t>
      </w:r>
    </w:p>
    <w:p w:rsidR="004A56A4" w:rsidRPr="004A56A4" w:rsidRDefault="004A56A4" w:rsidP="004A56A4">
      <w:pPr>
        <w:pStyle w:val="a7"/>
        <w:spacing w:before="0" w:beforeAutospacing="0" w:after="0" w:afterAutospacing="0"/>
        <w:jc w:val="center"/>
        <w:rPr>
          <w:sz w:val="26"/>
          <w:szCs w:val="26"/>
        </w:rPr>
      </w:pPr>
    </w:p>
    <w:p w:rsidR="004A56A4" w:rsidRPr="004A56A4" w:rsidRDefault="004A56A4" w:rsidP="004A56A4">
      <w:pPr>
        <w:autoSpaceDE w:val="0"/>
        <w:autoSpaceDN w:val="0"/>
        <w:adjustRightInd w:val="0"/>
        <w:jc w:val="center"/>
        <w:outlineLvl w:val="1"/>
        <w:rPr>
          <w:rFonts w:ascii="Times New Roman" w:hAnsi="Times New Roman" w:cs="Times New Roman"/>
          <w:sz w:val="26"/>
          <w:szCs w:val="26"/>
        </w:rPr>
      </w:pPr>
      <w:r w:rsidRPr="004A56A4">
        <w:rPr>
          <w:rFonts w:ascii="Times New Roman" w:hAnsi="Times New Roman" w:cs="Times New Roman"/>
          <w:sz w:val="26"/>
          <w:szCs w:val="26"/>
        </w:rPr>
        <w:t>1. Общие положения</w:t>
      </w:r>
    </w:p>
    <w:p w:rsidR="004A56A4" w:rsidRPr="004A56A4" w:rsidRDefault="004A56A4" w:rsidP="004A56A4">
      <w:pPr>
        <w:pStyle w:val="a7"/>
        <w:spacing w:before="0" w:beforeAutospacing="0" w:after="0" w:afterAutospacing="0"/>
        <w:jc w:val="both"/>
        <w:rPr>
          <w:sz w:val="26"/>
          <w:szCs w:val="26"/>
        </w:rPr>
      </w:pPr>
      <w:r w:rsidRPr="004A56A4">
        <w:rPr>
          <w:sz w:val="26"/>
          <w:szCs w:val="26"/>
        </w:rPr>
        <w:t xml:space="preserve">         </w:t>
      </w:r>
      <w:r w:rsidR="00E77981">
        <w:rPr>
          <w:sz w:val="26"/>
          <w:szCs w:val="26"/>
        </w:rPr>
        <w:t>1.</w:t>
      </w:r>
      <w:r w:rsidRPr="004A56A4">
        <w:rPr>
          <w:sz w:val="26"/>
          <w:szCs w:val="26"/>
        </w:rPr>
        <w:t xml:space="preserve">1. </w:t>
      </w:r>
      <w:proofErr w:type="gramStart"/>
      <w:r w:rsidR="00E77981">
        <w:rPr>
          <w:sz w:val="26"/>
          <w:szCs w:val="26"/>
        </w:rPr>
        <w:t>Настоящее П</w:t>
      </w:r>
      <w:r w:rsidRPr="004A56A4">
        <w:rPr>
          <w:sz w:val="26"/>
          <w:szCs w:val="26"/>
        </w:rPr>
        <w:t>оложение</w:t>
      </w:r>
      <w:r w:rsidRPr="004A56A4">
        <w:rPr>
          <w:rStyle w:val="a8"/>
          <w:b w:val="0"/>
          <w:sz w:val="26"/>
          <w:szCs w:val="26"/>
        </w:rPr>
        <w:t xml:space="preserve"> об инвестиционной деятельности на территории муниципального образования Сорочинский городской округ Оренбургской области </w:t>
      </w:r>
      <w:r w:rsidRPr="004A56A4">
        <w:rPr>
          <w:sz w:val="26"/>
          <w:szCs w:val="26"/>
        </w:rPr>
        <w:t xml:space="preserve">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w:t>
      </w:r>
      <w:hyperlink r:id="rId7" w:history="1">
        <w:r w:rsidRPr="004A56A4">
          <w:rPr>
            <w:sz w:val="26"/>
            <w:szCs w:val="26"/>
          </w:rPr>
          <w:t>законом</w:t>
        </w:r>
      </w:hyperlink>
      <w:r w:rsidRPr="004A56A4">
        <w:rPr>
          <w:sz w:val="26"/>
          <w:szCs w:val="26"/>
        </w:rPr>
        <w:t xml:space="preserve">  от 25.02.1999 N 39-ФЗ "Об инвестиционной деятельности в Российской Федерации, осуществляемой в форме капитальных вложений", Законом Оренбургской области от 16.09.2009 № 3119</w:t>
      </w:r>
      <w:r w:rsidR="00E110DE">
        <w:rPr>
          <w:sz w:val="26"/>
          <w:szCs w:val="26"/>
        </w:rPr>
        <w:t>/712-</w:t>
      </w:r>
      <w:r w:rsidR="00E110DE">
        <w:rPr>
          <w:sz w:val="26"/>
          <w:szCs w:val="26"/>
          <w:lang w:val="en-US"/>
        </w:rPr>
        <w:t>IV</w:t>
      </w:r>
      <w:r w:rsidR="00E110DE" w:rsidRPr="00E110DE">
        <w:rPr>
          <w:sz w:val="26"/>
          <w:szCs w:val="26"/>
        </w:rPr>
        <w:t>-</w:t>
      </w:r>
      <w:r w:rsidR="00E110DE">
        <w:rPr>
          <w:sz w:val="26"/>
          <w:szCs w:val="26"/>
        </w:rPr>
        <w:t>ОЗ</w:t>
      </w:r>
      <w:r w:rsidRPr="004A56A4">
        <w:rPr>
          <w:sz w:val="26"/>
          <w:szCs w:val="26"/>
        </w:rPr>
        <w:t xml:space="preserve"> «Об инвестиционной</w:t>
      </w:r>
      <w:proofErr w:type="gramEnd"/>
      <w:r w:rsidRPr="004A56A4">
        <w:rPr>
          <w:sz w:val="26"/>
          <w:szCs w:val="26"/>
        </w:rPr>
        <w:t xml:space="preserve"> деятельности на территории Оренбургской области, осуществляемой в форме капитальных вложений»,  </w:t>
      </w:r>
      <w:hyperlink r:id="rId8" w:history="1">
        <w:r w:rsidRPr="004A56A4">
          <w:rPr>
            <w:sz w:val="26"/>
            <w:szCs w:val="26"/>
          </w:rPr>
          <w:t>Устав</w:t>
        </w:r>
      </w:hyperlink>
      <w:r w:rsidRPr="004A56A4">
        <w:rPr>
          <w:sz w:val="26"/>
          <w:szCs w:val="26"/>
        </w:rPr>
        <w:t>ом муниципального образования  Сорочинский городской округ Оренбургской области, и определяет формы, порядок и условия оказания муниципальной поддержки субъектам инвестиционной деятельности, а также устанавливает гарантии равной защиты прав, интересов и имущества  субъектов инвестиционной  деятельности.</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1.</w:t>
      </w:r>
      <w:r w:rsidRPr="00E77981">
        <w:rPr>
          <w:rFonts w:ascii="Times New Roman" w:hAnsi="Times New Roman" w:cs="Times New Roman"/>
          <w:sz w:val="26"/>
          <w:szCs w:val="26"/>
        </w:rPr>
        <w:t>2. Приоритетными</w:t>
      </w:r>
      <w:r w:rsidRPr="00E77981">
        <w:rPr>
          <w:rFonts w:ascii="Times New Roman" w:hAnsi="Times New Roman" w:cs="Times New Roman"/>
          <w:sz w:val="26"/>
          <w:szCs w:val="26"/>
          <w:lang w:val="en-US"/>
        </w:rPr>
        <w:t> </w:t>
      </w:r>
      <w:r w:rsidRPr="00E77981">
        <w:rPr>
          <w:rFonts w:ascii="Times New Roman" w:hAnsi="Times New Roman" w:cs="Times New Roman"/>
          <w:sz w:val="26"/>
          <w:szCs w:val="26"/>
        </w:rPr>
        <w:t>направлениями</w:t>
      </w:r>
      <w:r w:rsidRPr="00E77981">
        <w:rPr>
          <w:rFonts w:ascii="Times New Roman" w:hAnsi="Times New Roman" w:cs="Times New Roman"/>
          <w:sz w:val="26"/>
          <w:szCs w:val="26"/>
          <w:lang w:val="en-US"/>
        </w:rPr>
        <w:t> </w:t>
      </w:r>
      <w:r w:rsidRPr="00E77981">
        <w:rPr>
          <w:rFonts w:ascii="Times New Roman" w:hAnsi="Times New Roman" w:cs="Times New Roman"/>
          <w:sz w:val="26"/>
          <w:szCs w:val="26"/>
        </w:rPr>
        <w:t>инвестиционной</w:t>
      </w:r>
      <w:r w:rsidRPr="00E77981">
        <w:rPr>
          <w:rFonts w:ascii="Times New Roman" w:hAnsi="Times New Roman" w:cs="Times New Roman"/>
          <w:sz w:val="26"/>
          <w:szCs w:val="26"/>
          <w:lang w:val="en-US"/>
        </w:rPr>
        <w:t> </w:t>
      </w:r>
      <w:r w:rsidRPr="00E77981">
        <w:rPr>
          <w:rFonts w:ascii="Times New Roman" w:hAnsi="Times New Roman" w:cs="Times New Roman"/>
          <w:sz w:val="26"/>
          <w:szCs w:val="26"/>
        </w:rPr>
        <w:t>деятельности  являются:</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1) производство продукции, товаров, работ, услуг;</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2) строительство и ремонт объектов производственного и непроизводственного назначения, в том числе социального, природоохранного и экологического назначения;</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3) инновационная деятельность.</w:t>
      </w:r>
    </w:p>
    <w:p w:rsidR="00E77981" w:rsidRPr="00E77981" w:rsidRDefault="00E77981" w:rsidP="00E77981">
      <w:pPr>
        <w:pStyle w:val="a5"/>
        <w:jc w:val="both"/>
        <w:rPr>
          <w:rFonts w:ascii="Times New Roman" w:hAnsi="Times New Roman" w:cs="Times New Roman"/>
          <w:sz w:val="26"/>
          <w:szCs w:val="26"/>
        </w:rPr>
      </w:pPr>
    </w:p>
    <w:p w:rsidR="004A56A4"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2. Цели и задачи настоящего Положения</w:t>
      </w:r>
    </w:p>
    <w:p w:rsidR="00835903" w:rsidRPr="00E77981" w:rsidRDefault="00835903" w:rsidP="00E77981">
      <w:pPr>
        <w:pStyle w:val="a5"/>
        <w:jc w:val="center"/>
        <w:rPr>
          <w:rFonts w:ascii="Times New Roman" w:hAnsi="Times New Roman" w:cs="Times New Roman"/>
          <w:sz w:val="26"/>
          <w:szCs w:val="26"/>
        </w:rPr>
      </w:pP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2.1. </w:t>
      </w:r>
      <w:proofErr w:type="gramStart"/>
      <w:r w:rsidR="004A56A4" w:rsidRPr="00E77981">
        <w:rPr>
          <w:rFonts w:ascii="Times New Roman" w:hAnsi="Times New Roman" w:cs="Times New Roman"/>
          <w:sz w:val="26"/>
          <w:szCs w:val="26"/>
        </w:rPr>
        <w:t xml:space="preserve">Целями и задачами настоящего Положения являются повышение инвестиционной активности в </w:t>
      </w:r>
      <w:r w:rsidR="00E110DE">
        <w:rPr>
          <w:rFonts w:ascii="Times New Roman" w:hAnsi="Times New Roman" w:cs="Times New Roman"/>
          <w:sz w:val="26"/>
          <w:szCs w:val="26"/>
        </w:rPr>
        <w:t>муниципальном образовании</w:t>
      </w:r>
      <w:r w:rsidR="004A56A4" w:rsidRPr="00E77981">
        <w:rPr>
          <w:rFonts w:ascii="Times New Roman" w:hAnsi="Times New Roman" w:cs="Times New Roman"/>
          <w:sz w:val="26"/>
          <w:szCs w:val="26"/>
        </w:rPr>
        <w:t xml:space="preserve"> Сорочинск</w:t>
      </w:r>
      <w:r w:rsidR="00E110DE">
        <w:rPr>
          <w:rFonts w:ascii="Times New Roman" w:hAnsi="Times New Roman" w:cs="Times New Roman"/>
          <w:sz w:val="26"/>
          <w:szCs w:val="26"/>
        </w:rPr>
        <w:t>ий</w:t>
      </w:r>
      <w:r w:rsidR="004A56A4" w:rsidRPr="00E77981">
        <w:rPr>
          <w:rFonts w:ascii="Times New Roman" w:hAnsi="Times New Roman" w:cs="Times New Roman"/>
          <w:sz w:val="26"/>
          <w:szCs w:val="26"/>
        </w:rPr>
        <w:t xml:space="preserve"> городско</w:t>
      </w:r>
      <w:r w:rsidR="00E110DE">
        <w:rPr>
          <w:rFonts w:ascii="Times New Roman" w:hAnsi="Times New Roman" w:cs="Times New Roman"/>
          <w:sz w:val="26"/>
          <w:szCs w:val="26"/>
        </w:rPr>
        <w:t>й</w:t>
      </w:r>
      <w:r w:rsidR="004A56A4" w:rsidRPr="00E77981">
        <w:rPr>
          <w:rFonts w:ascii="Times New Roman" w:hAnsi="Times New Roman" w:cs="Times New Roman"/>
          <w:sz w:val="26"/>
          <w:szCs w:val="26"/>
        </w:rPr>
        <w:t xml:space="preserve"> округ (далее – городской округ), создание новых рабочих мест, создание благоприятных условий для обеспечения защиты прав, интересов и имущества участников инвестиционной деятельности, увеличение налогооблагаемой базы, поддержание благоприятной экологической  обстановки в городском округе, совершенствование нормативно - правовой базы инвестиционной деятельности в  городском округе.</w:t>
      </w:r>
      <w:proofErr w:type="gramEnd"/>
    </w:p>
    <w:p w:rsidR="00835903" w:rsidRDefault="00835903" w:rsidP="00E77981">
      <w:pPr>
        <w:pStyle w:val="a5"/>
        <w:ind w:firstLine="708"/>
        <w:jc w:val="center"/>
        <w:rPr>
          <w:rFonts w:ascii="Times New Roman" w:hAnsi="Times New Roman" w:cs="Times New Roman"/>
          <w:sz w:val="26"/>
          <w:szCs w:val="26"/>
        </w:rPr>
      </w:pPr>
    </w:p>
    <w:p w:rsidR="004A56A4" w:rsidRDefault="004A56A4" w:rsidP="00E77981">
      <w:pPr>
        <w:pStyle w:val="a5"/>
        <w:ind w:firstLine="708"/>
        <w:jc w:val="center"/>
        <w:rPr>
          <w:rFonts w:ascii="Times New Roman" w:hAnsi="Times New Roman" w:cs="Times New Roman"/>
          <w:sz w:val="26"/>
          <w:szCs w:val="26"/>
        </w:rPr>
      </w:pPr>
      <w:r w:rsidRPr="00E77981">
        <w:rPr>
          <w:rFonts w:ascii="Times New Roman" w:hAnsi="Times New Roman" w:cs="Times New Roman"/>
          <w:sz w:val="26"/>
          <w:szCs w:val="26"/>
        </w:rPr>
        <w:t>3. Основные понятия</w:t>
      </w:r>
    </w:p>
    <w:p w:rsidR="00E77981" w:rsidRPr="00E77981" w:rsidRDefault="00E77981" w:rsidP="00E77981">
      <w:pPr>
        <w:pStyle w:val="a5"/>
        <w:ind w:firstLine="708"/>
        <w:jc w:val="center"/>
        <w:rPr>
          <w:rFonts w:ascii="Times New Roman" w:hAnsi="Times New Roman" w:cs="Times New Roman"/>
          <w:sz w:val="26"/>
          <w:szCs w:val="26"/>
        </w:rPr>
      </w:pP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 xml:space="preserve">3.1. </w:t>
      </w:r>
      <w:r w:rsidRPr="00E77981">
        <w:rPr>
          <w:rFonts w:ascii="Times New Roman" w:hAnsi="Times New Roman" w:cs="Times New Roman"/>
          <w:sz w:val="26"/>
          <w:szCs w:val="26"/>
        </w:rPr>
        <w:t>Для целей настоящего Положения используются следующие понятия:</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1) инвестиции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2)</w:t>
      </w:r>
      <w:r w:rsidRPr="00E77981">
        <w:rPr>
          <w:rFonts w:ascii="Times New Roman" w:hAnsi="Times New Roman" w:cs="Times New Roman"/>
          <w:sz w:val="26"/>
          <w:szCs w:val="26"/>
          <w:lang w:val="en-US"/>
        </w:rPr>
        <w:t> </w:t>
      </w:r>
      <w:r w:rsidRPr="00E77981">
        <w:rPr>
          <w:rFonts w:ascii="Times New Roman" w:hAnsi="Times New Roman" w:cs="Times New Roman"/>
          <w:sz w:val="26"/>
          <w:szCs w:val="26"/>
        </w:rPr>
        <w:t>инвестиционная деятельность - вложение инвестиций и осуществление практических действий в целях получения прибыли и (или) достижения иного полезного эффекта;</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3)</w:t>
      </w:r>
      <w:r w:rsidRPr="00E77981">
        <w:rPr>
          <w:rFonts w:ascii="Times New Roman" w:hAnsi="Times New Roman" w:cs="Times New Roman"/>
          <w:sz w:val="26"/>
          <w:szCs w:val="26"/>
          <w:lang w:val="en-US"/>
        </w:rPr>
        <w:t> </w:t>
      </w:r>
      <w:r w:rsidRPr="00E77981">
        <w:rPr>
          <w:rFonts w:ascii="Times New Roman" w:hAnsi="Times New Roman" w:cs="Times New Roman"/>
          <w:sz w:val="26"/>
          <w:szCs w:val="26"/>
        </w:rPr>
        <w:t xml:space="preserve">инвестиционный проект -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соответствии с законодательством Российской </w:t>
      </w:r>
      <w:r w:rsidRPr="00E77981">
        <w:rPr>
          <w:rFonts w:ascii="Times New Roman" w:hAnsi="Times New Roman" w:cs="Times New Roman"/>
          <w:sz w:val="26"/>
          <w:szCs w:val="26"/>
        </w:rPr>
        <w:lastRenderedPageBreak/>
        <w:t xml:space="preserve">Федерации, описание практических действий по осуществлению инвестиций (бизнес-план);          </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ab/>
      </w:r>
      <w:r w:rsidRPr="00E77981">
        <w:rPr>
          <w:rFonts w:ascii="Times New Roman" w:hAnsi="Times New Roman" w:cs="Times New Roman"/>
          <w:sz w:val="26"/>
          <w:szCs w:val="26"/>
        </w:rPr>
        <w:t>4) инвестиционный договор - гражданско-правовой договор между администрацией городского округа и субъектом инвестиционной деятельности, реализующим инвестиционный проект, с предоставлением поддержки со стороны органов местного самоуправления;</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ab/>
      </w:r>
      <w:r w:rsidRPr="00E77981">
        <w:rPr>
          <w:rFonts w:ascii="Times New Roman" w:hAnsi="Times New Roman" w:cs="Times New Roman"/>
          <w:sz w:val="26"/>
          <w:szCs w:val="26"/>
        </w:rPr>
        <w:t>5) капитальные вложения – инвестиции в основной капитал (основные средства), в том числе затраты на новое строительство,  реконструкцию и техническое перевооружение действующих предприятий, приобретение машин, оборудования, инвентаря, проектно-изыскательские и другие затраты;</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ab/>
      </w:r>
      <w:r w:rsidRPr="00E77981">
        <w:rPr>
          <w:rFonts w:ascii="Times New Roman" w:hAnsi="Times New Roman" w:cs="Times New Roman"/>
          <w:sz w:val="26"/>
          <w:szCs w:val="26"/>
        </w:rPr>
        <w:t xml:space="preserve"> 6) объекты капитальных вложений – различные виды вновь создаваемого и (или) модернизируемого имущества, за изъятиями, устанавливаемыми федеральными законами;</w:t>
      </w:r>
    </w:p>
    <w:p w:rsidR="004A56A4" w:rsidRPr="00E110DE" w:rsidRDefault="004A56A4" w:rsidP="00E110DE">
      <w:pPr>
        <w:pStyle w:val="a5"/>
        <w:jc w:val="both"/>
        <w:rPr>
          <w:rFonts w:ascii="Times New Roman" w:hAnsi="Times New Roman" w:cs="Times New Roman"/>
          <w:sz w:val="26"/>
          <w:szCs w:val="26"/>
        </w:rPr>
      </w:pPr>
      <w:r w:rsidRPr="00E77981">
        <w:t xml:space="preserve"> </w:t>
      </w:r>
      <w:r w:rsidR="00E77981">
        <w:tab/>
      </w:r>
      <w:proofErr w:type="gramStart"/>
      <w:r w:rsidRPr="00E77981">
        <w:t xml:space="preserve">7) </w:t>
      </w:r>
      <w:r w:rsidRPr="00E110DE">
        <w:rPr>
          <w:rFonts w:ascii="Times New Roman" w:hAnsi="Times New Roman" w:cs="Times New Roman"/>
          <w:sz w:val="26"/>
          <w:szCs w:val="26"/>
        </w:rPr>
        <w:t xml:space="preserve">приоритетный инвестиционный проект – инвестиционный проект, осуществляемый по приоритетным направлениям экономической деятельности, определяемым на основе стратегии социально-экономического развития </w:t>
      </w:r>
      <w:r w:rsidR="00E110DE" w:rsidRPr="00E110DE">
        <w:rPr>
          <w:rFonts w:ascii="Times New Roman" w:hAnsi="Times New Roman" w:cs="Times New Roman"/>
          <w:sz w:val="26"/>
          <w:szCs w:val="26"/>
        </w:rPr>
        <w:t xml:space="preserve">муниципального образования </w:t>
      </w:r>
      <w:r w:rsidRPr="00E110DE">
        <w:rPr>
          <w:rFonts w:ascii="Times New Roman" w:hAnsi="Times New Roman" w:cs="Times New Roman"/>
          <w:sz w:val="26"/>
          <w:szCs w:val="26"/>
        </w:rPr>
        <w:t>Сорочинск</w:t>
      </w:r>
      <w:r w:rsidR="00E110DE" w:rsidRPr="00E110DE">
        <w:rPr>
          <w:rFonts w:ascii="Times New Roman" w:hAnsi="Times New Roman" w:cs="Times New Roman"/>
          <w:sz w:val="26"/>
          <w:szCs w:val="26"/>
        </w:rPr>
        <w:t>ий</w:t>
      </w:r>
      <w:r w:rsidRPr="00E110DE">
        <w:rPr>
          <w:rFonts w:ascii="Times New Roman" w:hAnsi="Times New Roman" w:cs="Times New Roman"/>
          <w:sz w:val="26"/>
          <w:szCs w:val="26"/>
        </w:rPr>
        <w:t xml:space="preserve"> городско</w:t>
      </w:r>
      <w:r w:rsidR="00E110DE" w:rsidRPr="00E110DE">
        <w:rPr>
          <w:rFonts w:ascii="Times New Roman" w:hAnsi="Times New Roman" w:cs="Times New Roman"/>
          <w:sz w:val="26"/>
          <w:szCs w:val="26"/>
        </w:rPr>
        <w:t>й</w:t>
      </w:r>
      <w:r w:rsidRPr="00E110DE">
        <w:rPr>
          <w:rFonts w:ascii="Times New Roman" w:hAnsi="Times New Roman" w:cs="Times New Roman"/>
          <w:sz w:val="26"/>
          <w:szCs w:val="26"/>
        </w:rPr>
        <w:t xml:space="preserve"> округ </w:t>
      </w:r>
      <w:r w:rsidR="00E110DE" w:rsidRPr="00E110DE">
        <w:rPr>
          <w:rFonts w:ascii="Times New Roman" w:hAnsi="Times New Roman" w:cs="Times New Roman"/>
          <w:sz w:val="26"/>
          <w:szCs w:val="26"/>
        </w:rPr>
        <w:t>Оренбургской области</w:t>
      </w:r>
      <w:r w:rsidRPr="00E110DE">
        <w:rPr>
          <w:rFonts w:ascii="Times New Roman" w:hAnsi="Times New Roman" w:cs="Times New Roman"/>
          <w:sz w:val="26"/>
          <w:szCs w:val="26"/>
        </w:rPr>
        <w:t xml:space="preserve"> до 2020 года и на период до 2030 года</w:t>
      </w:r>
      <w:r w:rsidR="00E110DE" w:rsidRPr="00E110DE">
        <w:rPr>
          <w:rFonts w:ascii="Times New Roman" w:hAnsi="Times New Roman" w:cs="Times New Roman"/>
          <w:sz w:val="26"/>
          <w:szCs w:val="26"/>
        </w:rPr>
        <w:t>,</w:t>
      </w:r>
      <w:r w:rsidRPr="00E110DE">
        <w:rPr>
          <w:rFonts w:ascii="Times New Roman" w:hAnsi="Times New Roman" w:cs="Times New Roman"/>
          <w:sz w:val="26"/>
          <w:szCs w:val="26"/>
        </w:rPr>
        <w:t xml:space="preserve"> </w:t>
      </w:r>
      <w:r w:rsidR="00E110DE" w:rsidRPr="00E110DE">
        <w:rPr>
          <w:rFonts w:ascii="Times New Roman" w:hAnsi="Times New Roman" w:cs="Times New Roman"/>
          <w:sz w:val="26"/>
          <w:szCs w:val="26"/>
        </w:rPr>
        <w:t xml:space="preserve">муниципальных программ, планов действия по приоритетным направлениям развития муниципального образования </w:t>
      </w:r>
      <w:r w:rsidRPr="00E110DE">
        <w:rPr>
          <w:rFonts w:ascii="Times New Roman" w:hAnsi="Times New Roman" w:cs="Times New Roman"/>
          <w:sz w:val="26"/>
          <w:szCs w:val="26"/>
        </w:rPr>
        <w:t>и включенный в Реестр приоритетных инвестиционных проектов Сорочинского городского округа, по которым предоставляются меры муниципальной поддержки</w:t>
      </w:r>
      <w:proofErr w:type="gramEnd"/>
      <w:r w:rsidRPr="00E110DE">
        <w:rPr>
          <w:rFonts w:ascii="Times New Roman" w:hAnsi="Times New Roman" w:cs="Times New Roman"/>
          <w:sz w:val="26"/>
          <w:szCs w:val="26"/>
        </w:rPr>
        <w:t xml:space="preserve">. Порядок формирования Реестра приоритетных инвестиционных проектов Сорочинского городского </w:t>
      </w:r>
      <w:proofErr w:type="gramStart"/>
      <w:r w:rsidRPr="00E110DE">
        <w:rPr>
          <w:rFonts w:ascii="Times New Roman" w:hAnsi="Times New Roman" w:cs="Times New Roman"/>
          <w:sz w:val="26"/>
          <w:szCs w:val="26"/>
        </w:rPr>
        <w:t>округа</w:t>
      </w:r>
      <w:proofErr w:type="gramEnd"/>
      <w:r w:rsidRPr="00E110DE">
        <w:rPr>
          <w:rFonts w:ascii="Times New Roman" w:hAnsi="Times New Roman" w:cs="Times New Roman"/>
          <w:sz w:val="26"/>
          <w:szCs w:val="26"/>
        </w:rPr>
        <w:t xml:space="preserve"> по которым предоставляются меры муниципальной поддержки, устанавливается  администрацией Сорочинского городского округа; </w:t>
      </w:r>
    </w:p>
    <w:p w:rsidR="004A56A4"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8) срок окупаемости инвестиционного проекта - 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w:t>
      </w:r>
    </w:p>
    <w:p w:rsidR="00E77981" w:rsidRPr="00E77981" w:rsidRDefault="00E77981" w:rsidP="00E77981">
      <w:pPr>
        <w:pStyle w:val="a5"/>
        <w:ind w:firstLine="708"/>
        <w:jc w:val="both"/>
        <w:rPr>
          <w:rFonts w:ascii="Times New Roman" w:hAnsi="Times New Roman" w:cs="Times New Roman"/>
          <w:sz w:val="26"/>
          <w:szCs w:val="26"/>
        </w:rPr>
      </w:pPr>
    </w:p>
    <w:p w:rsidR="004A56A4"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4. Субъекты инвестиционной деятельности</w:t>
      </w:r>
    </w:p>
    <w:p w:rsidR="00E77981" w:rsidRPr="00E77981" w:rsidRDefault="00E77981" w:rsidP="00E77981">
      <w:pPr>
        <w:pStyle w:val="a5"/>
        <w:jc w:val="center"/>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1. Субъектами инвестиционной деятельности на территории Сорочинского городского округа (далее - субъекты инвестиционной деятельности) являются инвесторы, заказчики, исполнители работ, пользователи объектов инвестиционной деятельности, а также подрядчики и другие участники инвестиционной деятельности, осуществляемой на территории городского округа.</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2. Субъектами инвестиционной деятельности могут быть физические и юридические лица, в том числе иностранные, а также международные организации.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3. Инвесторы - субъекты инвестиционной деятельности, осуществляющие капитальные вложения на территории  городского округа с использованием собственных, заемных и привлеченных средств и обеспечивающие их целевое использование в соответствии с законодательством Российской Федерации и Оренбургской области.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4. Инвесторами могут быть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 (далее - иностранные инвесторы).</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5. Заказчиками могут быть инвесторы, а также любые физические и юридические лица, уполномоченные инвестором (инвесторами) осуществлять реализацию инвестиционного проекта, не вмешиваясь при этом в предпринимательскую и иную деятельность других участников инвестиционного процесса, если иное не предусмотрено договором (контрактом) между ними.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lastRenderedPageBreak/>
        <w:t>В случае если заказчик не является инвестором, он наделяется правами владения, пользования и распоряжения инвестициями на период и в пределах полномочий, установленных указанным договором, и в соответствии с законодательством Российской Федерации.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6. Пользователями объектов инвестиционной деятельности могут быть инвесторы, а также другие физические и юридические лица, органы государственной власти и органы местного самоуправления, иностранные государства и международные организации, для которых создается объект инвестиционной деятельности.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В случае если пользователь объекта инвестиционной деятельности не является инвестором, взаимоотношения между ним и инвестором определяются договором (решением) об инвестировании в порядке, установленном законодательством Российской Федерации.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4.</w:t>
      </w:r>
      <w:r w:rsidR="004A56A4" w:rsidRPr="00E77981">
        <w:rPr>
          <w:rFonts w:ascii="Times New Roman" w:hAnsi="Times New Roman" w:cs="Times New Roman"/>
          <w:sz w:val="26"/>
          <w:szCs w:val="26"/>
        </w:rPr>
        <w:t>7. Субъекты инвестиционной деятельности вправе совмещать функции двух или нескольких участников, если иное не предусмотрено договором, заключенным между ними.</w:t>
      </w: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5. Инвестиционная деятельность иностранных инвесторов на территории муниципального образования Сорочинский городской округ</w:t>
      </w:r>
    </w:p>
    <w:p w:rsidR="004A56A4" w:rsidRPr="00E77981" w:rsidRDefault="004A56A4" w:rsidP="00E77981">
      <w:pPr>
        <w:pStyle w:val="a5"/>
        <w:jc w:val="both"/>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5.1. </w:t>
      </w:r>
      <w:r w:rsidR="004A56A4" w:rsidRPr="00E77981">
        <w:rPr>
          <w:rFonts w:ascii="Times New Roman" w:hAnsi="Times New Roman" w:cs="Times New Roman"/>
          <w:sz w:val="26"/>
          <w:szCs w:val="26"/>
        </w:rPr>
        <w:t>Инвестиционная деятельность иностранных инвесторов на территории  городского округа регулируется международными договорами Российской Федерации, федеральными законами, иными нормативными правовыми актами Российской Федерации. Если международным договором Российской Федерации установлены иные правила, нежели предусмотренные федеральными законами, то применяются правила международного договора.</w:t>
      </w:r>
    </w:p>
    <w:p w:rsidR="004A56A4" w:rsidRDefault="004A56A4" w:rsidP="00E77981">
      <w:pPr>
        <w:pStyle w:val="a5"/>
        <w:ind w:firstLine="708"/>
        <w:jc w:val="center"/>
        <w:rPr>
          <w:rFonts w:ascii="Times New Roman" w:hAnsi="Times New Roman" w:cs="Times New Roman"/>
          <w:sz w:val="26"/>
          <w:szCs w:val="26"/>
        </w:rPr>
      </w:pPr>
      <w:r w:rsidRPr="00E77981">
        <w:rPr>
          <w:rFonts w:ascii="Times New Roman" w:hAnsi="Times New Roman" w:cs="Times New Roman"/>
          <w:sz w:val="26"/>
          <w:szCs w:val="26"/>
        </w:rPr>
        <w:t>6. Права инвесторов</w:t>
      </w:r>
    </w:p>
    <w:p w:rsidR="00E77981" w:rsidRPr="00E77981" w:rsidRDefault="00E77981" w:rsidP="00E77981">
      <w:pPr>
        <w:pStyle w:val="a5"/>
        <w:ind w:firstLine="708"/>
        <w:jc w:val="center"/>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6.</w:t>
      </w:r>
      <w:r w:rsidR="004A56A4" w:rsidRPr="00E77981">
        <w:rPr>
          <w:rFonts w:ascii="Times New Roman" w:hAnsi="Times New Roman" w:cs="Times New Roman"/>
          <w:sz w:val="26"/>
          <w:szCs w:val="26"/>
        </w:rPr>
        <w:t>1. Инвесторы имеют равные права:</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ab/>
      </w:r>
      <w:r w:rsidRPr="00E77981">
        <w:rPr>
          <w:rFonts w:ascii="Times New Roman" w:hAnsi="Times New Roman" w:cs="Times New Roman"/>
          <w:sz w:val="26"/>
          <w:szCs w:val="26"/>
        </w:rPr>
        <w:t>на осуществление инвестиционной деятельности в форме капитальных вложений, за изъятиями, устанавливаемыми федеральными законами;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самостоятельное определение объемов и направлений инвестиций, а также заключение договоров с другими субъектами инвестиционной деятельности в соответствии с Гражданским кодексом Российской Федерации;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владение, пользование и распоряжение объектами инвестиционной деятельности и результатами осуществленных инвестиций;</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ab/>
      </w:r>
      <w:r w:rsidRPr="00E77981">
        <w:rPr>
          <w:rFonts w:ascii="Times New Roman" w:hAnsi="Times New Roman" w:cs="Times New Roman"/>
          <w:sz w:val="26"/>
          <w:szCs w:val="26"/>
        </w:rPr>
        <w:t>передачу по договору и (или) государственному контракту своих прав на осуществление инвестиций и на их результаты физическим и юридическим лицам, государственным органам и органам местного самоуправления в соответствии с законодательством Российской Федерации;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осуществление контроля целевого использования средств, направляемых на инвестиционную деятельность;</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 xml:space="preserve">    </w:t>
      </w:r>
      <w:r w:rsidR="00E77981">
        <w:rPr>
          <w:rFonts w:ascii="Times New Roman" w:hAnsi="Times New Roman" w:cs="Times New Roman"/>
          <w:sz w:val="26"/>
          <w:szCs w:val="26"/>
        </w:rPr>
        <w:tab/>
      </w:r>
      <w:r w:rsidRPr="00E77981">
        <w:rPr>
          <w:rFonts w:ascii="Times New Roman" w:hAnsi="Times New Roman" w:cs="Times New Roman"/>
          <w:sz w:val="26"/>
          <w:szCs w:val="26"/>
        </w:rPr>
        <w:t>объединение собственных и привлеченных средств со средствами других инвесторов в целях совместного осуществления инвестиционной деятельности на основании договора и в соответствии с законодательством Российской Федерации;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осуществление других прав, предусмотренных договором в соответствии с законодательством Российской Федерации, нормативными правовыми актами Оренбургской области, нормативными правовыми актами муниципального образования  Сорочинский городской округ Оренбургской области.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6.</w:t>
      </w:r>
      <w:r w:rsidR="004A56A4" w:rsidRPr="00E77981">
        <w:rPr>
          <w:rFonts w:ascii="Times New Roman" w:hAnsi="Times New Roman" w:cs="Times New Roman"/>
          <w:sz w:val="26"/>
          <w:szCs w:val="26"/>
        </w:rPr>
        <w:t>2. Инвесторы, реализующие приоритетные инвестиционные проекты  муниципального образования Сорочинский городской округ, имеют право на получение муниципальной поддержки инвестиционной деятельности  в случаях, порядке и на условиях, установленных настоящим Положением, а также принятыми в соответствии с ним иными нормативными правовыми актами.</w:t>
      </w:r>
    </w:p>
    <w:p w:rsidR="00E77981" w:rsidRDefault="00E77981" w:rsidP="00E77981">
      <w:pPr>
        <w:pStyle w:val="a5"/>
        <w:ind w:firstLine="708"/>
        <w:jc w:val="both"/>
        <w:rPr>
          <w:rFonts w:ascii="Times New Roman" w:hAnsi="Times New Roman" w:cs="Times New Roman"/>
          <w:sz w:val="26"/>
          <w:szCs w:val="26"/>
        </w:rPr>
      </w:pPr>
    </w:p>
    <w:p w:rsidR="004A56A4" w:rsidRDefault="004A56A4" w:rsidP="00E77981">
      <w:pPr>
        <w:pStyle w:val="a5"/>
        <w:ind w:firstLine="708"/>
        <w:jc w:val="center"/>
        <w:rPr>
          <w:rFonts w:ascii="Times New Roman" w:hAnsi="Times New Roman" w:cs="Times New Roman"/>
          <w:sz w:val="26"/>
          <w:szCs w:val="26"/>
        </w:rPr>
      </w:pPr>
      <w:r w:rsidRPr="00E77981">
        <w:rPr>
          <w:rFonts w:ascii="Times New Roman" w:hAnsi="Times New Roman" w:cs="Times New Roman"/>
          <w:sz w:val="26"/>
          <w:szCs w:val="26"/>
        </w:rPr>
        <w:t>7. Обязанности субъектов инвестиционной деятельности</w:t>
      </w:r>
    </w:p>
    <w:p w:rsidR="00E77981" w:rsidRPr="00E77981" w:rsidRDefault="00E77981" w:rsidP="00E77981">
      <w:pPr>
        <w:pStyle w:val="a5"/>
        <w:ind w:firstLine="708"/>
        <w:jc w:val="center"/>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7.</w:t>
      </w:r>
      <w:r w:rsidR="004A56A4" w:rsidRPr="00E77981">
        <w:rPr>
          <w:rFonts w:ascii="Times New Roman" w:hAnsi="Times New Roman" w:cs="Times New Roman"/>
          <w:sz w:val="26"/>
          <w:szCs w:val="26"/>
        </w:rPr>
        <w:t xml:space="preserve">1. Субъекты инвестиционной деятельности обязаны:                                    </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осуществлять инвестиционную деятельность в соответствии с действующим законодательством Российской Федерации, нормативными правовыми актами Оренбургской области, нормативными правовыми актами муниципального образования Сорочинский городской округ Оренбургской области;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исполнять требования, предъявляемые  государственными органами Оренбургской области  и органами местного самоуправления и их должностными лицами, не противоречащие  законодательству Российской Федерации;</w:t>
      </w:r>
    </w:p>
    <w:p w:rsidR="004A56A4"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использовать средства, направляемые на капитальные вложения, по целевому назначению.</w:t>
      </w:r>
    </w:p>
    <w:p w:rsidR="00E77981" w:rsidRPr="00E77981" w:rsidRDefault="00E77981" w:rsidP="00E77981">
      <w:pPr>
        <w:pStyle w:val="a5"/>
        <w:ind w:firstLine="708"/>
        <w:jc w:val="both"/>
        <w:rPr>
          <w:rFonts w:ascii="Times New Roman" w:hAnsi="Times New Roman" w:cs="Times New Roman"/>
          <w:sz w:val="26"/>
          <w:szCs w:val="26"/>
        </w:rPr>
      </w:pP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8. Ответственность субъектов инвестиционной деятельности</w:t>
      </w:r>
    </w:p>
    <w:p w:rsidR="004A56A4" w:rsidRPr="00E77981" w:rsidRDefault="004A56A4" w:rsidP="00E77981">
      <w:pPr>
        <w:pStyle w:val="a5"/>
        <w:jc w:val="both"/>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8.1. </w:t>
      </w:r>
      <w:r w:rsidR="004A56A4" w:rsidRPr="00E77981">
        <w:rPr>
          <w:rFonts w:ascii="Times New Roman" w:hAnsi="Times New Roman" w:cs="Times New Roman"/>
          <w:sz w:val="26"/>
          <w:szCs w:val="26"/>
        </w:rPr>
        <w:t>В случае нарушения требований законодательства Российской Федерации и обязательств, предусмотренных в инвестиционном договоре, субъекты инвестиционной деятельности, включая иностранные, несут ответственность в соответствии с законодательством Российской Федерации.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8.2. </w:t>
      </w:r>
      <w:r w:rsidR="004A56A4" w:rsidRPr="00E77981">
        <w:rPr>
          <w:rFonts w:ascii="Times New Roman" w:hAnsi="Times New Roman" w:cs="Times New Roman"/>
          <w:sz w:val="26"/>
          <w:szCs w:val="26"/>
        </w:rPr>
        <w:t>Споры, связанные с инвестиционной деятельностью, разрешаются в порядке, установленном законодательством Российской Федерации, международными договорами Российской Федерации.</w:t>
      </w:r>
    </w:p>
    <w:p w:rsidR="004A56A4" w:rsidRPr="00E77981" w:rsidRDefault="004A56A4" w:rsidP="00E77981">
      <w:pPr>
        <w:pStyle w:val="a5"/>
        <w:jc w:val="both"/>
        <w:rPr>
          <w:rFonts w:ascii="Times New Roman" w:hAnsi="Times New Roman" w:cs="Times New Roman"/>
          <w:sz w:val="26"/>
          <w:szCs w:val="26"/>
        </w:rPr>
      </w:pP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9. Отношения между субъектами инвестиционной деятельности</w:t>
      </w:r>
    </w:p>
    <w:p w:rsidR="004A56A4" w:rsidRPr="00E77981" w:rsidRDefault="004A56A4" w:rsidP="00E77981">
      <w:pPr>
        <w:pStyle w:val="a5"/>
        <w:jc w:val="both"/>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9.1.</w:t>
      </w:r>
      <w:r w:rsidR="004A56A4" w:rsidRPr="00E77981">
        <w:rPr>
          <w:rFonts w:ascii="Times New Roman" w:hAnsi="Times New Roman" w:cs="Times New Roman"/>
          <w:sz w:val="26"/>
          <w:szCs w:val="26"/>
        </w:rPr>
        <w:t xml:space="preserve">Отношения между субъектами инвестиционной деятельности осуществляются на основе договора (контракта), заключаемого между ними в соответствии с Гражданским </w:t>
      </w:r>
      <w:hyperlink r:id="rId9" w:history="1">
        <w:r w:rsidR="004A56A4" w:rsidRPr="00E77981">
          <w:rPr>
            <w:rFonts w:ascii="Times New Roman" w:hAnsi="Times New Roman" w:cs="Times New Roman"/>
            <w:sz w:val="26"/>
            <w:szCs w:val="26"/>
          </w:rPr>
          <w:t>кодексом</w:t>
        </w:r>
      </w:hyperlink>
      <w:r w:rsidR="004A56A4" w:rsidRPr="00E77981">
        <w:rPr>
          <w:rFonts w:ascii="Times New Roman" w:hAnsi="Times New Roman" w:cs="Times New Roman"/>
          <w:sz w:val="26"/>
          <w:szCs w:val="26"/>
        </w:rPr>
        <w:t xml:space="preserve"> Российской Федерации.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9.2.</w:t>
      </w:r>
      <w:r w:rsidR="004A56A4" w:rsidRPr="00E77981">
        <w:rPr>
          <w:rFonts w:ascii="Times New Roman" w:hAnsi="Times New Roman" w:cs="Times New Roman"/>
          <w:sz w:val="26"/>
          <w:szCs w:val="26"/>
        </w:rPr>
        <w:t>Условия договоров (контрактов), заключенных между субъектами инвестиционной деятельности, сохраняют свою силу на весь срок их действия, за исключением случаев, предусмотренных законодательством Российской Федерации и Оренбургской области, нормативными правовыми актами муниципального образования.</w:t>
      </w:r>
    </w:p>
    <w:p w:rsidR="004A56A4" w:rsidRPr="00E77981" w:rsidRDefault="004A56A4" w:rsidP="00E77981">
      <w:pPr>
        <w:pStyle w:val="a5"/>
        <w:jc w:val="both"/>
        <w:rPr>
          <w:rFonts w:ascii="Times New Roman" w:hAnsi="Times New Roman" w:cs="Times New Roman"/>
          <w:sz w:val="26"/>
          <w:szCs w:val="26"/>
        </w:rPr>
      </w:pP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10. Инвестиционный договор</w:t>
      </w:r>
    </w:p>
    <w:p w:rsidR="004A56A4" w:rsidRPr="00E77981" w:rsidRDefault="004A56A4" w:rsidP="00E77981">
      <w:pPr>
        <w:pStyle w:val="a5"/>
        <w:jc w:val="both"/>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10.</w:t>
      </w:r>
      <w:r w:rsidR="004A56A4" w:rsidRPr="00E77981">
        <w:rPr>
          <w:rFonts w:ascii="Times New Roman" w:hAnsi="Times New Roman" w:cs="Times New Roman"/>
          <w:sz w:val="26"/>
          <w:szCs w:val="26"/>
        </w:rPr>
        <w:t>1. Инвестиционный договор, заключаемый при оказании муниципальной поддержки, определяет:</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объем и сроки инвестиций;</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перечень и сроки достижения обязательных показателей, характеризующих экономическую, социальную и бюджетную эффективность инвестиционного проекта, цели, которые должны быть достигнуты в ходе его реализации;</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 xml:space="preserve">минимальные суммы налоговых платежей, которые инвестор в соответствии с Налоговым </w:t>
      </w:r>
      <w:hyperlink r:id="rId10" w:history="1">
        <w:r w:rsidR="004A56A4" w:rsidRPr="00E77981">
          <w:rPr>
            <w:rFonts w:ascii="Times New Roman" w:hAnsi="Times New Roman" w:cs="Times New Roman"/>
            <w:sz w:val="26"/>
            <w:szCs w:val="26"/>
          </w:rPr>
          <w:t>кодексом</w:t>
        </w:r>
      </w:hyperlink>
      <w:r w:rsidR="004A56A4" w:rsidRPr="00E77981">
        <w:rPr>
          <w:rFonts w:ascii="Times New Roman" w:hAnsi="Times New Roman" w:cs="Times New Roman"/>
          <w:sz w:val="26"/>
          <w:szCs w:val="26"/>
        </w:rPr>
        <w:t xml:space="preserve"> Российской Федерации обязуется ежегодно уплачивать в местный бюджет  в течение срока, на который заключен инвестиционный договор;</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формы отчетности, порядок и сроки ее представления;</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права и обязанности сторон;</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ответственность сторон за нарушение условий инвестиционного договора;</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порядок и условия его досрочного расторжения;</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иные особые условия по исполнению инвестиционного договора.</w:t>
      </w:r>
    </w:p>
    <w:p w:rsidR="004A56A4"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10. </w:t>
      </w:r>
      <w:r w:rsidR="004A56A4" w:rsidRPr="00E77981">
        <w:rPr>
          <w:rFonts w:ascii="Times New Roman" w:hAnsi="Times New Roman" w:cs="Times New Roman"/>
          <w:sz w:val="26"/>
          <w:szCs w:val="26"/>
        </w:rPr>
        <w:t xml:space="preserve">2. В случае реорганизации инвестор вправе провести замену стороны в договоре в соответствии с Гражданским </w:t>
      </w:r>
      <w:hyperlink r:id="rId11" w:history="1">
        <w:r w:rsidR="004A56A4" w:rsidRPr="00E77981">
          <w:rPr>
            <w:rFonts w:ascii="Times New Roman" w:hAnsi="Times New Roman" w:cs="Times New Roman"/>
            <w:sz w:val="26"/>
            <w:szCs w:val="26"/>
          </w:rPr>
          <w:t>кодексом</w:t>
        </w:r>
      </w:hyperlink>
      <w:r w:rsidR="004A56A4" w:rsidRPr="00E77981">
        <w:rPr>
          <w:rFonts w:ascii="Times New Roman" w:hAnsi="Times New Roman" w:cs="Times New Roman"/>
          <w:sz w:val="26"/>
          <w:szCs w:val="26"/>
        </w:rPr>
        <w:t xml:space="preserve"> Российской Федерации. Орган, </w:t>
      </w:r>
      <w:r w:rsidR="004A56A4" w:rsidRPr="00E77981">
        <w:rPr>
          <w:rFonts w:ascii="Times New Roman" w:hAnsi="Times New Roman" w:cs="Times New Roman"/>
          <w:sz w:val="26"/>
          <w:szCs w:val="26"/>
        </w:rPr>
        <w:lastRenderedPageBreak/>
        <w:t>уполномоченный администрацией Сорочинского городского округа, рассматривает проект изменений к действующему инвестиционному договору. Если представленные документы свидетельствуют об универсальном переходе прав и обязанностей по инвестиционному договору и о соответствии правопреемников условиям настоящего положения, уполномоченный орган одобряет их, после чего изменения к действующему инвестиционному договору подписываются в установленном порядке.</w:t>
      </w:r>
    </w:p>
    <w:p w:rsidR="00E77981" w:rsidRPr="00E77981" w:rsidRDefault="00E77981" w:rsidP="00E77981">
      <w:pPr>
        <w:pStyle w:val="a5"/>
        <w:ind w:firstLine="708"/>
        <w:jc w:val="both"/>
        <w:rPr>
          <w:rFonts w:ascii="Times New Roman" w:hAnsi="Times New Roman" w:cs="Times New Roman"/>
          <w:sz w:val="26"/>
          <w:szCs w:val="26"/>
        </w:rPr>
      </w:pPr>
    </w:p>
    <w:p w:rsidR="004A56A4" w:rsidRDefault="004A56A4" w:rsidP="00E77981">
      <w:pPr>
        <w:pStyle w:val="a5"/>
        <w:ind w:firstLine="708"/>
        <w:jc w:val="center"/>
        <w:rPr>
          <w:rFonts w:ascii="Times New Roman" w:hAnsi="Times New Roman" w:cs="Times New Roman"/>
          <w:sz w:val="26"/>
          <w:szCs w:val="26"/>
        </w:rPr>
      </w:pPr>
      <w:r w:rsidRPr="00E77981">
        <w:rPr>
          <w:rFonts w:ascii="Times New Roman" w:hAnsi="Times New Roman" w:cs="Times New Roman"/>
          <w:sz w:val="26"/>
          <w:szCs w:val="26"/>
        </w:rPr>
        <w:t>11. Формы муниципальной поддержки инвестиционной деятельности инвесторов, реализующих инвестиционный проект на территории муниципального образования Сорочинский городской округ Оренбургской области</w:t>
      </w:r>
    </w:p>
    <w:p w:rsidR="00E77981" w:rsidRPr="00E77981" w:rsidRDefault="00E77981" w:rsidP="00E77981">
      <w:pPr>
        <w:pStyle w:val="a5"/>
        <w:ind w:firstLine="708"/>
        <w:jc w:val="center"/>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11.</w:t>
      </w:r>
      <w:r w:rsidR="004A56A4" w:rsidRPr="00E77981">
        <w:rPr>
          <w:rFonts w:ascii="Times New Roman" w:hAnsi="Times New Roman" w:cs="Times New Roman"/>
          <w:sz w:val="26"/>
          <w:szCs w:val="26"/>
        </w:rPr>
        <w:t>1. Муниципальная поддержка инвестиционной деятельности на территории городского округа направлена на создание благоприятных условий для развития  инвестиционной деятельности и осуществляется в следующих формах:</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1)  информационная поддержка;</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2)  консультационная поддержка;</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3)  установление субъектам инвестиционной деятельности льгот по уплате местных налогов в пределах сумм, зачисляемых в бюджет городского округа.</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r>
      <w:r w:rsidR="00E77981">
        <w:rPr>
          <w:rFonts w:ascii="Times New Roman" w:hAnsi="Times New Roman" w:cs="Times New Roman"/>
          <w:sz w:val="26"/>
          <w:szCs w:val="26"/>
        </w:rPr>
        <w:t>11.</w:t>
      </w:r>
      <w:r w:rsidRPr="00E77981">
        <w:rPr>
          <w:rFonts w:ascii="Times New Roman" w:hAnsi="Times New Roman" w:cs="Times New Roman"/>
          <w:sz w:val="26"/>
          <w:szCs w:val="26"/>
        </w:rPr>
        <w:t>2. Информационная поддержка предоставляется субъектам инвестиционной деятельности путем:</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t>1) размещения информации об инвестиционных проектах, реализуемых и (или) планируемых к реализации на территории городского округа, на портале администрации городского округа в информационно-телекоммуникационной сети «Интернет», в информационно-презентационных печатных изданиях о городском округе;</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t>2) предоставления информации субъектам инвестиционной деятельности о свободных производственных площадках, земельных участках, временно приостановленных и законсервированных строек и объектов, находящихся в муниципальной собственности на территории городского округа;</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t>3)  предоставления информации об инвестиционных проектах, реализуемых и (или) планируемых к реализации на территории городского округа, на форумах, конференциях, выставках и других публичных мероприятиях, проводимых в городском округе и за его пределами;</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t>4) публикация информационно-аналитических материалов об инвестиционной деятельности  на территории городского округа в средствах массовой информации и размещения в информационно-телекоммуникационной сети «Интернет».</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r>
      <w:r w:rsidR="00E77981">
        <w:rPr>
          <w:rFonts w:ascii="Times New Roman" w:hAnsi="Times New Roman" w:cs="Times New Roman"/>
          <w:sz w:val="26"/>
          <w:szCs w:val="26"/>
        </w:rPr>
        <w:t>11.</w:t>
      </w:r>
      <w:r w:rsidRPr="00E77981">
        <w:rPr>
          <w:rFonts w:ascii="Times New Roman" w:hAnsi="Times New Roman" w:cs="Times New Roman"/>
          <w:sz w:val="26"/>
          <w:szCs w:val="26"/>
        </w:rPr>
        <w:t>3. Консультационная поддержка инвестиционной деятельности осуществляется  в виде оказания методической помощи субъектам инвестиционной деятельности, реализующим и (или) планирующим к реализации  инвестиционные проекты на территории городского округа, путем сопровождения реализации инвестиционных проектов в соответствии с нормативными правовыми актами городского округа.</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r>
      <w:r w:rsidR="00E77981">
        <w:rPr>
          <w:rFonts w:ascii="Times New Roman" w:hAnsi="Times New Roman" w:cs="Times New Roman"/>
          <w:sz w:val="26"/>
          <w:szCs w:val="26"/>
        </w:rPr>
        <w:t>11.</w:t>
      </w:r>
      <w:r w:rsidRPr="00E77981">
        <w:rPr>
          <w:rFonts w:ascii="Times New Roman" w:hAnsi="Times New Roman" w:cs="Times New Roman"/>
          <w:sz w:val="26"/>
          <w:szCs w:val="26"/>
        </w:rPr>
        <w:t>4. Установление субъектам инвестиционной деятельности льгот по уплате местных налогов осуществляется в соответствии с действующим законодательством Российской Федерации, Оренбургской области и нормативными правовыми актами городского округа путем:</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t>- предоставления льготы по земельному налогу в отношении земельных участков, расположенных на территории городского округа, находящихся в собственности субъекта инвестиционной деятельности, на которых реализуются и (или) планируются к реализации инвестиционные проекты, которым  присвоен статус приоритетного  инвестиционного проекта городского округа в соответствии с нормативными правовыми актами городского округа.</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sz w:val="26"/>
          <w:szCs w:val="26"/>
        </w:rPr>
        <w:tab/>
      </w:r>
      <w:r w:rsidR="00E77981">
        <w:rPr>
          <w:rFonts w:ascii="Times New Roman" w:hAnsi="Times New Roman" w:cs="Times New Roman"/>
          <w:sz w:val="26"/>
          <w:szCs w:val="26"/>
        </w:rPr>
        <w:t>11.</w:t>
      </w:r>
      <w:r w:rsidRPr="00E77981">
        <w:rPr>
          <w:rFonts w:ascii="Times New Roman" w:hAnsi="Times New Roman" w:cs="Times New Roman"/>
          <w:sz w:val="26"/>
          <w:szCs w:val="26"/>
        </w:rPr>
        <w:t>5. Средства муниципальной поддержки инвестиционной деятельности направляются на реализацию инвестиционных проектов.</w:t>
      </w:r>
    </w:p>
    <w:p w:rsidR="004A56A4" w:rsidRPr="00E77981" w:rsidRDefault="004A56A4" w:rsidP="00E77981">
      <w:pPr>
        <w:pStyle w:val="a5"/>
        <w:jc w:val="both"/>
        <w:rPr>
          <w:rFonts w:ascii="Times New Roman" w:hAnsi="Times New Roman" w:cs="Times New Roman"/>
          <w:color w:val="FF0000"/>
          <w:sz w:val="26"/>
          <w:szCs w:val="26"/>
        </w:rPr>
      </w:pPr>
      <w:r w:rsidRPr="00E77981">
        <w:rPr>
          <w:rFonts w:ascii="Times New Roman" w:hAnsi="Times New Roman" w:cs="Times New Roman"/>
          <w:sz w:val="26"/>
          <w:szCs w:val="26"/>
        </w:rPr>
        <w:lastRenderedPageBreak/>
        <w:tab/>
      </w:r>
      <w:r w:rsidR="00E77981">
        <w:rPr>
          <w:rFonts w:ascii="Times New Roman" w:hAnsi="Times New Roman" w:cs="Times New Roman"/>
          <w:sz w:val="26"/>
          <w:szCs w:val="26"/>
        </w:rPr>
        <w:t>11.6.</w:t>
      </w:r>
      <w:r w:rsidR="00835903">
        <w:rPr>
          <w:rFonts w:ascii="Times New Roman" w:hAnsi="Times New Roman" w:cs="Times New Roman"/>
          <w:sz w:val="26"/>
          <w:szCs w:val="26"/>
        </w:rPr>
        <w:t xml:space="preserve"> </w:t>
      </w:r>
      <w:r w:rsidRPr="00E77981">
        <w:rPr>
          <w:rFonts w:ascii="Times New Roman" w:hAnsi="Times New Roman" w:cs="Times New Roman"/>
          <w:sz w:val="26"/>
          <w:szCs w:val="26"/>
        </w:rPr>
        <w:t xml:space="preserve">Срок действия налоговых льгот, предоставляемых  </w:t>
      </w:r>
      <w:proofErr w:type="gramStart"/>
      <w:r w:rsidRPr="00E77981">
        <w:rPr>
          <w:rFonts w:ascii="Times New Roman" w:hAnsi="Times New Roman" w:cs="Times New Roman"/>
          <w:sz w:val="26"/>
          <w:szCs w:val="26"/>
        </w:rPr>
        <w:t>инвесторам, реализующим  приоритетный инвестиционный проект  ограничен</w:t>
      </w:r>
      <w:proofErr w:type="gramEnd"/>
      <w:r w:rsidRPr="00E77981">
        <w:rPr>
          <w:rFonts w:ascii="Times New Roman" w:hAnsi="Times New Roman" w:cs="Times New Roman"/>
          <w:sz w:val="26"/>
          <w:szCs w:val="26"/>
        </w:rPr>
        <w:t xml:space="preserve"> сроком окупаемости инвестиционного проекта  и составляет  не более  трех лет со дня заключения инвестиционного договора. Начало предоставления налоговых льгот  устанавливается инвестиционным договором.</w:t>
      </w:r>
    </w:p>
    <w:p w:rsidR="004A56A4" w:rsidRPr="00E77981" w:rsidRDefault="004A56A4" w:rsidP="00E77981">
      <w:pPr>
        <w:pStyle w:val="a5"/>
        <w:jc w:val="both"/>
        <w:rPr>
          <w:rFonts w:ascii="Times New Roman" w:hAnsi="Times New Roman" w:cs="Times New Roman"/>
          <w:sz w:val="26"/>
          <w:szCs w:val="26"/>
        </w:rPr>
      </w:pPr>
      <w:r w:rsidRPr="00E77981">
        <w:rPr>
          <w:rFonts w:ascii="Times New Roman" w:hAnsi="Times New Roman" w:cs="Times New Roman"/>
          <w:color w:val="FF0000"/>
          <w:sz w:val="26"/>
          <w:szCs w:val="26"/>
        </w:rPr>
        <w:tab/>
      </w:r>
      <w:r w:rsidR="00E77981" w:rsidRPr="00E77981">
        <w:rPr>
          <w:rFonts w:ascii="Times New Roman" w:hAnsi="Times New Roman" w:cs="Times New Roman"/>
          <w:sz w:val="26"/>
          <w:szCs w:val="26"/>
        </w:rPr>
        <w:t>11.7.</w:t>
      </w:r>
      <w:r w:rsidR="00E77981">
        <w:rPr>
          <w:rFonts w:ascii="Times New Roman" w:hAnsi="Times New Roman" w:cs="Times New Roman"/>
          <w:color w:val="FF0000"/>
          <w:sz w:val="26"/>
          <w:szCs w:val="26"/>
        </w:rPr>
        <w:t xml:space="preserve"> </w:t>
      </w:r>
      <w:r w:rsidRPr="00E77981">
        <w:rPr>
          <w:rFonts w:ascii="Times New Roman" w:hAnsi="Times New Roman" w:cs="Times New Roman"/>
          <w:sz w:val="26"/>
          <w:szCs w:val="26"/>
        </w:rPr>
        <w:t>Муниципальная поддержка не предоставляется инвесторам:</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находящимся в стадии ликвидации  или банкротства либо имеющим ограничения, предусмотренные  действующим законодательством;</w:t>
      </w:r>
    </w:p>
    <w:p w:rsidR="004A56A4" w:rsidRPr="00E77981" w:rsidRDefault="00835903" w:rsidP="00E77981">
      <w:pPr>
        <w:pStyle w:val="a5"/>
        <w:ind w:firstLine="708"/>
        <w:jc w:val="both"/>
        <w:rPr>
          <w:rFonts w:ascii="Times New Roman" w:hAnsi="Times New Roman" w:cs="Times New Roman"/>
          <w:sz w:val="26"/>
          <w:szCs w:val="26"/>
        </w:rPr>
      </w:pPr>
      <w:proofErr w:type="gramStart"/>
      <w:r>
        <w:rPr>
          <w:rFonts w:ascii="Times New Roman" w:hAnsi="Times New Roman" w:cs="Times New Roman"/>
          <w:sz w:val="26"/>
          <w:szCs w:val="26"/>
        </w:rPr>
        <w:t>-</w:t>
      </w:r>
      <w:r w:rsidR="004A56A4" w:rsidRPr="00E77981">
        <w:rPr>
          <w:rFonts w:ascii="Times New Roman" w:hAnsi="Times New Roman" w:cs="Times New Roman"/>
          <w:sz w:val="26"/>
          <w:szCs w:val="26"/>
        </w:rPr>
        <w:t>имеющим просроченную задолженность по ранее  предоставленным из федерального, областного или местного бюджета средствам на возвратной основе, а также имеющим просроченную задолженность по налоговым  платежам в бюджетную систему Российской Федерации и внебюджетные  государственные фонды;</w:t>
      </w:r>
      <w:proofErr w:type="gramEnd"/>
    </w:p>
    <w:p w:rsidR="004A56A4" w:rsidRPr="00E77981" w:rsidRDefault="004A56A4" w:rsidP="00E77981">
      <w:pPr>
        <w:pStyle w:val="a5"/>
        <w:jc w:val="both"/>
        <w:rPr>
          <w:rFonts w:ascii="Times New Roman" w:hAnsi="Times New Roman" w:cs="Times New Roman"/>
          <w:sz w:val="26"/>
          <w:szCs w:val="26"/>
        </w:rPr>
      </w:pPr>
      <w:proofErr w:type="gramStart"/>
      <w:r w:rsidRPr="00E77981">
        <w:rPr>
          <w:rFonts w:ascii="Times New Roman" w:hAnsi="Times New Roman" w:cs="Times New Roman"/>
          <w:sz w:val="26"/>
          <w:szCs w:val="26"/>
        </w:rPr>
        <w:t>имеющим просроченную задолженность по банковским кредитам;</w:t>
      </w:r>
      <w:proofErr w:type="gramEnd"/>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proofErr w:type="gramStart"/>
      <w:r w:rsidR="004A56A4" w:rsidRPr="00E77981">
        <w:rPr>
          <w:rFonts w:ascii="Times New Roman" w:hAnsi="Times New Roman" w:cs="Times New Roman"/>
          <w:sz w:val="26"/>
          <w:szCs w:val="26"/>
        </w:rPr>
        <w:t>осуществляющим</w:t>
      </w:r>
      <w:proofErr w:type="gramEnd"/>
      <w:r w:rsidR="004A56A4" w:rsidRPr="00E77981">
        <w:rPr>
          <w:rFonts w:ascii="Times New Roman" w:hAnsi="Times New Roman" w:cs="Times New Roman"/>
          <w:sz w:val="26"/>
          <w:szCs w:val="26"/>
        </w:rPr>
        <w:t xml:space="preserve">  реализацию инвестиционных проектов в рамках  муниципальных программ;</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4A56A4" w:rsidRPr="00E77981">
        <w:rPr>
          <w:rFonts w:ascii="Times New Roman" w:hAnsi="Times New Roman" w:cs="Times New Roman"/>
          <w:sz w:val="26"/>
          <w:szCs w:val="26"/>
        </w:rPr>
        <w:t xml:space="preserve">предприятиям естественных монополий в отношении инвестиционных проектов, для осуществления которых используется инвестиционная составляющая тарифов, утверждаемых органами государственной власти или органами местного самоуправления. </w:t>
      </w:r>
    </w:p>
    <w:p w:rsidR="000E7F1A"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11.8</w:t>
      </w:r>
      <w:r w:rsidR="000E7F1A" w:rsidRPr="00E77981">
        <w:rPr>
          <w:rFonts w:ascii="Times New Roman" w:hAnsi="Times New Roman" w:cs="Times New Roman"/>
          <w:sz w:val="26"/>
          <w:szCs w:val="26"/>
        </w:rPr>
        <w:t>. Администрация Сорочинского городского округа  в пределах своих полномочий гарантирует всем субъектам инвестиционной деятельности:</w:t>
      </w:r>
    </w:p>
    <w:p w:rsidR="000E7F1A"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0E7F1A" w:rsidRPr="00E77981">
        <w:rPr>
          <w:rFonts w:ascii="Times New Roman" w:hAnsi="Times New Roman" w:cs="Times New Roman"/>
          <w:sz w:val="26"/>
          <w:szCs w:val="26"/>
        </w:rPr>
        <w:t>обеспечение равных прав при осуществлении инвестиционной деятельности;</w:t>
      </w:r>
    </w:p>
    <w:p w:rsidR="000E7F1A"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0E7F1A" w:rsidRPr="00E77981">
        <w:rPr>
          <w:rFonts w:ascii="Times New Roman" w:hAnsi="Times New Roman" w:cs="Times New Roman"/>
          <w:sz w:val="26"/>
          <w:szCs w:val="26"/>
        </w:rPr>
        <w:t>гласность в обсуждении инвестиционных проектов;</w:t>
      </w:r>
    </w:p>
    <w:p w:rsidR="000E7F1A"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w:t>
      </w:r>
      <w:r w:rsidR="000E7F1A" w:rsidRPr="00E77981">
        <w:rPr>
          <w:rFonts w:ascii="Times New Roman" w:hAnsi="Times New Roman" w:cs="Times New Roman"/>
          <w:sz w:val="26"/>
          <w:szCs w:val="26"/>
        </w:rPr>
        <w:t>стабильность прав субъектов инвестиционной деятельности.</w:t>
      </w:r>
    </w:p>
    <w:p w:rsidR="004A56A4" w:rsidRPr="00E77981" w:rsidRDefault="004A56A4" w:rsidP="00E77981">
      <w:pPr>
        <w:pStyle w:val="a5"/>
        <w:jc w:val="both"/>
        <w:rPr>
          <w:rFonts w:ascii="Times New Roman" w:hAnsi="Times New Roman" w:cs="Times New Roman"/>
          <w:sz w:val="26"/>
          <w:szCs w:val="26"/>
        </w:rPr>
      </w:pP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Статья 12. Критерии оценки эффективности инвестиционных проектов для целей оказания муниципальной поддержки в виде  освобождения от уплаты земельного налога</w:t>
      </w:r>
    </w:p>
    <w:p w:rsidR="004A56A4" w:rsidRPr="00E77981" w:rsidRDefault="004A56A4" w:rsidP="00E77981">
      <w:pPr>
        <w:pStyle w:val="a5"/>
        <w:jc w:val="both"/>
        <w:rPr>
          <w:rFonts w:ascii="Times New Roman" w:hAnsi="Times New Roman" w:cs="Times New Roman"/>
          <w:sz w:val="26"/>
          <w:szCs w:val="26"/>
        </w:rPr>
      </w:pP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12.1. </w:t>
      </w:r>
      <w:r w:rsidR="004A56A4" w:rsidRPr="00E77981">
        <w:rPr>
          <w:rFonts w:ascii="Times New Roman" w:hAnsi="Times New Roman" w:cs="Times New Roman"/>
          <w:sz w:val="26"/>
          <w:szCs w:val="26"/>
        </w:rPr>
        <w:t>Муниципальная  поддержка предоставляется инвесторам при условии экономической и бюджетной эффективности инвестиционного проекта.</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12.2. </w:t>
      </w:r>
      <w:r w:rsidR="004A56A4" w:rsidRPr="00E77981">
        <w:rPr>
          <w:rFonts w:ascii="Times New Roman" w:hAnsi="Times New Roman" w:cs="Times New Roman"/>
          <w:sz w:val="26"/>
          <w:szCs w:val="26"/>
        </w:rPr>
        <w:t xml:space="preserve">Экономическая эффективность инвестиционного проекта характеризуется коэффициентом экономической эффективности. Коэффициент экономической эффективности определяется как отношение высвободившихся </w:t>
      </w:r>
      <w:proofErr w:type="gramStart"/>
      <w:r w:rsidR="004A56A4" w:rsidRPr="00E77981">
        <w:rPr>
          <w:rFonts w:ascii="Times New Roman" w:hAnsi="Times New Roman" w:cs="Times New Roman"/>
          <w:sz w:val="26"/>
          <w:szCs w:val="26"/>
        </w:rPr>
        <w:t>у инвестора в результате предоставления муниципальной поддержки в виде  освобождения от уплаты земельного налога к общему объему</w:t>
      </w:r>
      <w:proofErr w:type="gramEnd"/>
      <w:r w:rsidR="004A56A4" w:rsidRPr="00E77981">
        <w:rPr>
          <w:rFonts w:ascii="Times New Roman" w:hAnsi="Times New Roman" w:cs="Times New Roman"/>
          <w:sz w:val="26"/>
          <w:szCs w:val="26"/>
        </w:rPr>
        <w:t xml:space="preserve"> инвестиций на реализацию проекта. Коэффициент экономической эффективности не может быть больше 0,35.</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12.3. </w:t>
      </w:r>
      <w:r w:rsidR="004A56A4" w:rsidRPr="00E77981">
        <w:rPr>
          <w:rFonts w:ascii="Times New Roman" w:hAnsi="Times New Roman" w:cs="Times New Roman"/>
          <w:sz w:val="26"/>
          <w:szCs w:val="26"/>
        </w:rPr>
        <w:t xml:space="preserve">Бюджетная эффективность инвестиционного проекта характеризуется коэффициентом бюджетной эффективности. </w:t>
      </w:r>
      <w:proofErr w:type="gramStart"/>
      <w:r w:rsidR="004A56A4" w:rsidRPr="00E77981">
        <w:rPr>
          <w:rFonts w:ascii="Times New Roman" w:hAnsi="Times New Roman" w:cs="Times New Roman"/>
          <w:sz w:val="26"/>
          <w:szCs w:val="26"/>
        </w:rPr>
        <w:t>Коэффициент бюджетной эффективности определяется как отношение суммы дисконтированных приростов платежей инвестора в местный бюджет за срок окупаемости для местного бюджета, обусловленных увеличением (приростом) объемов произведенной продукции, товаров (работ, услуг) в результате инвестиционной деятельности, к сумме средств, высвободившихся у инвесторов в результате предоставления муниципальной поддержки в виде  освобождения от уплаты земельного налога.</w:t>
      </w:r>
      <w:proofErr w:type="gramEnd"/>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12.4. </w:t>
      </w:r>
      <w:r w:rsidR="004A56A4" w:rsidRPr="00E77981">
        <w:rPr>
          <w:rFonts w:ascii="Times New Roman" w:hAnsi="Times New Roman" w:cs="Times New Roman"/>
          <w:sz w:val="26"/>
          <w:szCs w:val="26"/>
        </w:rPr>
        <w:t>Расчет бюджетной эффективности в бизнес-плане формируется с учетом отраслевых особенностей инвестиционного проекта.</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12.5. </w:t>
      </w:r>
      <w:r w:rsidR="004A56A4" w:rsidRPr="00E77981">
        <w:rPr>
          <w:rFonts w:ascii="Times New Roman" w:hAnsi="Times New Roman" w:cs="Times New Roman"/>
          <w:sz w:val="26"/>
          <w:szCs w:val="26"/>
        </w:rPr>
        <w:t>Прирост платежей инвестора, обусловленных увеличением объемов произведенной продукции, товаров (работ, услуг) за период реализации инвестиционного проекта, в местный бюджет определяется по отношению к году, предшествующему первому году реализации инвестиционного проекта, по которому инвестору предоставляется муниципальная поддержка в виде   освобождения от уплаты земельного налога.</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12.6. </w:t>
      </w:r>
      <w:r w:rsidR="004A56A4" w:rsidRPr="00E77981">
        <w:rPr>
          <w:rFonts w:ascii="Times New Roman" w:hAnsi="Times New Roman" w:cs="Times New Roman"/>
          <w:sz w:val="26"/>
          <w:szCs w:val="26"/>
        </w:rPr>
        <w:t>Годовая норма дисконтирования применяется в размере инфляции, утвержденной в прогнозе социально-экономического развития области на момент разработки проекта инвестиционного договора.</w:t>
      </w:r>
    </w:p>
    <w:p w:rsidR="004A56A4" w:rsidRPr="00E77981" w:rsidRDefault="00835903"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12.7. </w:t>
      </w:r>
      <w:r w:rsidR="004A56A4" w:rsidRPr="00E77981">
        <w:rPr>
          <w:rFonts w:ascii="Times New Roman" w:hAnsi="Times New Roman" w:cs="Times New Roman"/>
          <w:sz w:val="26"/>
          <w:szCs w:val="26"/>
        </w:rPr>
        <w:t>Коэффициент бюджетной эффективности не может быть меньше 1.</w:t>
      </w:r>
    </w:p>
    <w:p w:rsidR="004A56A4" w:rsidRPr="00E77981" w:rsidRDefault="004A56A4" w:rsidP="00E77981">
      <w:pPr>
        <w:pStyle w:val="a5"/>
        <w:jc w:val="both"/>
        <w:rPr>
          <w:rFonts w:ascii="Times New Roman" w:hAnsi="Times New Roman" w:cs="Times New Roman"/>
          <w:sz w:val="26"/>
          <w:szCs w:val="26"/>
        </w:rPr>
      </w:pP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13. Открытость процесса предоставления муниципальной  поддержки</w:t>
      </w:r>
    </w:p>
    <w:p w:rsidR="004A56A4" w:rsidRPr="00E77981" w:rsidRDefault="004A56A4" w:rsidP="00E77981">
      <w:pPr>
        <w:pStyle w:val="a5"/>
        <w:jc w:val="both"/>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13.</w:t>
      </w:r>
      <w:r w:rsidR="004A56A4" w:rsidRPr="00E77981">
        <w:rPr>
          <w:rFonts w:ascii="Times New Roman" w:hAnsi="Times New Roman" w:cs="Times New Roman"/>
          <w:sz w:val="26"/>
          <w:szCs w:val="26"/>
        </w:rPr>
        <w:t>1. Открытость процесса предоставления муниципальной поддержки обеспечивается посредством размещения на портале  администрации Сорочинского городского округа  в сети Интернет:</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1) нормативных правовых актов городского округа, регулирующих отношения в сфере инвестиционной деятельности;</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2) реестра приоритетных инвестиционных проектов Сорочинского городского округа;</w:t>
      </w:r>
    </w:p>
    <w:p w:rsidR="004A56A4" w:rsidRPr="00E77981" w:rsidRDefault="004A56A4" w:rsidP="00E77981">
      <w:pPr>
        <w:pStyle w:val="a5"/>
        <w:ind w:firstLine="708"/>
        <w:jc w:val="both"/>
        <w:rPr>
          <w:rFonts w:ascii="Times New Roman" w:hAnsi="Times New Roman" w:cs="Times New Roman"/>
          <w:sz w:val="26"/>
          <w:szCs w:val="26"/>
        </w:rPr>
      </w:pPr>
      <w:r w:rsidRPr="00E77981">
        <w:rPr>
          <w:rFonts w:ascii="Times New Roman" w:hAnsi="Times New Roman" w:cs="Times New Roman"/>
          <w:sz w:val="26"/>
          <w:szCs w:val="26"/>
        </w:rPr>
        <w:t>3) </w:t>
      </w:r>
      <w:r w:rsidR="00E77981">
        <w:rPr>
          <w:rFonts w:ascii="Times New Roman" w:hAnsi="Times New Roman" w:cs="Times New Roman"/>
          <w:sz w:val="26"/>
          <w:szCs w:val="26"/>
        </w:rPr>
        <w:t xml:space="preserve"> </w:t>
      </w:r>
      <w:r w:rsidRPr="00E77981">
        <w:rPr>
          <w:rFonts w:ascii="Times New Roman" w:hAnsi="Times New Roman" w:cs="Times New Roman"/>
          <w:sz w:val="26"/>
          <w:szCs w:val="26"/>
        </w:rPr>
        <w:t>перечня реализуемых и планируемых к реализации инвестиционных проектов.</w:t>
      </w:r>
    </w:p>
    <w:p w:rsidR="004A56A4" w:rsidRPr="00E77981" w:rsidRDefault="004A56A4" w:rsidP="00E77981">
      <w:pPr>
        <w:pStyle w:val="a5"/>
        <w:jc w:val="both"/>
        <w:rPr>
          <w:rFonts w:ascii="Times New Roman" w:hAnsi="Times New Roman" w:cs="Times New Roman"/>
          <w:sz w:val="26"/>
          <w:szCs w:val="26"/>
        </w:rPr>
      </w:pPr>
    </w:p>
    <w:p w:rsidR="004A56A4" w:rsidRPr="00E77981" w:rsidRDefault="004A56A4" w:rsidP="00E77981">
      <w:pPr>
        <w:pStyle w:val="a5"/>
        <w:jc w:val="center"/>
        <w:rPr>
          <w:rFonts w:ascii="Times New Roman" w:hAnsi="Times New Roman" w:cs="Times New Roman"/>
          <w:sz w:val="26"/>
          <w:szCs w:val="26"/>
        </w:rPr>
      </w:pPr>
      <w:r w:rsidRPr="00E77981">
        <w:rPr>
          <w:rFonts w:ascii="Times New Roman" w:hAnsi="Times New Roman" w:cs="Times New Roman"/>
          <w:sz w:val="26"/>
          <w:szCs w:val="26"/>
        </w:rPr>
        <w:t xml:space="preserve">14. </w:t>
      </w:r>
      <w:proofErr w:type="gramStart"/>
      <w:r w:rsidRPr="00E77981">
        <w:rPr>
          <w:rFonts w:ascii="Times New Roman" w:hAnsi="Times New Roman" w:cs="Times New Roman"/>
          <w:sz w:val="26"/>
          <w:szCs w:val="26"/>
        </w:rPr>
        <w:t>Контроль за</w:t>
      </w:r>
      <w:proofErr w:type="gramEnd"/>
      <w:r w:rsidRPr="00E77981">
        <w:rPr>
          <w:rFonts w:ascii="Times New Roman" w:hAnsi="Times New Roman" w:cs="Times New Roman"/>
          <w:sz w:val="26"/>
          <w:szCs w:val="26"/>
        </w:rPr>
        <w:t xml:space="preserve"> исполнением инвесторами обязательств по договорам, заключаемым в целях предоставления муниципальной поддержки инвестиционной деятельности</w:t>
      </w:r>
    </w:p>
    <w:p w:rsidR="004A56A4" w:rsidRPr="00E77981" w:rsidRDefault="004A56A4" w:rsidP="00E77981">
      <w:pPr>
        <w:pStyle w:val="a5"/>
        <w:jc w:val="both"/>
        <w:rPr>
          <w:rFonts w:ascii="Times New Roman" w:hAnsi="Times New Roman" w:cs="Times New Roman"/>
          <w:sz w:val="26"/>
          <w:szCs w:val="26"/>
        </w:rPr>
      </w:pP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14.1. </w:t>
      </w:r>
      <w:r w:rsidR="004A56A4" w:rsidRPr="00E77981">
        <w:rPr>
          <w:rFonts w:ascii="Times New Roman" w:hAnsi="Times New Roman" w:cs="Times New Roman"/>
          <w:sz w:val="26"/>
          <w:szCs w:val="26"/>
        </w:rPr>
        <w:t>Органы исполнительной власти администрации Сорочинского городского округа, наделенные полномочиями по организации предоставления мер муниципальной поддержки: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4A56A4" w:rsidRPr="00E77981">
        <w:rPr>
          <w:rFonts w:ascii="Times New Roman" w:hAnsi="Times New Roman" w:cs="Times New Roman"/>
          <w:sz w:val="26"/>
          <w:szCs w:val="26"/>
        </w:rPr>
        <w:t>контролируют своевременное представление инвесторами отчетной информации по реализации мер муниципальной поддержки;</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4A56A4" w:rsidRPr="00E77981">
        <w:rPr>
          <w:rFonts w:ascii="Times New Roman" w:hAnsi="Times New Roman" w:cs="Times New Roman"/>
          <w:sz w:val="26"/>
          <w:szCs w:val="26"/>
        </w:rPr>
        <w:t>проводят сбор, систематизацию и оценку представляемой инвесторами информации на предмет исполнения инвесторами договорных обязательств;</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4A56A4" w:rsidRPr="00E77981">
        <w:rPr>
          <w:rFonts w:ascii="Times New Roman" w:hAnsi="Times New Roman" w:cs="Times New Roman"/>
          <w:sz w:val="26"/>
          <w:szCs w:val="26"/>
        </w:rPr>
        <w:t>проводят оценку эффективности предоставленных мер муниципальной поддержки инвесторам в установленных нормативными правовыми актами Сорочинского городского округа случаях;</w:t>
      </w:r>
    </w:p>
    <w:p w:rsidR="004A56A4" w:rsidRPr="00E77981" w:rsidRDefault="00E77981" w:rsidP="00E77981">
      <w:pPr>
        <w:pStyle w:val="a5"/>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4A56A4" w:rsidRPr="00E77981">
        <w:rPr>
          <w:rFonts w:ascii="Times New Roman" w:hAnsi="Times New Roman" w:cs="Times New Roman"/>
          <w:sz w:val="26"/>
          <w:szCs w:val="26"/>
        </w:rPr>
        <w:t>выявляют нарушения, являющиеся основаниями для прекращения предоставления муниципальной поддержки.</w:t>
      </w:r>
    </w:p>
    <w:p w:rsidR="00861DAE" w:rsidRPr="00E77981" w:rsidRDefault="00861DAE">
      <w:pPr>
        <w:pStyle w:val="a5"/>
        <w:ind w:firstLine="708"/>
        <w:jc w:val="both"/>
        <w:rPr>
          <w:rFonts w:ascii="Times New Roman" w:hAnsi="Times New Roman" w:cs="Times New Roman"/>
          <w:sz w:val="26"/>
          <w:szCs w:val="26"/>
        </w:rPr>
      </w:pPr>
    </w:p>
    <w:sectPr w:rsidR="00861DAE" w:rsidRPr="00E77981" w:rsidSect="004A56A4">
      <w:pgSz w:w="11906" w:h="16838"/>
      <w:pgMar w:top="568"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2"/>
  </w:compat>
  <w:rsids>
    <w:rsidRoot w:val="00AC2EF5"/>
    <w:rsid w:val="00000624"/>
    <w:rsid w:val="000011D0"/>
    <w:rsid w:val="0000236F"/>
    <w:rsid w:val="000036C7"/>
    <w:rsid w:val="000037A5"/>
    <w:rsid w:val="0000467D"/>
    <w:rsid w:val="00004E40"/>
    <w:rsid w:val="00006E18"/>
    <w:rsid w:val="00012CE2"/>
    <w:rsid w:val="00013278"/>
    <w:rsid w:val="00013789"/>
    <w:rsid w:val="0001396C"/>
    <w:rsid w:val="00013CD0"/>
    <w:rsid w:val="00014D85"/>
    <w:rsid w:val="00014F97"/>
    <w:rsid w:val="00015A85"/>
    <w:rsid w:val="0001634D"/>
    <w:rsid w:val="000163F8"/>
    <w:rsid w:val="00016805"/>
    <w:rsid w:val="000204C6"/>
    <w:rsid w:val="00021E19"/>
    <w:rsid w:val="0002485D"/>
    <w:rsid w:val="00024C7F"/>
    <w:rsid w:val="00025774"/>
    <w:rsid w:val="000315AE"/>
    <w:rsid w:val="00032544"/>
    <w:rsid w:val="00032A16"/>
    <w:rsid w:val="00034311"/>
    <w:rsid w:val="0003500A"/>
    <w:rsid w:val="000352FD"/>
    <w:rsid w:val="000362C0"/>
    <w:rsid w:val="00037D17"/>
    <w:rsid w:val="000409B0"/>
    <w:rsid w:val="00040DA4"/>
    <w:rsid w:val="00041472"/>
    <w:rsid w:val="00042F87"/>
    <w:rsid w:val="000432FC"/>
    <w:rsid w:val="000437EC"/>
    <w:rsid w:val="000449FB"/>
    <w:rsid w:val="000464D1"/>
    <w:rsid w:val="00050498"/>
    <w:rsid w:val="00051D37"/>
    <w:rsid w:val="00052C10"/>
    <w:rsid w:val="00054007"/>
    <w:rsid w:val="00054525"/>
    <w:rsid w:val="0005570E"/>
    <w:rsid w:val="00055897"/>
    <w:rsid w:val="0005668B"/>
    <w:rsid w:val="000603C4"/>
    <w:rsid w:val="0006321C"/>
    <w:rsid w:val="00063B23"/>
    <w:rsid w:val="00065526"/>
    <w:rsid w:val="000658F4"/>
    <w:rsid w:val="00065D67"/>
    <w:rsid w:val="000662CA"/>
    <w:rsid w:val="00066743"/>
    <w:rsid w:val="000667EF"/>
    <w:rsid w:val="000672D5"/>
    <w:rsid w:val="00067C8F"/>
    <w:rsid w:val="00067EE5"/>
    <w:rsid w:val="00071261"/>
    <w:rsid w:val="00071560"/>
    <w:rsid w:val="000715BF"/>
    <w:rsid w:val="00071619"/>
    <w:rsid w:val="00073111"/>
    <w:rsid w:val="000746CD"/>
    <w:rsid w:val="00074F73"/>
    <w:rsid w:val="00075EDB"/>
    <w:rsid w:val="00077A96"/>
    <w:rsid w:val="000806C1"/>
    <w:rsid w:val="00081177"/>
    <w:rsid w:val="000815A9"/>
    <w:rsid w:val="00081B28"/>
    <w:rsid w:val="000836FB"/>
    <w:rsid w:val="00083A7A"/>
    <w:rsid w:val="00083C25"/>
    <w:rsid w:val="000848B5"/>
    <w:rsid w:val="00085317"/>
    <w:rsid w:val="0008607A"/>
    <w:rsid w:val="000860C9"/>
    <w:rsid w:val="00091368"/>
    <w:rsid w:val="0009187C"/>
    <w:rsid w:val="00091975"/>
    <w:rsid w:val="000936B9"/>
    <w:rsid w:val="00095BF1"/>
    <w:rsid w:val="000964C3"/>
    <w:rsid w:val="000969F8"/>
    <w:rsid w:val="000A0628"/>
    <w:rsid w:val="000A080D"/>
    <w:rsid w:val="000A3307"/>
    <w:rsid w:val="000A37DB"/>
    <w:rsid w:val="000A3B78"/>
    <w:rsid w:val="000A4D16"/>
    <w:rsid w:val="000A5621"/>
    <w:rsid w:val="000A5CAD"/>
    <w:rsid w:val="000A6B1C"/>
    <w:rsid w:val="000A788D"/>
    <w:rsid w:val="000B0919"/>
    <w:rsid w:val="000B183B"/>
    <w:rsid w:val="000B1C17"/>
    <w:rsid w:val="000B3532"/>
    <w:rsid w:val="000B381B"/>
    <w:rsid w:val="000B3BBD"/>
    <w:rsid w:val="000B5AFF"/>
    <w:rsid w:val="000C1159"/>
    <w:rsid w:val="000C1677"/>
    <w:rsid w:val="000C20DA"/>
    <w:rsid w:val="000C2263"/>
    <w:rsid w:val="000C39C1"/>
    <w:rsid w:val="000C42D0"/>
    <w:rsid w:val="000C5D54"/>
    <w:rsid w:val="000C65E4"/>
    <w:rsid w:val="000C7C6E"/>
    <w:rsid w:val="000D1A9D"/>
    <w:rsid w:val="000D2507"/>
    <w:rsid w:val="000D35DD"/>
    <w:rsid w:val="000D3723"/>
    <w:rsid w:val="000D569A"/>
    <w:rsid w:val="000D67C3"/>
    <w:rsid w:val="000D6B25"/>
    <w:rsid w:val="000D6DC0"/>
    <w:rsid w:val="000D70CD"/>
    <w:rsid w:val="000D7B13"/>
    <w:rsid w:val="000E0D19"/>
    <w:rsid w:val="000E0D25"/>
    <w:rsid w:val="000E12A3"/>
    <w:rsid w:val="000E2682"/>
    <w:rsid w:val="000E26ED"/>
    <w:rsid w:val="000E37FA"/>
    <w:rsid w:val="000E43A1"/>
    <w:rsid w:val="000E4BA1"/>
    <w:rsid w:val="000E5A7F"/>
    <w:rsid w:val="000E603E"/>
    <w:rsid w:val="000E62F1"/>
    <w:rsid w:val="000E67BF"/>
    <w:rsid w:val="000E7F1A"/>
    <w:rsid w:val="000F04B8"/>
    <w:rsid w:val="000F0C02"/>
    <w:rsid w:val="000F1741"/>
    <w:rsid w:val="000F1870"/>
    <w:rsid w:val="000F2816"/>
    <w:rsid w:val="000F29F7"/>
    <w:rsid w:val="000F3CDB"/>
    <w:rsid w:val="000F4F1D"/>
    <w:rsid w:val="000F5010"/>
    <w:rsid w:val="000F6527"/>
    <w:rsid w:val="00100DB4"/>
    <w:rsid w:val="001036F6"/>
    <w:rsid w:val="00104A8F"/>
    <w:rsid w:val="00106249"/>
    <w:rsid w:val="0010684D"/>
    <w:rsid w:val="0010685B"/>
    <w:rsid w:val="00107968"/>
    <w:rsid w:val="00110704"/>
    <w:rsid w:val="00113A03"/>
    <w:rsid w:val="00113A43"/>
    <w:rsid w:val="00113F0E"/>
    <w:rsid w:val="00113F5B"/>
    <w:rsid w:val="00116CA1"/>
    <w:rsid w:val="001177C4"/>
    <w:rsid w:val="00120E5F"/>
    <w:rsid w:val="00121304"/>
    <w:rsid w:val="00121770"/>
    <w:rsid w:val="00121B72"/>
    <w:rsid w:val="00123499"/>
    <w:rsid w:val="00123726"/>
    <w:rsid w:val="001272AB"/>
    <w:rsid w:val="00134E6F"/>
    <w:rsid w:val="00135971"/>
    <w:rsid w:val="00136F26"/>
    <w:rsid w:val="0013724A"/>
    <w:rsid w:val="0014103F"/>
    <w:rsid w:val="00141590"/>
    <w:rsid w:val="00143ED2"/>
    <w:rsid w:val="00147685"/>
    <w:rsid w:val="001500E0"/>
    <w:rsid w:val="00150325"/>
    <w:rsid w:val="001506DA"/>
    <w:rsid w:val="001506EA"/>
    <w:rsid w:val="0015411C"/>
    <w:rsid w:val="001545FC"/>
    <w:rsid w:val="00154894"/>
    <w:rsid w:val="00155995"/>
    <w:rsid w:val="00156AE4"/>
    <w:rsid w:val="00156D5D"/>
    <w:rsid w:val="00161181"/>
    <w:rsid w:val="001613DC"/>
    <w:rsid w:val="00161FE4"/>
    <w:rsid w:val="00162066"/>
    <w:rsid w:val="00165C80"/>
    <w:rsid w:val="00166210"/>
    <w:rsid w:val="001666E1"/>
    <w:rsid w:val="00166A97"/>
    <w:rsid w:val="001703C4"/>
    <w:rsid w:val="001709F0"/>
    <w:rsid w:val="001737C6"/>
    <w:rsid w:val="001742A9"/>
    <w:rsid w:val="00174C22"/>
    <w:rsid w:val="0017564A"/>
    <w:rsid w:val="00176155"/>
    <w:rsid w:val="001767DF"/>
    <w:rsid w:val="0018417F"/>
    <w:rsid w:val="001860CA"/>
    <w:rsid w:val="001879A9"/>
    <w:rsid w:val="00187A24"/>
    <w:rsid w:val="00192CBC"/>
    <w:rsid w:val="00195EBA"/>
    <w:rsid w:val="001960E0"/>
    <w:rsid w:val="0019624C"/>
    <w:rsid w:val="001A0741"/>
    <w:rsid w:val="001A104B"/>
    <w:rsid w:val="001A168F"/>
    <w:rsid w:val="001A21FD"/>
    <w:rsid w:val="001A2861"/>
    <w:rsid w:val="001A4905"/>
    <w:rsid w:val="001A554B"/>
    <w:rsid w:val="001A6881"/>
    <w:rsid w:val="001A774F"/>
    <w:rsid w:val="001A7FCA"/>
    <w:rsid w:val="001B0AC1"/>
    <w:rsid w:val="001B1879"/>
    <w:rsid w:val="001B3F46"/>
    <w:rsid w:val="001B40EF"/>
    <w:rsid w:val="001B43F6"/>
    <w:rsid w:val="001B6B38"/>
    <w:rsid w:val="001B6D16"/>
    <w:rsid w:val="001B78DE"/>
    <w:rsid w:val="001C39CC"/>
    <w:rsid w:val="001C3EE8"/>
    <w:rsid w:val="001C481A"/>
    <w:rsid w:val="001C5320"/>
    <w:rsid w:val="001C66ED"/>
    <w:rsid w:val="001C765D"/>
    <w:rsid w:val="001C7C01"/>
    <w:rsid w:val="001D0351"/>
    <w:rsid w:val="001D2377"/>
    <w:rsid w:val="001D31CA"/>
    <w:rsid w:val="001D3213"/>
    <w:rsid w:val="001D3F86"/>
    <w:rsid w:val="001D4226"/>
    <w:rsid w:val="001D4F14"/>
    <w:rsid w:val="001D56A3"/>
    <w:rsid w:val="001E0724"/>
    <w:rsid w:val="001E12A0"/>
    <w:rsid w:val="001E1A30"/>
    <w:rsid w:val="001E299B"/>
    <w:rsid w:val="001E2E8D"/>
    <w:rsid w:val="001E3259"/>
    <w:rsid w:val="001E3316"/>
    <w:rsid w:val="001E4AA1"/>
    <w:rsid w:val="001E4DCD"/>
    <w:rsid w:val="001E5286"/>
    <w:rsid w:val="001E7029"/>
    <w:rsid w:val="001F0718"/>
    <w:rsid w:val="001F57DD"/>
    <w:rsid w:val="001F6225"/>
    <w:rsid w:val="001F62A0"/>
    <w:rsid w:val="001F67EF"/>
    <w:rsid w:val="001F6811"/>
    <w:rsid w:val="001F6A68"/>
    <w:rsid w:val="001F701F"/>
    <w:rsid w:val="00201E39"/>
    <w:rsid w:val="002036E6"/>
    <w:rsid w:val="00205046"/>
    <w:rsid w:val="0020538F"/>
    <w:rsid w:val="00206DE4"/>
    <w:rsid w:val="00207240"/>
    <w:rsid w:val="0021049F"/>
    <w:rsid w:val="00210769"/>
    <w:rsid w:val="00211414"/>
    <w:rsid w:val="002118C9"/>
    <w:rsid w:val="00211DEB"/>
    <w:rsid w:val="0021224C"/>
    <w:rsid w:val="002153B5"/>
    <w:rsid w:val="00215D54"/>
    <w:rsid w:val="0021608C"/>
    <w:rsid w:val="00220735"/>
    <w:rsid w:val="00220934"/>
    <w:rsid w:val="00220ACC"/>
    <w:rsid w:val="00221833"/>
    <w:rsid w:val="00221FD3"/>
    <w:rsid w:val="0022232E"/>
    <w:rsid w:val="00222F8E"/>
    <w:rsid w:val="00223554"/>
    <w:rsid w:val="00225552"/>
    <w:rsid w:val="00226B16"/>
    <w:rsid w:val="00226CAF"/>
    <w:rsid w:val="00226D3A"/>
    <w:rsid w:val="00226FB4"/>
    <w:rsid w:val="00230657"/>
    <w:rsid w:val="002309FD"/>
    <w:rsid w:val="00230B0E"/>
    <w:rsid w:val="00230B8C"/>
    <w:rsid w:val="0023119C"/>
    <w:rsid w:val="0023157F"/>
    <w:rsid w:val="002319AB"/>
    <w:rsid w:val="00232A5A"/>
    <w:rsid w:val="00232D90"/>
    <w:rsid w:val="0023389D"/>
    <w:rsid w:val="00233B75"/>
    <w:rsid w:val="00234D8A"/>
    <w:rsid w:val="00234DB3"/>
    <w:rsid w:val="00235CA9"/>
    <w:rsid w:val="00236D62"/>
    <w:rsid w:val="0024152A"/>
    <w:rsid w:val="00241E8C"/>
    <w:rsid w:val="0024268E"/>
    <w:rsid w:val="00242D42"/>
    <w:rsid w:val="00243744"/>
    <w:rsid w:val="00250277"/>
    <w:rsid w:val="002508CC"/>
    <w:rsid w:val="00250E27"/>
    <w:rsid w:val="002512E5"/>
    <w:rsid w:val="00251C9B"/>
    <w:rsid w:val="00251CA0"/>
    <w:rsid w:val="00254554"/>
    <w:rsid w:val="00254757"/>
    <w:rsid w:val="00255ADF"/>
    <w:rsid w:val="0026177F"/>
    <w:rsid w:val="002618D9"/>
    <w:rsid w:val="00263AE7"/>
    <w:rsid w:val="00263E5E"/>
    <w:rsid w:val="002656A4"/>
    <w:rsid w:val="00265E44"/>
    <w:rsid w:val="002666DE"/>
    <w:rsid w:val="00266F5F"/>
    <w:rsid w:val="00267743"/>
    <w:rsid w:val="002742B6"/>
    <w:rsid w:val="00274A29"/>
    <w:rsid w:val="00275E32"/>
    <w:rsid w:val="0027611B"/>
    <w:rsid w:val="00277AD2"/>
    <w:rsid w:val="00280B50"/>
    <w:rsid w:val="00281068"/>
    <w:rsid w:val="00281172"/>
    <w:rsid w:val="002814F8"/>
    <w:rsid w:val="00281F23"/>
    <w:rsid w:val="002825FF"/>
    <w:rsid w:val="00283385"/>
    <w:rsid w:val="002833F9"/>
    <w:rsid w:val="00283CEE"/>
    <w:rsid w:val="00283F98"/>
    <w:rsid w:val="00286759"/>
    <w:rsid w:val="0028682F"/>
    <w:rsid w:val="00290C8D"/>
    <w:rsid w:val="002919BB"/>
    <w:rsid w:val="00295347"/>
    <w:rsid w:val="00295AA7"/>
    <w:rsid w:val="00295AC4"/>
    <w:rsid w:val="002A0550"/>
    <w:rsid w:val="002A22BE"/>
    <w:rsid w:val="002A5797"/>
    <w:rsid w:val="002A6ADE"/>
    <w:rsid w:val="002A7E11"/>
    <w:rsid w:val="002B0042"/>
    <w:rsid w:val="002B121D"/>
    <w:rsid w:val="002B25A7"/>
    <w:rsid w:val="002B3758"/>
    <w:rsid w:val="002B6BE9"/>
    <w:rsid w:val="002C0B70"/>
    <w:rsid w:val="002C160B"/>
    <w:rsid w:val="002C4A39"/>
    <w:rsid w:val="002C6C91"/>
    <w:rsid w:val="002C6D4C"/>
    <w:rsid w:val="002C7348"/>
    <w:rsid w:val="002C7840"/>
    <w:rsid w:val="002D1E0E"/>
    <w:rsid w:val="002D271B"/>
    <w:rsid w:val="002D581C"/>
    <w:rsid w:val="002D5BFE"/>
    <w:rsid w:val="002D79F5"/>
    <w:rsid w:val="002E14A7"/>
    <w:rsid w:val="002E19FA"/>
    <w:rsid w:val="002E1D94"/>
    <w:rsid w:val="002E3929"/>
    <w:rsid w:val="002E49EF"/>
    <w:rsid w:val="002E5443"/>
    <w:rsid w:val="002E6097"/>
    <w:rsid w:val="002F3800"/>
    <w:rsid w:val="002F3BD6"/>
    <w:rsid w:val="002F6BE6"/>
    <w:rsid w:val="00300127"/>
    <w:rsid w:val="00302FF2"/>
    <w:rsid w:val="0030381D"/>
    <w:rsid w:val="00303EA2"/>
    <w:rsid w:val="00303F24"/>
    <w:rsid w:val="00304B44"/>
    <w:rsid w:val="00305279"/>
    <w:rsid w:val="003054E5"/>
    <w:rsid w:val="00306D27"/>
    <w:rsid w:val="0030782C"/>
    <w:rsid w:val="00310B7F"/>
    <w:rsid w:val="00312060"/>
    <w:rsid w:val="0031219A"/>
    <w:rsid w:val="00312732"/>
    <w:rsid w:val="00312972"/>
    <w:rsid w:val="00315E33"/>
    <w:rsid w:val="0031621A"/>
    <w:rsid w:val="003209B4"/>
    <w:rsid w:val="00322508"/>
    <w:rsid w:val="0032303F"/>
    <w:rsid w:val="00323EF4"/>
    <w:rsid w:val="003254F9"/>
    <w:rsid w:val="00327634"/>
    <w:rsid w:val="00327AA1"/>
    <w:rsid w:val="00331EA4"/>
    <w:rsid w:val="003356A5"/>
    <w:rsid w:val="0033701E"/>
    <w:rsid w:val="00337F80"/>
    <w:rsid w:val="00341010"/>
    <w:rsid w:val="00343D82"/>
    <w:rsid w:val="0034719F"/>
    <w:rsid w:val="003509C7"/>
    <w:rsid w:val="003510F2"/>
    <w:rsid w:val="0035131A"/>
    <w:rsid w:val="00351852"/>
    <w:rsid w:val="00356E11"/>
    <w:rsid w:val="003616C7"/>
    <w:rsid w:val="003626BD"/>
    <w:rsid w:val="00362BEA"/>
    <w:rsid w:val="00363A97"/>
    <w:rsid w:val="00363DF8"/>
    <w:rsid w:val="003641E0"/>
    <w:rsid w:val="00364373"/>
    <w:rsid w:val="0036439D"/>
    <w:rsid w:val="00364BCF"/>
    <w:rsid w:val="00365FF8"/>
    <w:rsid w:val="003669FA"/>
    <w:rsid w:val="00367818"/>
    <w:rsid w:val="003702D4"/>
    <w:rsid w:val="00371CA4"/>
    <w:rsid w:val="003741A1"/>
    <w:rsid w:val="00374A11"/>
    <w:rsid w:val="003764FF"/>
    <w:rsid w:val="00380F5E"/>
    <w:rsid w:val="00381580"/>
    <w:rsid w:val="00382A15"/>
    <w:rsid w:val="00383ACB"/>
    <w:rsid w:val="0038488E"/>
    <w:rsid w:val="00384B57"/>
    <w:rsid w:val="003853DA"/>
    <w:rsid w:val="0038662B"/>
    <w:rsid w:val="003872A3"/>
    <w:rsid w:val="003872AE"/>
    <w:rsid w:val="00391452"/>
    <w:rsid w:val="00391B37"/>
    <w:rsid w:val="0039201C"/>
    <w:rsid w:val="00393466"/>
    <w:rsid w:val="00393BF6"/>
    <w:rsid w:val="00394163"/>
    <w:rsid w:val="003943B4"/>
    <w:rsid w:val="00395C5E"/>
    <w:rsid w:val="00396760"/>
    <w:rsid w:val="003A0C00"/>
    <w:rsid w:val="003A0C3A"/>
    <w:rsid w:val="003A0E9B"/>
    <w:rsid w:val="003A0EE8"/>
    <w:rsid w:val="003A1C96"/>
    <w:rsid w:val="003A38A0"/>
    <w:rsid w:val="003A4C1B"/>
    <w:rsid w:val="003A620E"/>
    <w:rsid w:val="003A6E77"/>
    <w:rsid w:val="003A7416"/>
    <w:rsid w:val="003A7531"/>
    <w:rsid w:val="003A7B46"/>
    <w:rsid w:val="003B081D"/>
    <w:rsid w:val="003B30EC"/>
    <w:rsid w:val="003B4456"/>
    <w:rsid w:val="003B5917"/>
    <w:rsid w:val="003B7AFF"/>
    <w:rsid w:val="003C0878"/>
    <w:rsid w:val="003C0E08"/>
    <w:rsid w:val="003C2F62"/>
    <w:rsid w:val="003C3FB3"/>
    <w:rsid w:val="003C59C2"/>
    <w:rsid w:val="003C6F58"/>
    <w:rsid w:val="003C76C9"/>
    <w:rsid w:val="003C7C3B"/>
    <w:rsid w:val="003C7FC9"/>
    <w:rsid w:val="003D01CE"/>
    <w:rsid w:val="003D0AC5"/>
    <w:rsid w:val="003D15DD"/>
    <w:rsid w:val="003D58C7"/>
    <w:rsid w:val="003D65D4"/>
    <w:rsid w:val="003D6DC1"/>
    <w:rsid w:val="003D734E"/>
    <w:rsid w:val="003D7835"/>
    <w:rsid w:val="003E0F8C"/>
    <w:rsid w:val="003E2246"/>
    <w:rsid w:val="003E2A45"/>
    <w:rsid w:val="003E2F1E"/>
    <w:rsid w:val="003E35D2"/>
    <w:rsid w:val="003E4299"/>
    <w:rsid w:val="003E6719"/>
    <w:rsid w:val="003E703D"/>
    <w:rsid w:val="003F345B"/>
    <w:rsid w:val="003F3610"/>
    <w:rsid w:val="003F38DF"/>
    <w:rsid w:val="003F3DA3"/>
    <w:rsid w:val="003F46D5"/>
    <w:rsid w:val="003F4BCE"/>
    <w:rsid w:val="003F5994"/>
    <w:rsid w:val="003F65A6"/>
    <w:rsid w:val="00400337"/>
    <w:rsid w:val="00400A85"/>
    <w:rsid w:val="00403CC8"/>
    <w:rsid w:val="00404868"/>
    <w:rsid w:val="00405ADD"/>
    <w:rsid w:val="0040665C"/>
    <w:rsid w:val="00406979"/>
    <w:rsid w:val="00413093"/>
    <w:rsid w:val="00413636"/>
    <w:rsid w:val="004138F9"/>
    <w:rsid w:val="00413FEB"/>
    <w:rsid w:val="00420DF4"/>
    <w:rsid w:val="00421A48"/>
    <w:rsid w:val="00421F86"/>
    <w:rsid w:val="004222C1"/>
    <w:rsid w:val="004222D4"/>
    <w:rsid w:val="00422E58"/>
    <w:rsid w:val="00423C7E"/>
    <w:rsid w:val="0042403B"/>
    <w:rsid w:val="004247F1"/>
    <w:rsid w:val="00425D1B"/>
    <w:rsid w:val="004260AC"/>
    <w:rsid w:val="00427E13"/>
    <w:rsid w:val="00430175"/>
    <w:rsid w:val="00430FA3"/>
    <w:rsid w:val="004319CB"/>
    <w:rsid w:val="0043250D"/>
    <w:rsid w:val="00432657"/>
    <w:rsid w:val="00433178"/>
    <w:rsid w:val="004349FB"/>
    <w:rsid w:val="004352CB"/>
    <w:rsid w:val="00436176"/>
    <w:rsid w:val="00437557"/>
    <w:rsid w:val="00437774"/>
    <w:rsid w:val="00437F19"/>
    <w:rsid w:val="004416D4"/>
    <w:rsid w:val="0044195A"/>
    <w:rsid w:val="00442712"/>
    <w:rsid w:val="004445C9"/>
    <w:rsid w:val="0044460E"/>
    <w:rsid w:val="00446288"/>
    <w:rsid w:val="00446611"/>
    <w:rsid w:val="00446A8D"/>
    <w:rsid w:val="00447019"/>
    <w:rsid w:val="00447B1E"/>
    <w:rsid w:val="0045078F"/>
    <w:rsid w:val="0045095A"/>
    <w:rsid w:val="00450FEB"/>
    <w:rsid w:val="0045291F"/>
    <w:rsid w:val="00452E26"/>
    <w:rsid w:val="004531DE"/>
    <w:rsid w:val="0045612A"/>
    <w:rsid w:val="004577F6"/>
    <w:rsid w:val="00457973"/>
    <w:rsid w:val="004606DB"/>
    <w:rsid w:val="00461685"/>
    <w:rsid w:val="00462D70"/>
    <w:rsid w:val="00463235"/>
    <w:rsid w:val="004638DC"/>
    <w:rsid w:val="00464EE4"/>
    <w:rsid w:val="00465136"/>
    <w:rsid w:val="00466403"/>
    <w:rsid w:val="00466F1D"/>
    <w:rsid w:val="004676A9"/>
    <w:rsid w:val="00467EAD"/>
    <w:rsid w:val="004723D3"/>
    <w:rsid w:val="00472DA8"/>
    <w:rsid w:val="004744C8"/>
    <w:rsid w:val="00476F82"/>
    <w:rsid w:val="00477233"/>
    <w:rsid w:val="004804B0"/>
    <w:rsid w:val="004808B9"/>
    <w:rsid w:val="00482F64"/>
    <w:rsid w:val="0048400A"/>
    <w:rsid w:val="004850BF"/>
    <w:rsid w:val="004905FD"/>
    <w:rsid w:val="00492283"/>
    <w:rsid w:val="004949CE"/>
    <w:rsid w:val="00496058"/>
    <w:rsid w:val="0049641B"/>
    <w:rsid w:val="004979E9"/>
    <w:rsid w:val="00497E8C"/>
    <w:rsid w:val="004A072B"/>
    <w:rsid w:val="004A1389"/>
    <w:rsid w:val="004A33BA"/>
    <w:rsid w:val="004A3863"/>
    <w:rsid w:val="004A3EA3"/>
    <w:rsid w:val="004A5250"/>
    <w:rsid w:val="004A56A4"/>
    <w:rsid w:val="004B2265"/>
    <w:rsid w:val="004B24D4"/>
    <w:rsid w:val="004B2589"/>
    <w:rsid w:val="004B3159"/>
    <w:rsid w:val="004B3A2B"/>
    <w:rsid w:val="004B6369"/>
    <w:rsid w:val="004B704D"/>
    <w:rsid w:val="004B7702"/>
    <w:rsid w:val="004C2B5A"/>
    <w:rsid w:val="004C6645"/>
    <w:rsid w:val="004D1F27"/>
    <w:rsid w:val="004D5989"/>
    <w:rsid w:val="004D5EE7"/>
    <w:rsid w:val="004D7238"/>
    <w:rsid w:val="004E13D5"/>
    <w:rsid w:val="004E258E"/>
    <w:rsid w:val="004E480C"/>
    <w:rsid w:val="004E51F0"/>
    <w:rsid w:val="004E6955"/>
    <w:rsid w:val="004E7061"/>
    <w:rsid w:val="004F1BD6"/>
    <w:rsid w:val="004F2971"/>
    <w:rsid w:val="004F30CF"/>
    <w:rsid w:val="004F4196"/>
    <w:rsid w:val="004F42A8"/>
    <w:rsid w:val="004F6AAD"/>
    <w:rsid w:val="004F6EE1"/>
    <w:rsid w:val="005001EA"/>
    <w:rsid w:val="00500AE3"/>
    <w:rsid w:val="00500F40"/>
    <w:rsid w:val="005017A4"/>
    <w:rsid w:val="00503119"/>
    <w:rsid w:val="00503255"/>
    <w:rsid w:val="0050410E"/>
    <w:rsid w:val="00504FE4"/>
    <w:rsid w:val="00505328"/>
    <w:rsid w:val="005055F2"/>
    <w:rsid w:val="00506564"/>
    <w:rsid w:val="00506757"/>
    <w:rsid w:val="005101F8"/>
    <w:rsid w:val="005107F0"/>
    <w:rsid w:val="005110FA"/>
    <w:rsid w:val="005113D7"/>
    <w:rsid w:val="0051382E"/>
    <w:rsid w:val="00513BC8"/>
    <w:rsid w:val="00513E2A"/>
    <w:rsid w:val="005140D8"/>
    <w:rsid w:val="00516069"/>
    <w:rsid w:val="005160D1"/>
    <w:rsid w:val="00517D98"/>
    <w:rsid w:val="00517E53"/>
    <w:rsid w:val="005207DC"/>
    <w:rsid w:val="00522E03"/>
    <w:rsid w:val="005267EF"/>
    <w:rsid w:val="00526C59"/>
    <w:rsid w:val="00533CE0"/>
    <w:rsid w:val="00533F64"/>
    <w:rsid w:val="00535624"/>
    <w:rsid w:val="00535696"/>
    <w:rsid w:val="005376C8"/>
    <w:rsid w:val="005379A5"/>
    <w:rsid w:val="0054252D"/>
    <w:rsid w:val="00542B87"/>
    <w:rsid w:val="0054591F"/>
    <w:rsid w:val="0054615C"/>
    <w:rsid w:val="00550E7B"/>
    <w:rsid w:val="0055114F"/>
    <w:rsid w:val="0055363E"/>
    <w:rsid w:val="00554123"/>
    <w:rsid w:val="005546FE"/>
    <w:rsid w:val="00554DFD"/>
    <w:rsid w:val="0055710D"/>
    <w:rsid w:val="00557219"/>
    <w:rsid w:val="005600AC"/>
    <w:rsid w:val="00560437"/>
    <w:rsid w:val="00560FF9"/>
    <w:rsid w:val="0056299F"/>
    <w:rsid w:val="00562CF1"/>
    <w:rsid w:val="00562F31"/>
    <w:rsid w:val="005644DA"/>
    <w:rsid w:val="0056546E"/>
    <w:rsid w:val="00566C0D"/>
    <w:rsid w:val="00567AC1"/>
    <w:rsid w:val="00570BFE"/>
    <w:rsid w:val="00570D0B"/>
    <w:rsid w:val="00571719"/>
    <w:rsid w:val="00572B25"/>
    <w:rsid w:val="00572D6C"/>
    <w:rsid w:val="0057431B"/>
    <w:rsid w:val="005745E5"/>
    <w:rsid w:val="0057520A"/>
    <w:rsid w:val="00575FD4"/>
    <w:rsid w:val="005767C3"/>
    <w:rsid w:val="00576EEA"/>
    <w:rsid w:val="00577644"/>
    <w:rsid w:val="00581246"/>
    <w:rsid w:val="0058286C"/>
    <w:rsid w:val="00582CCA"/>
    <w:rsid w:val="00582FD1"/>
    <w:rsid w:val="00584623"/>
    <w:rsid w:val="00584A8E"/>
    <w:rsid w:val="00585D60"/>
    <w:rsid w:val="00586040"/>
    <w:rsid w:val="0058727D"/>
    <w:rsid w:val="005874EF"/>
    <w:rsid w:val="0059004A"/>
    <w:rsid w:val="005902AF"/>
    <w:rsid w:val="00590473"/>
    <w:rsid w:val="0059057A"/>
    <w:rsid w:val="005910F4"/>
    <w:rsid w:val="00592F5C"/>
    <w:rsid w:val="0059607B"/>
    <w:rsid w:val="005964B2"/>
    <w:rsid w:val="00596DB2"/>
    <w:rsid w:val="00597E2D"/>
    <w:rsid w:val="005A682E"/>
    <w:rsid w:val="005A71C5"/>
    <w:rsid w:val="005B21DA"/>
    <w:rsid w:val="005B2AFC"/>
    <w:rsid w:val="005B3B6D"/>
    <w:rsid w:val="005C0A4A"/>
    <w:rsid w:val="005C1643"/>
    <w:rsid w:val="005C17F0"/>
    <w:rsid w:val="005C479D"/>
    <w:rsid w:val="005C54ED"/>
    <w:rsid w:val="005C6336"/>
    <w:rsid w:val="005C679B"/>
    <w:rsid w:val="005D0230"/>
    <w:rsid w:val="005D2138"/>
    <w:rsid w:val="005D218D"/>
    <w:rsid w:val="005D27FE"/>
    <w:rsid w:val="005D5D10"/>
    <w:rsid w:val="005D6770"/>
    <w:rsid w:val="005D6F83"/>
    <w:rsid w:val="005E0DB2"/>
    <w:rsid w:val="005E2AB5"/>
    <w:rsid w:val="005E3EC4"/>
    <w:rsid w:val="005E4673"/>
    <w:rsid w:val="005E7B1F"/>
    <w:rsid w:val="005E7F75"/>
    <w:rsid w:val="005F169A"/>
    <w:rsid w:val="005F19D5"/>
    <w:rsid w:val="005F2003"/>
    <w:rsid w:val="005F26E8"/>
    <w:rsid w:val="005F2934"/>
    <w:rsid w:val="005F2EB1"/>
    <w:rsid w:val="005F3969"/>
    <w:rsid w:val="005F4F72"/>
    <w:rsid w:val="005F68CF"/>
    <w:rsid w:val="005F7931"/>
    <w:rsid w:val="00600B1B"/>
    <w:rsid w:val="006025D9"/>
    <w:rsid w:val="00603C1A"/>
    <w:rsid w:val="00604696"/>
    <w:rsid w:val="0060725A"/>
    <w:rsid w:val="0061355D"/>
    <w:rsid w:val="0061504E"/>
    <w:rsid w:val="00615708"/>
    <w:rsid w:val="00615A96"/>
    <w:rsid w:val="00615D6B"/>
    <w:rsid w:val="00616308"/>
    <w:rsid w:val="006206EA"/>
    <w:rsid w:val="00622228"/>
    <w:rsid w:val="006228A6"/>
    <w:rsid w:val="00623EF1"/>
    <w:rsid w:val="00624496"/>
    <w:rsid w:val="00625684"/>
    <w:rsid w:val="0062591D"/>
    <w:rsid w:val="006302A6"/>
    <w:rsid w:val="00630E6C"/>
    <w:rsid w:val="0063267A"/>
    <w:rsid w:val="00632E44"/>
    <w:rsid w:val="00634B5D"/>
    <w:rsid w:val="00635B41"/>
    <w:rsid w:val="00635F07"/>
    <w:rsid w:val="00636AA0"/>
    <w:rsid w:val="00636C2F"/>
    <w:rsid w:val="00636CC3"/>
    <w:rsid w:val="0063719A"/>
    <w:rsid w:val="00641604"/>
    <w:rsid w:val="006424BC"/>
    <w:rsid w:val="006447C7"/>
    <w:rsid w:val="00644882"/>
    <w:rsid w:val="006449F6"/>
    <w:rsid w:val="00651705"/>
    <w:rsid w:val="006518AB"/>
    <w:rsid w:val="0065195C"/>
    <w:rsid w:val="006520AF"/>
    <w:rsid w:val="00652A1B"/>
    <w:rsid w:val="0065358E"/>
    <w:rsid w:val="00657549"/>
    <w:rsid w:val="006575FD"/>
    <w:rsid w:val="0065788B"/>
    <w:rsid w:val="006600B3"/>
    <w:rsid w:val="00660C67"/>
    <w:rsid w:val="00661F78"/>
    <w:rsid w:val="006623AC"/>
    <w:rsid w:val="00663126"/>
    <w:rsid w:val="00663B06"/>
    <w:rsid w:val="00666298"/>
    <w:rsid w:val="00667C38"/>
    <w:rsid w:val="00667D40"/>
    <w:rsid w:val="0067114D"/>
    <w:rsid w:val="00671408"/>
    <w:rsid w:val="006720D3"/>
    <w:rsid w:val="006729DC"/>
    <w:rsid w:val="00673ED2"/>
    <w:rsid w:val="006746EF"/>
    <w:rsid w:val="00674D03"/>
    <w:rsid w:val="00675DD2"/>
    <w:rsid w:val="006776E0"/>
    <w:rsid w:val="0068038B"/>
    <w:rsid w:val="00681EEF"/>
    <w:rsid w:val="00682CB5"/>
    <w:rsid w:val="00683943"/>
    <w:rsid w:val="006850CD"/>
    <w:rsid w:val="0068591E"/>
    <w:rsid w:val="00685AD7"/>
    <w:rsid w:val="00685B16"/>
    <w:rsid w:val="0069196D"/>
    <w:rsid w:val="00695607"/>
    <w:rsid w:val="00695D0F"/>
    <w:rsid w:val="00695D4C"/>
    <w:rsid w:val="0069779D"/>
    <w:rsid w:val="00697A9F"/>
    <w:rsid w:val="006A01BE"/>
    <w:rsid w:val="006A4261"/>
    <w:rsid w:val="006A523D"/>
    <w:rsid w:val="006A5801"/>
    <w:rsid w:val="006A79FA"/>
    <w:rsid w:val="006B0FE6"/>
    <w:rsid w:val="006B3913"/>
    <w:rsid w:val="006B4705"/>
    <w:rsid w:val="006B50A2"/>
    <w:rsid w:val="006B6DE3"/>
    <w:rsid w:val="006B77E6"/>
    <w:rsid w:val="006C0321"/>
    <w:rsid w:val="006C072D"/>
    <w:rsid w:val="006C0C53"/>
    <w:rsid w:val="006C1615"/>
    <w:rsid w:val="006C2C17"/>
    <w:rsid w:val="006C2C5C"/>
    <w:rsid w:val="006C34DC"/>
    <w:rsid w:val="006C5AC9"/>
    <w:rsid w:val="006C7C77"/>
    <w:rsid w:val="006D045B"/>
    <w:rsid w:val="006D0C27"/>
    <w:rsid w:val="006D0C72"/>
    <w:rsid w:val="006D2A59"/>
    <w:rsid w:val="006D30F5"/>
    <w:rsid w:val="006D38CB"/>
    <w:rsid w:val="006D51DF"/>
    <w:rsid w:val="006D6591"/>
    <w:rsid w:val="006D763A"/>
    <w:rsid w:val="006D798A"/>
    <w:rsid w:val="006E09B0"/>
    <w:rsid w:val="006E3BCC"/>
    <w:rsid w:val="006E3D73"/>
    <w:rsid w:val="006E493C"/>
    <w:rsid w:val="006E7312"/>
    <w:rsid w:val="006F0D86"/>
    <w:rsid w:val="006F0DDB"/>
    <w:rsid w:val="006F1943"/>
    <w:rsid w:val="006F26F8"/>
    <w:rsid w:val="006F2D92"/>
    <w:rsid w:val="006F2DF1"/>
    <w:rsid w:val="006F3CDC"/>
    <w:rsid w:val="006F634D"/>
    <w:rsid w:val="006F69D8"/>
    <w:rsid w:val="006F6E4C"/>
    <w:rsid w:val="006F747B"/>
    <w:rsid w:val="006F7B88"/>
    <w:rsid w:val="0070064C"/>
    <w:rsid w:val="00700BFF"/>
    <w:rsid w:val="007021A9"/>
    <w:rsid w:val="0070351F"/>
    <w:rsid w:val="00705BA5"/>
    <w:rsid w:val="007061BC"/>
    <w:rsid w:val="00707CBF"/>
    <w:rsid w:val="00710175"/>
    <w:rsid w:val="0071019D"/>
    <w:rsid w:val="007105C2"/>
    <w:rsid w:val="00712125"/>
    <w:rsid w:val="00715CB9"/>
    <w:rsid w:val="00716A32"/>
    <w:rsid w:val="0072070E"/>
    <w:rsid w:val="00720A47"/>
    <w:rsid w:val="00720F9F"/>
    <w:rsid w:val="0072262B"/>
    <w:rsid w:val="0072355F"/>
    <w:rsid w:val="00723A18"/>
    <w:rsid w:val="00723CE8"/>
    <w:rsid w:val="00725ADA"/>
    <w:rsid w:val="00725DD7"/>
    <w:rsid w:val="00726120"/>
    <w:rsid w:val="007276D6"/>
    <w:rsid w:val="0073057B"/>
    <w:rsid w:val="007311C2"/>
    <w:rsid w:val="00731FC0"/>
    <w:rsid w:val="00732B0F"/>
    <w:rsid w:val="00732E76"/>
    <w:rsid w:val="007337A3"/>
    <w:rsid w:val="00733DCD"/>
    <w:rsid w:val="007357DD"/>
    <w:rsid w:val="00742827"/>
    <w:rsid w:val="00744D7D"/>
    <w:rsid w:val="00744E5E"/>
    <w:rsid w:val="0074613B"/>
    <w:rsid w:val="0075107A"/>
    <w:rsid w:val="007535BE"/>
    <w:rsid w:val="0075447F"/>
    <w:rsid w:val="00754CA6"/>
    <w:rsid w:val="0075593F"/>
    <w:rsid w:val="00757608"/>
    <w:rsid w:val="0075780E"/>
    <w:rsid w:val="00761220"/>
    <w:rsid w:val="0076243F"/>
    <w:rsid w:val="007639FC"/>
    <w:rsid w:val="00763A53"/>
    <w:rsid w:val="007666E1"/>
    <w:rsid w:val="007667C0"/>
    <w:rsid w:val="007679ED"/>
    <w:rsid w:val="00767D0E"/>
    <w:rsid w:val="00770045"/>
    <w:rsid w:val="00770DC1"/>
    <w:rsid w:val="00771007"/>
    <w:rsid w:val="00771041"/>
    <w:rsid w:val="00773C91"/>
    <w:rsid w:val="00774661"/>
    <w:rsid w:val="00774A4C"/>
    <w:rsid w:val="00775ECF"/>
    <w:rsid w:val="00776804"/>
    <w:rsid w:val="00776F37"/>
    <w:rsid w:val="007775ED"/>
    <w:rsid w:val="00777630"/>
    <w:rsid w:val="00777E2D"/>
    <w:rsid w:val="00780AFB"/>
    <w:rsid w:val="00780C67"/>
    <w:rsid w:val="00780E91"/>
    <w:rsid w:val="00780EA0"/>
    <w:rsid w:val="007824C8"/>
    <w:rsid w:val="007825E1"/>
    <w:rsid w:val="00783CA2"/>
    <w:rsid w:val="00784AB1"/>
    <w:rsid w:val="00785142"/>
    <w:rsid w:val="00785665"/>
    <w:rsid w:val="00785F4D"/>
    <w:rsid w:val="007861AD"/>
    <w:rsid w:val="0078638F"/>
    <w:rsid w:val="00786567"/>
    <w:rsid w:val="007866B0"/>
    <w:rsid w:val="00787C44"/>
    <w:rsid w:val="00791703"/>
    <w:rsid w:val="00793D30"/>
    <w:rsid w:val="007940FB"/>
    <w:rsid w:val="0079435F"/>
    <w:rsid w:val="00794DA5"/>
    <w:rsid w:val="00795326"/>
    <w:rsid w:val="00796027"/>
    <w:rsid w:val="007960E8"/>
    <w:rsid w:val="0079694B"/>
    <w:rsid w:val="00797D56"/>
    <w:rsid w:val="00797ED2"/>
    <w:rsid w:val="007A036C"/>
    <w:rsid w:val="007A0B27"/>
    <w:rsid w:val="007A3BB3"/>
    <w:rsid w:val="007A5827"/>
    <w:rsid w:val="007A5A46"/>
    <w:rsid w:val="007A73A6"/>
    <w:rsid w:val="007A7747"/>
    <w:rsid w:val="007A7BF8"/>
    <w:rsid w:val="007B0F3D"/>
    <w:rsid w:val="007B1058"/>
    <w:rsid w:val="007B105C"/>
    <w:rsid w:val="007B1308"/>
    <w:rsid w:val="007B15C6"/>
    <w:rsid w:val="007B3649"/>
    <w:rsid w:val="007B435D"/>
    <w:rsid w:val="007B64AD"/>
    <w:rsid w:val="007C0274"/>
    <w:rsid w:val="007C05D5"/>
    <w:rsid w:val="007C2429"/>
    <w:rsid w:val="007C24C3"/>
    <w:rsid w:val="007C25BB"/>
    <w:rsid w:val="007C265A"/>
    <w:rsid w:val="007C3DB2"/>
    <w:rsid w:val="007C3F62"/>
    <w:rsid w:val="007C6C37"/>
    <w:rsid w:val="007C6FF5"/>
    <w:rsid w:val="007D0CF6"/>
    <w:rsid w:val="007D22EF"/>
    <w:rsid w:val="007D2553"/>
    <w:rsid w:val="007D39B9"/>
    <w:rsid w:val="007D3AEF"/>
    <w:rsid w:val="007D47B2"/>
    <w:rsid w:val="007D52C0"/>
    <w:rsid w:val="007D7208"/>
    <w:rsid w:val="007D7AC7"/>
    <w:rsid w:val="007E1578"/>
    <w:rsid w:val="007E1A07"/>
    <w:rsid w:val="007E62E9"/>
    <w:rsid w:val="007E6C34"/>
    <w:rsid w:val="007F0231"/>
    <w:rsid w:val="007F1D4B"/>
    <w:rsid w:val="007F49F1"/>
    <w:rsid w:val="007F5463"/>
    <w:rsid w:val="007F6CDF"/>
    <w:rsid w:val="007F7891"/>
    <w:rsid w:val="008008D1"/>
    <w:rsid w:val="00800A5A"/>
    <w:rsid w:val="008012AC"/>
    <w:rsid w:val="008014F8"/>
    <w:rsid w:val="0080169D"/>
    <w:rsid w:val="008030D9"/>
    <w:rsid w:val="00803E2A"/>
    <w:rsid w:val="00807098"/>
    <w:rsid w:val="008075FF"/>
    <w:rsid w:val="00807A01"/>
    <w:rsid w:val="00810F4E"/>
    <w:rsid w:val="00813543"/>
    <w:rsid w:val="0081399A"/>
    <w:rsid w:val="0081602C"/>
    <w:rsid w:val="008160B8"/>
    <w:rsid w:val="00817789"/>
    <w:rsid w:val="00817E4C"/>
    <w:rsid w:val="00823004"/>
    <w:rsid w:val="00823E71"/>
    <w:rsid w:val="00827BF6"/>
    <w:rsid w:val="008318BA"/>
    <w:rsid w:val="00832382"/>
    <w:rsid w:val="00832C98"/>
    <w:rsid w:val="008331B8"/>
    <w:rsid w:val="00833A9A"/>
    <w:rsid w:val="0083472E"/>
    <w:rsid w:val="00835903"/>
    <w:rsid w:val="00836AD9"/>
    <w:rsid w:val="008371FF"/>
    <w:rsid w:val="0084168A"/>
    <w:rsid w:val="00841FE5"/>
    <w:rsid w:val="008432B8"/>
    <w:rsid w:val="00843F76"/>
    <w:rsid w:val="00843F84"/>
    <w:rsid w:val="008446D1"/>
    <w:rsid w:val="00844DE4"/>
    <w:rsid w:val="00847E80"/>
    <w:rsid w:val="00852B7B"/>
    <w:rsid w:val="00853543"/>
    <w:rsid w:val="008537B6"/>
    <w:rsid w:val="00853BF2"/>
    <w:rsid w:val="008565E6"/>
    <w:rsid w:val="00856639"/>
    <w:rsid w:val="00856DE2"/>
    <w:rsid w:val="008574FC"/>
    <w:rsid w:val="008577E5"/>
    <w:rsid w:val="008578C3"/>
    <w:rsid w:val="00860A49"/>
    <w:rsid w:val="00861A35"/>
    <w:rsid w:val="00861B59"/>
    <w:rsid w:val="00861B87"/>
    <w:rsid w:val="00861BE8"/>
    <w:rsid w:val="00861DAE"/>
    <w:rsid w:val="00862DDD"/>
    <w:rsid w:val="00863070"/>
    <w:rsid w:val="00863D4A"/>
    <w:rsid w:val="008650AD"/>
    <w:rsid w:val="00870E1B"/>
    <w:rsid w:val="0087375F"/>
    <w:rsid w:val="008741D6"/>
    <w:rsid w:val="00874940"/>
    <w:rsid w:val="00875327"/>
    <w:rsid w:val="00876729"/>
    <w:rsid w:val="00884113"/>
    <w:rsid w:val="00884B63"/>
    <w:rsid w:val="00884D6E"/>
    <w:rsid w:val="00886999"/>
    <w:rsid w:val="00887B32"/>
    <w:rsid w:val="00887B4B"/>
    <w:rsid w:val="00890111"/>
    <w:rsid w:val="008903A2"/>
    <w:rsid w:val="00892B84"/>
    <w:rsid w:val="00895768"/>
    <w:rsid w:val="00896C65"/>
    <w:rsid w:val="008978B6"/>
    <w:rsid w:val="008A1C7D"/>
    <w:rsid w:val="008A532B"/>
    <w:rsid w:val="008B0378"/>
    <w:rsid w:val="008B0FF2"/>
    <w:rsid w:val="008B2024"/>
    <w:rsid w:val="008B219F"/>
    <w:rsid w:val="008B360F"/>
    <w:rsid w:val="008B5024"/>
    <w:rsid w:val="008C0204"/>
    <w:rsid w:val="008C1850"/>
    <w:rsid w:val="008C1EF5"/>
    <w:rsid w:val="008C3979"/>
    <w:rsid w:val="008C47BF"/>
    <w:rsid w:val="008C61AF"/>
    <w:rsid w:val="008C698F"/>
    <w:rsid w:val="008C6CEB"/>
    <w:rsid w:val="008C771E"/>
    <w:rsid w:val="008D0322"/>
    <w:rsid w:val="008D1116"/>
    <w:rsid w:val="008D14A7"/>
    <w:rsid w:val="008D2D00"/>
    <w:rsid w:val="008D2F5F"/>
    <w:rsid w:val="008D5E5F"/>
    <w:rsid w:val="008E0E85"/>
    <w:rsid w:val="008E380F"/>
    <w:rsid w:val="008E62B2"/>
    <w:rsid w:val="008E69B4"/>
    <w:rsid w:val="008E6F18"/>
    <w:rsid w:val="008E7383"/>
    <w:rsid w:val="008F03D1"/>
    <w:rsid w:val="008F19E1"/>
    <w:rsid w:val="008F2B7A"/>
    <w:rsid w:val="008F2D76"/>
    <w:rsid w:val="008F3806"/>
    <w:rsid w:val="008F4C59"/>
    <w:rsid w:val="008F525C"/>
    <w:rsid w:val="008F5922"/>
    <w:rsid w:val="008F6202"/>
    <w:rsid w:val="008F6E89"/>
    <w:rsid w:val="00900901"/>
    <w:rsid w:val="009011F1"/>
    <w:rsid w:val="00902C5C"/>
    <w:rsid w:val="00906074"/>
    <w:rsid w:val="009075E9"/>
    <w:rsid w:val="00907AB3"/>
    <w:rsid w:val="00907B52"/>
    <w:rsid w:val="00910771"/>
    <w:rsid w:val="00910874"/>
    <w:rsid w:val="009120AC"/>
    <w:rsid w:val="00912130"/>
    <w:rsid w:val="0091356E"/>
    <w:rsid w:val="00914E06"/>
    <w:rsid w:val="009150ED"/>
    <w:rsid w:val="009154E7"/>
    <w:rsid w:val="00916521"/>
    <w:rsid w:val="009166F7"/>
    <w:rsid w:val="009169CF"/>
    <w:rsid w:val="00916FBF"/>
    <w:rsid w:val="00921F4C"/>
    <w:rsid w:val="00922BF8"/>
    <w:rsid w:val="00924413"/>
    <w:rsid w:val="009247A9"/>
    <w:rsid w:val="00927630"/>
    <w:rsid w:val="0092788A"/>
    <w:rsid w:val="00927BF6"/>
    <w:rsid w:val="00932364"/>
    <w:rsid w:val="009342C3"/>
    <w:rsid w:val="0093591C"/>
    <w:rsid w:val="009400CE"/>
    <w:rsid w:val="00940670"/>
    <w:rsid w:val="00941753"/>
    <w:rsid w:val="0094383B"/>
    <w:rsid w:val="00943F47"/>
    <w:rsid w:val="00945942"/>
    <w:rsid w:val="00947452"/>
    <w:rsid w:val="00950129"/>
    <w:rsid w:val="00951D46"/>
    <w:rsid w:val="00952790"/>
    <w:rsid w:val="009553FD"/>
    <w:rsid w:val="009573B3"/>
    <w:rsid w:val="00957ED0"/>
    <w:rsid w:val="0096008B"/>
    <w:rsid w:val="00960E5D"/>
    <w:rsid w:val="00962FC9"/>
    <w:rsid w:val="00963A01"/>
    <w:rsid w:val="00963A55"/>
    <w:rsid w:val="009642E8"/>
    <w:rsid w:val="009644B1"/>
    <w:rsid w:val="009664EB"/>
    <w:rsid w:val="00966C92"/>
    <w:rsid w:val="00967745"/>
    <w:rsid w:val="0096779A"/>
    <w:rsid w:val="0097026E"/>
    <w:rsid w:val="00971E73"/>
    <w:rsid w:val="00972418"/>
    <w:rsid w:val="0097274D"/>
    <w:rsid w:val="00973581"/>
    <w:rsid w:val="00973759"/>
    <w:rsid w:val="00975243"/>
    <w:rsid w:val="00976EA0"/>
    <w:rsid w:val="00977014"/>
    <w:rsid w:val="00977198"/>
    <w:rsid w:val="0098241B"/>
    <w:rsid w:val="009827F8"/>
    <w:rsid w:val="009853E8"/>
    <w:rsid w:val="00986466"/>
    <w:rsid w:val="009868AC"/>
    <w:rsid w:val="009873B5"/>
    <w:rsid w:val="009913C3"/>
    <w:rsid w:val="00992D40"/>
    <w:rsid w:val="00993A49"/>
    <w:rsid w:val="0099458F"/>
    <w:rsid w:val="0099477C"/>
    <w:rsid w:val="00995C81"/>
    <w:rsid w:val="0099658F"/>
    <w:rsid w:val="009A150C"/>
    <w:rsid w:val="009A1604"/>
    <w:rsid w:val="009A24C9"/>
    <w:rsid w:val="009A3509"/>
    <w:rsid w:val="009A4883"/>
    <w:rsid w:val="009A5D8A"/>
    <w:rsid w:val="009A5F6B"/>
    <w:rsid w:val="009A6D7F"/>
    <w:rsid w:val="009A7363"/>
    <w:rsid w:val="009A7C7C"/>
    <w:rsid w:val="009B1FBE"/>
    <w:rsid w:val="009B2CF6"/>
    <w:rsid w:val="009B575F"/>
    <w:rsid w:val="009B579E"/>
    <w:rsid w:val="009B7167"/>
    <w:rsid w:val="009C16BC"/>
    <w:rsid w:val="009C1F68"/>
    <w:rsid w:val="009C352C"/>
    <w:rsid w:val="009C3980"/>
    <w:rsid w:val="009C4BB5"/>
    <w:rsid w:val="009C5274"/>
    <w:rsid w:val="009C5428"/>
    <w:rsid w:val="009C59E6"/>
    <w:rsid w:val="009C6C54"/>
    <w:rsid w:val="009C6EA7"/>
    <w:rsid w:val="009C7613"/>
    <w:rsid w:val="009C7961"/>
    <w:rsid w:val="009D01F7"/>
    <w:rsid w:val="009D07C7"/>
    <w:rsid w:val="009D1719"/>
    <w:rsid w:val="009D1910"/>
    <w:rsid w:val="009D1F47"/>
    <w:rsid w:val="009D2043"/>
    <w:rsid w:val="009D5652"/>
    <w:rsid w:val="009D5DB5"/>
    <w:rsid w:val="009D7483"/>
    <w:rsid w:val="009D751C"/>
    <w:rsid w:val="009E1ABE"/>
    <w:rsid w:val="009E32F8"/>
    <w:rsid w:val="009E5E5B"/>
    <w:rsid w:val="009E614E"/>
    <w:rsid w:val="009E6421"/>
    <w:rsid w:val="009E6947"/>
    <w:rsid w:val="009F0568"/>
    <w:rsid w:val="009F1921"/>
    <w:rsid w:val="009F2338"/>
    <w:rsid w:val="009F3A81"/>
    <w:rsid w:val="009F3ECB"/>
    <w:rsid w:val="009F56FC"/>
    <w:rsid w:val="009F5C2D"/>
    <w:rsid w:val="009F737F"/>
    <w:rsid w:val="009F75EB"/>
    <w:rsid w:val="00A017D2"/>
    <w:rsid w:val="00A0200E"/>
    <w:rsid w:val="00A03F59"/>
    <w:rsid w:val="00A05892"/>
    <w:rsid w:val="00A05C30"/>
    <w:rsid w:val="00A05CCC"/>
    <w:rsid w:val="00A0793B"/>
    <w:rsid w:val="00A1039A"/>
    <w:rsid w:val="00A1210B"/>
    <w:rsid w:val="00A130E0"/>
    <w:rsid w:val="00A135D0"/>
    <w:rsid w:val="00A15917"/>
    <w:rsid w:val="00A20560"/>
    <w:rsid w:val="00A20FD8"/>
    <w:rsid w:val="00A22E08"/>
    <w:rsid w:val="00A236FA"/>
    <w:rsid w:val="00A246D4"/>
    <w:rsid w:val="00A2738E"/>
    <w:rsid w:val="00A27D70"/>
    <w:rsid w:val="00A30C22"/>
    <w:rsid w:val="00A30D2E"/>
    <w:rsid w:val="00A326AC"/>
    <w:rsid w:val="00A33170"/>
    <w:rsid w:val="00A35BC0"/>
    <w:rsid w:val="00A40DF0"/>
    <w:rsid w:val="00A40ED1"/>
    <w:rsid w:val="00A40FD3"/>
    <w:rsid w:val="00A414BA"/>
    <w:rsid w:val="00A42A61"/>
    <w:rsid w:val="00A431A3"/>
    <w:rsid w:val="00A47C5C"/>
    <w:rsid w:val="00A5129D"/>
    <w:rsid w:val="00A54083"/>
    <w:rsid w:val="00A55985"/>
    <w:rsid w:val="00A56262"/>
    <w:rsid w:val="00A5739D"/>
    <w:rsid w:val="00A57650"/>
    <w:rsid w:val="00A616AF"/>
    <w:rsid w:val="00A61DCC"/>
    <w:rsid w:val="00A65180"/>
    <w:rsid w:val="00A655FA"/>
    <w:rsid w:val="00A66827"/>
    <w:rsid w:val="00A70D26"/>
    <w:rsid w:val="00A71168"/>
    <w:rsid w:val="00A7531D"/>
    <w:rsid w:val="00A758E4"/>
    <w:rsid w:val="00A7603C"/>
    <w:rsid w:val="00A76A2B"/>
    <w:rsid w:val="00A76D39"/>
    <w:rsid w:val="00A776AE"/>
    <w:rsid w:val="00A77E6A"/>
    <w:rsid w:val="00A80BE0"/>
    <w:rsid w:val="00A825FA"/>
    <w:rsid w:val="00A82768"/>
    <w:rsid w:val="00A82AB6"/>
    <w:rsid w:val="00A83222"/>
    <w:rsid w:val="00A8494F"/>
    <w:rsid w:val="00A84F9F"/>
    <w:rsid w:val="00A861F7"/>
    <w:rsid w:val="00A86376"/>
    <w:rsid w:val="00A86A17"/>
    <w:rsid w:val="00A86C32"/>
    <w:rsid w:val="00A8708B"/>
    <w:rsid w:val="00A87612"/>
    <w:rsid w:val="00A93104"/>
    <w:rsid w:val="00A94936"/>
    <w:rsid w:val="00A968F0"/>
    <w:rsid w:val="00AA0DE2"/>
    <w:rsid w:val="00AA0EA1"/>
    <w:rsid w:val="00AA37DA"/>
    <w:rsid w:val="00AA62E4"/>
    <w:rsid w:val="00AB23BF"/>
    <w:rsid w:val="00AB28C7"/>
    <w:rsid w:val="00AB3BBD"/>
    <w:rsid w:val="00AB4115"/>
    <w:rsid w:val="00AB4432"/>
    <w:rsid w:val="00AB4D1C"/>
    <w:rsid w:val="00AB595D"/>
    <w:rsid w:val="00AC1447"/>
    <w:rsid w:val="00AC1B97"/>
    <w:rsid w:val="00AC1FA8"/>
    <w:rsid w:val="00AC2DEB"/>
    <w:rsid w:val="00AC2EF5"/>
    <w:rsid w:val="00AC2F4F"/>
    <w:rsid w:val="00AC4900"/>
    <w:rsid w:val="00AC4E82"/>
    <w:rsid w:val="00AC6B92"/>
    <w:rsid w:val="00AC7822"/>
    <w:rsid w:val="00AC7F27"/>
    <w:rsid w:val="00AD0163"/>
    <w:rsid w:val="00AD2360"/>
    <w:rsid w:val="00AD28B2"/>
    <w:rsid w:val="00AD6463"/>
    <w:rsid w:val="00AD64CF"/>
    <w:rsid w:val="00AD7546"/>
    <w:rsid w:val="00AE03EC"/>
    <w:rsid w:val="00AE2723"/>
    <w:rsid w:val="00AE503D"/>
    <w:rsid w:val="00AE51F2"/>
    <w:rsid w:val="00AE69D3"/>
    <w:rsid w:val="00AE6E66"/>
    <w:rsid w:val="00AE742D"/>
    <w:rsid w:val="00AE76D3"/>
    <w:rsid w:val="00AE7CC5"/>
    <w:rsid w:val="00AF369F"/>
    <w:rsid w:val="00AF3EEC"/>
    <w:rsid w:val="00AF4816"/>
    <w:rsid w:val="00AF4B20"/>
    <w:rsid w:val="00AF51DA"/>
    <w:rsid w:val="00AF5E6A"/>
    <w:rsid w:val="00AF60DC"/>
    <w:rsid w:val="00AF7490"/>
    <w:rsid w:val="00AF7828"/>
    <w:rsid w:val="00B003A0"/>
    <w:rsid w:val="00B0099E"/>
    <w:rsid w:val="00B00A2A"/>
    <w:rsid w:val="00B020FD"/>
    <w:rsid w:val="00B034E2"/>
    <w:rsid w:val="00B03C72"/>
    <w:rsid w:val="00B06E94"/>
    <w:rsid w:val="00B10051"/>
    <w:rsid w:val="00B1182F"/>
    <w:rsid w:val="00B12960"/>
    <w:rsid w:val="00B12CC1"/>
    <w:rsid w:val="00B16A3A"/>
    <w:rsid w:val="00B207A0"/>
    <w:rsid w:val="00B20A00"/>
    <w:rsid w:val="00B21FCC"/>
    <w:rsid w:val="00B23A13"/>
    <w:rsid w:val="00B24EDE"/>
    <w:rsid w:val="00B264A7"/>
    <w:rsid w:val="00B269B9"/>
    <w:rsid w:val="00B27A52"/>
    <w:rsid w:val="00B30E03"/>
    <w:rsid w:val="00B33F7C"/>
    <w:rsid w:val="00B3424E"/>
    <w:rsid w:val="00B34D2A"/>
    <w:rsid w:val="00B3722C"/>
    <w:rsid w:val="00B372CD"/>
    <w:rsid w:val="00B40686"/>
    <w:rsid w:val="00B40758"/>
    <w:rsid w:val="00B40BCE"/>
    <w:rsid w:val="00B41FE7"/>
    <w:rsid w:val="00B4370A"/>
    <w:rsid w:val="00B44420"/>
    <w:rsid w:val="00B45004"/>
    <w:rsid w:val="00B512F5"/>
    <w:rsid w:val="00B51636"/>
    <w:rsid w:val="00B51892"/>
    <w:rsid w:val="00B53892"/>
    <w:rsid w:val="00B54699"/>
    <w:rsid w:val="00B55186"/>
    <w:rsid w:val="00B5569B"/>
    <w:rsid w:val="00B560B5"/>
    <w:rsid w:val="00B566DF"/>
    <w:rsid w:val="00B568AC"/>
    <w:rsid w:val="00B56C65"/>
    <w:rsid w:val="00B6213C"/>
    <w:rsid w:val="00B62545"/>
    <w:rsid w:val="00B62633"/>
    <w:rsid w:val="00B631AD"/>
    <w:rsid w:val="00B632C3"/>
    <w:rsid w:val="00B63AE5"/>
    <w:rsid w:val="00B64A3A"/>
    <w:rsid w:val="00B664DF"/>
    <w:rsid w:val="00B665C7"/>
    <w:rsid w:val="00B66ABF"/>
    <w:rsid w:val="00B72721"/>
    <w:rsid w:val="00B72FD1"/>
    <w:rsid w:val="00B72FF4"/>
    <w:rsid w:val="00B73A64"/>
    <w:rsid w:val="00B7408A"/>
    <w:rsid w:val="00B75B59"/>
    <w:rsid w:val="00B75D10"/>
    <w:rsid w:val="00B76042"/>
    <w:rsid w:val="00B77DF8"/>
    <w:rsid w:val="00B80659"/>
    <w:rsid w:val="00B80997"/>
    <w:rsid w:val="00B815B8"/>
    <w:rsid w:val="00B81792"/>
    <w:rsid w:val="00B82181"/>
    <w:rsid w:val="00B8228E"/>
    <w:rsid w:val="00B866B2"/>
    <w:rsid w:val="00B87717"/>
    <w:rsid w:val="00B92BF2"/>
    <w:rsid w:val="00B93B0A"/>
    <w:rsid w:val="00B93C72"/>
    <w:rsid w:val="00B9527D"/>
    <w:rsid w:val="00B9626E"/>
    <w:rsid w:val="00B967FE"/>
    <w:rsid w:val="00B97204"/>
    <w:rsid w:val="00B97484"/>
    <w:rsid w:val="00B97CB3"/>
    <w:rsid w:val="00B97D19"/>
    <w:rsid w:val="00B97ECA"/>
    <w:rsid w:val="00BA005D"/>
    <w:rsid w:val="00BA15C9"/>
    <w:rsid w:val="00BA396A"/>
    <w:rsid w:val="00BA4B23"/>
    <w:rsid w:val="00BA4F84"/>
    <w:rsid w:val="00BA50FA"/>
    <w:rsid w:val="00BA5597"/>
    <w:rsid w:val="00BA71A2"/>
    <w:rsid w:val="00BB0DE6"/>
    <w:rsid w:val="00BB215D"/>
    <w:rsid w:val="00BB2AD1"/>
    <w:rsid w:val="00BB2C90"/>
    <w:rsid w:val="00BB2DA9"/>
    <w:rsid w:val="00BB3A73"/>
    <w:rsid w:val="00BB43EC"/>
    <w:rsid w:val="00BB451E"/>
    <w:rsid w:val="00BB704D"/>
    <w:rsid w:val="00BC0DA6"/>
    <w:rsid w:val="00BC1BC1"/>
    <w:rsid w:val="00BC439A"/>
    <w:rsid w:val="00BC4731"/>
    <w:rsid w:val="00BC494E"/>
    <w:rsid w:val="00BC4BDA"/>
    <w:rsid w:val="00BC5AEE"/>
    <w:rsid w:val="00BC6084"/>
    <w:rsid w:val="00BC61DA"/>
    <w:rsid w:val="00BC6DA0"/>
    <w:rsid w:val="00BC7163"/>
    <w:rsid w:val="00BD026F"/>
    <w:rsid w:val="00BD1BFE"/>
    <w:rsid w:val="00BD1D43"/>
    <w:rsid w:val="00BD247C"/>
    <w:rsid w:val="00BD32C3"/>
    <w:rsid w:val="00BD57FD"/>
    <w:rsid w:val="00BD5C6E"/>
    <w:rsid w:val="00BD69EC"/>
    <w:rsid w:val="00BD79AF"/>
    <w:rsid w:val="00BD7FEC"/>
    <w:rsid w:val="00BE02C9"/>
    <w:rsid w:val="00BE0435"/>
    <w:rsid w:val="00BE0AA4"/>
    <w:rsid w:val="00BE14C9"/>
    <w:rsid w:val="00BE248B"/>
    <w:rsid w:val="00BE3DA7"/>
    <w:rsid w:val="00BF0121"/>
    <w:rsid w:val="00BF4CC7"/>
    <w:rsid w:val="00BF68B4"/>
    <w:rsid w:val="00BF77AC"/>
    <w:rsid w:val="00C00B0C"/>
    <w:rsid w:val="00C03618"/>
    <w:rsid w:val="00C03D5B"/>
    <w:rsid w:val="00C0405D"/>
    <w:rsid w:val="00C04BAB"/>
    <w:rsid w:val="00C04BD7"/>
    <w:rsid w:val="00C067DF"/>
    <w:rsid w:val="00C073E3"/>
    <w:rsid w:val="00C07EA5"/>
    <w:rsid w:val="00C105B6"/>
    <w:rsid w:val="00C11506"/>
    <w:rsid w:val="00C13759"/>
    <w:rsid w:val="00C1501B"/>
    <w:rsid w:val="00C16CE7"/>
    <w:rsid w:val="00C20368"/>
    <w:rsid w:val="00C205ED"/>
    <w:rsid w:val="00C20B18"/>
    <w:rsid w:val="00C21A2D"/>
    <w:rsid w:val="00C306D1"/>
    <w:rsid w:val="00C307C7"/>
    <w:rsid w:val="00C31370"/>
    <w:rsid w:val="00C31670"/>
    <w:rsid w:val="00C32018"/>
    <w:rsid w:val="00C32D84"/>
    <w:rsid w:val="00C3308F"/>
    <w:rsid w:val="00C333FB"/>
    <w:rsid w:val="00C34936"/>
    <w:rsid w:val="00C3612E"/>
    <w:rsid w:val="00C36436"/>
    <w:rsid w:val="00C374F3"/>
    <w:rsid w:val="00C411BB"/>
    <w:rsid w:val="00C418E2"/>
    <w:rsid w:val="00C44CA0"/>
    <w:rsid w:val="00C45ADF"/>
    <w:rsid w:val="00C46BAA"/>
    <w:rsid w:val="00C471FB"/>
    <w:rsid w:val="00C473E5"/>
    <w:rsid w:val="00C507DB"/>
    <w:rsid w:val="00C50DE2"/>
    <w:rsid w:val="00C51937"/>
    <w:rsid w:val="00C52266"/>
    <w:rsid w:val="00C55053"/>
    <w:rsid w:val="00C550E8"/>
    <w:rsid w:val="00C55116"/>
    <w:rsid w:val="00C61EC5"/>
    <w:rsid w:val="00C62209"/>
    <w:rsid w:val="00C62697"/>
    <w:rsid w:val="00C62810"/>
    <w:rsid w:val="00C63D15"/>
    <w:rsid w:val="00C643C7"/>
    <w:rsid w:val="00C64599"/>
    <w:rsid w:val="00C645AE"/>
    <w:rsid w:val="00C64ACA"/>
    <w:rsid w:val="00C64B0F"/>
    <w:rsid w:val="00C657D6"/>
    <w:rsid w:val="00C65BA2"/>
    <w:rsid w:val="00C65D20"/>
    <w:rsid w:val="00C65E2C"/>
    <w:rsid w:val="00C66CDA"/>
    <w:rsid w:val="00C67CE6"/>
    <w:rsid w:val="00C7153D"/>
    <w:rsid w:val="00C727C1"/>
    <w:rsid w:val="00C736FC"/>
    <w:rsid w:val="00C74FF4"/>
    <w:rsid w:val="00C76BBF"/>
    <w:rsid w:val="00C80ADB"/>
    <w:rsid w:val="00C80BD8"/>
    <w:rsid w:val="00C81A83"/>
    <w:rsid w:val="00C82C8C"/>
    <w:rsid w:val="00C83126"/>
    <w:rsid w:val="00C85A8E"/>
    <w:rsid w:val="00C87D66"/>
    <w:rsid w:val="00C87F33"/>
    <w:rsid w:val="00C9039F"/>
    <w:rsid w:val="00C9069D"/>
    <w:rsid w:val="00C9131E"/>
    <w:rsid w:val="00C9270B"/>
    <w:rsid w:val="00C93ACA"/>
    <w:rsid w:val="00C966BC"/>
    <w:rsid w:val="00CA22E8"/>
    <w:rsid w:val="00CA2F5D"/>
    <w:rsid w:val="00CA49E6"/>
    <w:rsid w:val="00CA4F09"/>
    <w:rsid w:val="00CA562A"/>
    <w:rsid w:val="00CA7C4C"/>
    <w:rsid w:val="00CB1C79"/>
    <w:rsid w:val="00CB34F3"/>
    <w:rsid w:val="00CB5BA7"/>
    <w:rsid w:val="00CB5F52"/>
    <w:rsid w:val="00CB6193"/>
    <w:rsid w:val="00CB69A2"/>
    <w:rsid w:val="00CB7167"/>
    <w:rsid w:val="00CB7746"/>
    <w:rsid w:val="00CC081F"/>
    <w:rsid w:val="00CC168E"/>
    <w:rsid w:val="00CC17A5"/>
    <w:rsid w:val="00CC1BA2"/>
    <w:rsid w:val="00CC23BF"/>
    <w:rsid w:val="00CC2970"/>
    <w:rsid w:val="00CC3559"/>
    <w:rsid w:val="00CC6188"/>
    <w:rsid w:val="00CD1F3C"/>
    <w:rsid w:val="00CD59A1"/>
    <w:rsid w:val="00CD7CE6"/>
    <w:rsid w:val="00CE0765"/>
    <w:rsid w:val="00CE0DAC"/>
    <w:rsid w:val="00CE105A"/>
    <w:rsid w:val="00CE2B02"/>
    <w:rsid w:val="00CE2BE7"/>
    <w:rsid w:val="00CF2EBE"/>
    <w:rsid w:val="00CF3412"/>
    <w:rsid w:val="00CF3E54"/>
    <w:rsid w:val="00CF4407"/>
    <w:rsid w:val="00CF483A"/>
    <w:rsid w:val="00CF523B"/>
    <w:rsid w:val="00CF53AE"/>
    <w:rsid w:val="00CF55EC"/>
    <w:rsid w:val="00CF647F"/>
    <w:rsid w:val="00D010F1"/>
    <w:rsid w:val="00D012C4"/>
    <w:rsid w:val="00D01994"/>
    <w:rsid w:val="00D01E55"/>
    <w:rsid w:val="00D01FDE"/>
    <w:rsid w:val="00D03159"/>
    <w:rsid w:val="00D034B8"/>
    <w:rsid w:val="00D03B42"/>
    <w:rsid w:val="00D05148"/>
    <w:rsid w:val="00D059D2"/>
    <w:rsid w:val="00D0607C"/>
    <w:rsid w:val="00D07AD4"/>
    <w:rsid w:val="00D105AB"/>
    <w:rsid w:val="00D1251F"/>
    <w:rsid w:val="00D1279C"/>
    <w:rsid w:val="00D1284E"/>
    <w:rsid w:val="00D12D3E"/>
    <w:rsid w:val="00D12D57"/>
    <w:rsid w:val="00D13CCF"/>
    <w:rsid w:val="00D14565"/>
    <w:rsid w:val="00D1614F"/>
    <w:rsid w:val="00D17844"/>
    <w:rsid w:val="00D212FB"/>
    <w:rsid w:val="00D21398"/>
    <w:rsid w:val="00D215C3"/>
    <w:rsid w:val="00D21E49"/>
    <w:rsid w:val="00D237D7"/>
    <w:rsid w:val="00D256EF"/>
    <w:rsid w:val="00D27969"/>
    <w:rsid w:val="00D31122"/>
    <w:rsid w:val="00D31D42"/>
    <w:rsid w:val="00D31D47"/>
    <w:rsid w:val="00D31E8E"/>
    <w:rsid w:val="00D31FA6"/>
    <w:rsid w:val="00D3275E"/>
    <w:rsid w:val="00D32D82"/>
    <w:rsid w:val="00D34163"/>
    <w:rsid w:val="00D347F4"/>
    <w:rsid w:val="00D356E1"/>
    <w:rsid w:val="00D36054"/>
    <w:rsid w:val="00D40CD3"/>
    <w:rsid w:val="00D420DA"/>
    <w:rsid w:val="00D427A9"/>
    <w:rsid w:val="00D43557"/>
    <w:rsid w:val="00D449A1"/>
    <w:rsid w:val="00D44A8B"/>
    <w:rsid w:val="00D47E05"/>
    <w:rsid w:val="00D50A79"/>
    <w:rsid w:val="00D5233A"/>
    <w:rsid w:val="00D56069"/>
    <w:rsid w:val="00D577F6"/>
    <w:rsid w:val="00D57C42"/>
    <w:rsid w:val="00D57D70"/>
    <w:rsid w:val="00D6041E"/>
    <w:rsid w:val="00D60802"/>
    <w:rsid w:val="00D61186"/>
    <w:rsid w:val="00D61E0F"/>
    <w:rsid w:val="00D62353"/>
    <w:rsid w:val="00D62E58"/>
    <w:rsid w:val="00D63F9B"/>
    <w:rsid w:val="00D65029"/>
    <w:rsid w:val="00D6531D"/>
    <w:rsid w:val="00D653F9"/>
    <w:rsid w:val="00D667C4"/>
    <w:rsid w:val="00D703A3"/>
    <w:rsid w:val="00D71049"/>
    <w:rsid w:val="00D7286C"/>
    <w:rsid w:val="00D73096"/>
    <w:rsid w:val="00D74C27"/>
    <w:rsid w:val="00D7524D"/>
    <w:rsid w:val="00D7547E"/>
    <w:rsid w:val="00D758B6"/>
    <w:rsid w:val="00D75D22"/>
    <w:rsid w:val="00D80B1C"/>
    <w:rsid w:val="00D80BF5"/>
    <w:rsid w:val="00D81CBA"/>
    <w:rsid w:val="00D824FA"/>
    <w:rsid w:val="00D84306"/>
    <w:rsid w:val="00D8494F"/>
    <w:rsid w:val="00D860D5"/>
    <w:rsid w:val="00D86FD9"/>
    <w:rsid w:val="00D90BE2"/>
    <w:rsid w:val="00D91039"/>
    <w:rsid w:val="00D91A66"/>
    <w:rsid w:val="00D92832"/>
    <w:rsid w:val="00D931B2"/>
    <w:rsid w:val="00D95186"/>
    <w:rsid w:val="00D96A17"/>
    <w:rsid w:val="00D96C61"/>
    <w:rsid w:val="00D97F75"/>
    <w:rsid w:val="00DA015D"/>
    <w:rsid w:val="00DA022C"/>
    <w:rsid w:val="00DA1891"/>
    <w:rsid w:val="00DA19EC"/>
    <w:rsid w:val="00DA1BF8"/>
    <w:rsid w:val="00DA1CAC"/>
    <w:rsid w:val="00DA3F23"/>
    <w:rsid w:val="00DA4094"/>
    <w:rsid w:val="00DA5A0A"/>
    <w:rsid w:val="00DA6597"/>
    <w:rsid w:val="00DB02AD"/>
    <w:rsid w:val="00DB0B42"/>
    <w:rsid w:val="00DB0C5A"/>
    <w:rsid w:val="00DB19EC"/>
    <w:rsid w:val="00DB2B1F"/>
    <w:rsid w:val="00DB49C4"/>
    <w:rsid w:val="00DB590D"/>
    <w:rsid w:val="00DB6C2C"/>
    <w:rsid w:val="00DB764E"/>
    <w:rsid w:val="00DC0722"/>
    <w:rsid w:val="00DC4C9B"/>
    <w:rsid w:val="00DC6841"/>
    <w:rsid w:val="00DC7D0A"/>
    <w:rsid w:val="00DD25F1"/>
    <w:rsid w:val="00DD303A"/>
    <w:rsid w:val="00DD38FF"/>
    <w:rsid w:val="00DD47E4"/>
    <w:rsid w:val="00DD4846"/>
    <w:rsid w:val="00DD6832"/>
    <w:rsid w:val="00DD7592"/>
    <w:rsid w:val="00DE1921"/>
    <w:rsid w:val="00DE2DEF"/>
    <w:rsid w:val="00DE386C"/>
    <w:rsid w:val="00DE3E43"/>
    <w:rsid w:val="00DE3EFC"/>
    <w:rsid w:val="00DE47CE"/>
    <w:rsid w:val="00DE55AE"/>
    <w:rsid w:val="00DE58E0"/>
    <w:rsid w:val="00DE5B05"/>
    <w:rsid w:val="00DE68DE"/>
    <w:rsid w:val="00DE7DF2"/>
    <w:rsid w:val="00DF05F5"/>
    <w:rsid w:val="00DF18D0"/>
    <w:rsid w:val="00DF3A2F"/>
    <w:rsid w:val="00DF3C26"/>
    <w:rsid w:val="00DF3FF9"/>
    <w:rsid w:val="00DF4DDC"/>
    <w:rsid w:val="00DF653E"/>
    <w:rsid w:val="00DF6D5E"/>
    <w:rsid w:val="00E00646"/>
    <w:rsid w:val="00E0064A"/>
    <w:rsid w:val="00E00F85"/>
    <w:rsid w:val="00E01474"/>
    <w:rsid w:val="00E02F7C"/>
    <w:rsid w:val="00E03175"/>
    <w:rsid w:val="00E05955"/>
    <w:rsid w:val="00E07CAF"/>
    <w:rsid w:val="00E10A4E"/>
    <w:rsid w:val="00E110DE"/>
    <w:rsid w:val="00E110FE"/>
    <w:rsid w:val="00E1240F"/>
    <w:rsid w:val="00E12891"/>
    <w:rsid w:val="00E12E7D"/>
    <w:rsid w:val="00E1333D"/>
    <w:rsid w:val="00E1461B"/>
    <w:rsid w:val="00E14912"/>
    <w:rsid w:val="00E17001"/>
    <w:rsid w:val="00E2027B"/>
    <w:rsid w:val="00E2032A"/>
    <w:rsid w:val="00E21987"/>
    <w:rsid w:val="00E234CE"/>
    <w:rsid w:val="00E23C72"/>
    <w:rsid w:val="00E24A47"/>
    <w:rsid w:val="00E24C59"/>
    <w:rsid w:val="00E2574B"/>
    <w:rsid w:val="00E26034"/>
    <w:rsid w:val="00E3068B"/>
    <w:rsid w:val="00E30935"/>
    <w:rsid w:val="00E31197"/>
    <w:rsid w:val="00E31EFA"/>
    <w:rsid w:val="00E336A5"/>
    <w:rsid w:val="00E341BD"/>
    <w:rsid w:val="00E40E0E"/>
    <w:rsid w:val="00E4155D"/>
    <w:rsid w:val="00E417CD"/>
    <w:rsid w:val="00E4382B"/>
    <w:rsid w:val="00E45EE4"/>
    <w:rsid w:val="00E46F3D"/>
    <w:rsid w:val="00E4748B"/>
    <w:rsid w:val="00E50213"/>
    <w:rsid w:val="00E50D06"/>
    <w:rsid w:val="00E522C9"/>
    <w:rsid w:val="00E5238D"/>
    <w:rsid w:val="00E54EA9"/>
    <w:rsid w:val="00E552CA"/>
    <w:rsid w:val="00E558CA"/>
    <w:rsid w:val="00E56136"/>
    <w:rsid w:val="00E56A0F"/>
    <w:rsid w:val="00E56F69"/>
    <w:rsid w:val="00E57EA5"/>
    <w:rsid w:val="00E61D7D"/>
    <w:rsid w:val="00E64392"/>
    <w:rsid w:val="00E64C84"/>
    <w:rsid w:val="00E67A82"/>
    <w:rsid w:val="00E67CCC"/>
    <w:rsid w:val="00E705D2"/>
    <w:rsid w:val="00E71F44"/>
    <w:rsid w:val="00E724C1"/>
    <w:rsid w:val="00E72BFA"/>
    <w:rsid w:val="00E737A2"/>
    <w:rsid w:val="00E74157"/>
    <w:rsid w:val="00E74705"/>
    <w:rsid w:val="00E749D5"/>
    <w:rsid w:val="00E75439"/>
    <w:rsid w:val="00E7644A"/>
    <w:rsid w:val="00E76ECA"/>
    <w:rsid w:val="00E76F25"/>
    <w:rsid w:val="00E77981"/>
    <w:rsid w:val="00E808F1"/>
    <w:rsid w:val="00E82243"/>
    <w:rsid w:val="00E8485B"/>
    <w:rsid w:val="00E86022"/>
    <w:rsid w:val="00E87595"/>
    <w:rsid w:val="00E9014E"/>
    <w:rsid w:val="00E90E7B"/>
    <w:rsid w:val="00E92707"/>
    <w:rsid w:val="00E931EB"/>
    <w:rsid w:val="00E94490"/>
    <w:rsid w:val="00E9579C"/>
    <w:rsid w:val="00E95AD8"/>
    <w:rsid w:val="00EA052C"/>
    <w:rsid w:val="00EA0F40"/>
    <w:rsid w:val="00EA1556"/>
    <w:rsid w:val="00EA1691"/>
    <w:rsid w:val="00EA41E7"/>
    <w:rsid w:val="00EA4AFE"/>
    <w:rsid w:val="00EA59E6"/>
    <w:rsid w:val="00EB1578"/>
    <w:rsid w:val="00EB56D1"/>
    <w:rsid w:val="00EB6CF8"/>
    <w:rsid w:val="00EC021B"/>
    <w:rsid w:val="00EC045D"/>
    <w:rsid w:val="00EC14E8"/>
    <w:rsid w:val="00EC155B"/>
    <w:rsid w:val="00EC3673"/>
    <w:rsid w:val="00EC43D4"/>
    <w:rsid w:val="00EC4527"/>
    <w:rsid w:val="00EC5E1A"/>
    <w:rsid w:val="00EC7448"/>
    <w:rsid w:val="00EC7FF9"/>
    <w:rsid w:val="00ED0BC1"/>
    <w:rsid w:val="00ED187C"/>
    <w:rsid w:val="00EE17E4"/>
    <w:rsid w:val="00EE2485"/>
    <w:rsid w:val="00EE322C"/>
    <w:rsid w:val="00EE471A"/>
    <w:rsid w:val="00EE4B42"/>
    <w:rsid w:val="00EE4DAF"/>
    <w:rsid w:val="00EE4DF1"/>
    <w:rsid w:val="00EF0345"/>
    <w:rsid w:val="00EF0AB4"/>
    <w:rsid w:val="00EF2B06"/>
    <w:rsid w:val="00EF3F1A"/>
    <w:rsid w:val="00EF4F37"/>
    <w:rsid w:val="00EF55DE"/>
    <w:rsid w:val="00EF5BDD"/>
    <w:rsid w:val="00EF7D81"/>
    <w:rsid w:val="00F00806"/>
    <w:rsid w:val="00F02166"/>
    <w:rsid w:val="00F022D3"/>
    <w:rsid w:val="00F0284F"/>
    <w:rsid w:val="00F033F9"/>
    <w:rsid w:val="00F03C70"/>
    <w:rsid w:val="00F0408E"/>
    <w:rsid w:val="00F05CE0"/>
    <w:rsid w:val="00F075B6"/>
    <w:rsid w:val="00F10416"/>
    <w:rsid w:val="00F104E2"/>
    <w:rsid w:val="00F10E84"/>
    <w:rsid w:val="00F11E6B"/>
    <w:rsid w:val="00F14350"/>
    <w:rsid w:val="00F14B9A"/>
    <w:rsid w:val="00F14FBE"/>
    <w:rsid w:val="00F154A6"/>
    <w:rsid w:val="00F15FB5"/>
    <w:rsid w:val="00F1617F"/>
    <w:rsid w:val="00F17ABC"/>
    <w:rsid w:val="00F17D22"/>
    <w:rsid w:val="00F17E65"/>
    <w:rsid w:val="00F20F46"/>
    <w:rsid w:val="00F21C19"/>
    <w:rsid w:val="00F21C6B"/>
    <w:rsid w:val="00F223B3"/>
    <w:rsid w:val="00F223B9"/>
    <w:rsid w:val="00F2336D"/>
    <w:rsid w:val="00F24D6A"/>
    <w:rsid w:val="00F25BDC"/>
    <w:rsid w:val="00F25BE0"/>
    <w:rsid w:val="00F26E97"/>
    <w:rsid w:val="00F26FBD"/>
    <w:rsid w:val="00F3160F"/>
    <w:rsid w:val="00F3296B"/>
    <w:rsid w:val="00F338FA"/>
    <w:rsid w:val="00F3415B"/>
    <w:rsid w:val="00F34420"/>
    <w:rsid w:val="00F3693D"/>
    <w:rsid w:val="00F37316"/>
    <w:rsid w:val="00F417BF"/>
    <w:rsid w:val="00F4230B"/>
    <w:rsid w:val="00F43D92"/>
    <w:rsid w:val="00F443DF"/>
    <w:rsid w:val="00F44FFD"/>
    <w:rsid w:val="00F4537E"/>
    <w:rsid w:val="00F47337"/>
    <w:rsid w:val="00F5019F"/>
    <w:rsid w:val="00F50368"/>
    <w:rsid w:val="00F53A1F"/>
    <w:rsid w:val="00F55C4A"/>
    <w:rsid w:val="00F573D9"/>
    <w:rsid w:val="00F576EC"/>
    <w:rsid w:val="00F6035E"/>
    <w:rsid w:val="00F6084A"/>
    <w:rsid w:val="00F608A7"/>
    <w:rsid w:val="00F60B01"/>
    <w:rsid w:val="00F61427"/>
    <w:rsid w:val="00F640A8"/>
    <w:rsid w:val="00F645C5"/>
    <w:rsid w:val="00F65BF8"/>
    <w:rsid w:val="00F66921"/>
    <w:rsid w:val="00F6719C"/>
    <w:rsid w:val="00F67B82"/>
    <w:rsid w:val="00F7044C"/>
    <w:rsid w:val="00F713FB"/>
    <w:rsid w:val="00F72443"/>
    <w:rsid w:val="00F738AE"/>
    <w:rsid w:val="00F740BA"/>
    <w:rsid w:val="00F74665"/>
    <w:rsid w:val="00F746C0"/>
    <w:rsid w:val="00F76A57"/>
    <w:rsid w:val="00F775EA"/>
    <w:rsid w:val="00F8086E"/>
    <w:rsid w:val="00F80B11"/>
    <w:rsid w:val="00F81154"/>
    <w:rsid w:val="00F811BD"/>
    <w:rsid w:val="00F820A8"/>
    <w:rsid w:val="00F82589"/>
    <w:rsid w:val="00F828FE"/>
    <w:rsid w:val="00F833BD"/>
    <w:rsid w:val="00F8383B"/>
    <w:rsid w:val="00F83996"/>
    <w:rsid w:val="00F840A8"/>
    <w:rsid w:val="00F84E02"/>
    <w:rsid w:val="00F85F5B"/>
    <w:rsid w:val="00F87308"/>
    <w:rsid w:val="00F87C9A"/>
    <w:rsid w:val="00F906E2"/>
    <w:rsid w:val="00F913AD"/>
    <w:rsid w:val="00F9152D"/>
    <w:rsid w:val="00F9229C"/>
    <w:rsid w:val="00F92977"/>
    <w:rsid w:val="00F92F71"/>
    <w:rsid w:val="00F944B0"/>
    <w:rsid w:val="00F9582D"/>
    <w:rsid w:val="00F9652C"/>
    <w:rsid w:val="00F9789C"/>
    <w:rsid w:val="00FA0461"/>
    <w:rsid w:val="00FA04A7"/>
    <w:rsid w:val="00FA0854"/>
    <w:rsid w:val="00FA18C6"/>
    <w:rsid w:val="00FA21F2"/>
    <w:rsid w:val="00FA3434"/>
    <w:rsid w:val="00FA3CF6"/>
    <w:rsid w:val="00FA4F6A"/>
    <w:rsid w:val="00FA5DCE"/>
    <w:rsid w:val="00FA65FD"/>
    <w:rsid w:val="00FA6CE4"/>
    <w:rsid w:val="00FB00A5"/>
    <w:rsid w:val="00FB2F49"/>
    <w:rsid w:val="00FB3AA8"/>
    <w:rsid w:val="00FB7231"/>
    <w:rsid w:val="00FC1D76"/>
    <w:rsid w:val="00FC2DF5"/>
    <w:rsid w:val="00FC3609"/>
    <w:rsid w:val="00FC4993"/>
    <w:rsid w:val="00FC5E88"/>
    <w:rsid w:val="00FC78C2"/>
    <w:rsid w:val="00FC7D93"/>
    <w:rsid w:val="00FD0DF5"/>
    <w:rsid w:val="00FD4EBE"/>
    <w:rsid w:val="00FE1063"/>
    <w:rsid w:val="00FE1350"/>
    <w:rsid w:val="00FE14B2"/>
    <w:rsid w:val="00FE1F4B"/>
    <w:rsid w:val="00FE21CA"/>
    <w:rsid w:val="00FE3424"/>
    <w:rsid w:val="00FE410E"/>
    <w:rsid w:val="00FE41B3"/>
    <w:rsid w:val="00FE49AF"/>
    <w:rsid w:val="00FE64E0"/>
    <w:rsid w:val="00FE6993"/>
    <w:rsid w:val="00FE778F"/>
    <w:rsid w:val="00FE7F32"/>
    <w:rsid w:val="00FF0033"/>
    <w:rsid w:val="00FF0DDB"/>
    <w:rsid w:val="00FF1A2A"/>
    <w:rsid w:val="00FF2929"/>
    <w:rsid w:val="00FF39BF"/>
    <w:rsid w:val="00FF431A"/>
    <w:rsid w:val="00FF5E3D"/>
    <w:rsid w:val="00FF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EF5"/>
    <w:pPr>
      <w:spacing w:after="200" w:line="276" w:lineRule="auto"/>
    </w:pPr>
    <w:rPr>
      <w:rFonts w:eastAsia="Times New Roman" w:cs="Calibri"/>
      <w:sz w:val="22"/>
      <w:szCs w:val="22"/>
    </w:rPr>
  </w:style>
  <w:style w:type="paragraph" w:styleId="5">
    <w:name w:val="heading 5"/>
    <w:basedOn w:val="a"/>
    <w:next w:val="a"/>
    <w:link w:val="50"/>
    <w:uiPriority w:val="99"/>
    <w:qFormat/>
    <w:rsid w:val="00AC2EF5"/>
    <w:pPr>
      <w:spacing w:before="240" w:after="60" w:line="240" w:lineRule="auto"/>
      <w:outlineLvl w:val="4"/>
    </w:pPr>
    <w:rPr>
      <w:rFonts w:ascii="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AC2EF5"/>
    <w:rPr>
      <w:rFonts w:ascii="Times New Roman" w:hAnsi="Times New Roman" w:cs="Times New Roman"/>
      <w:b/>
      <w:bCs/>
      <w:i/>
      <w:iCs/>
      <w:sz w:val="26"/>
      <w:szCs w:val="26"/>
      <w:lang w:eastAsia="ru-RU"/>
    </w:rPr>
  </w:style>
  <w:style w:type="paragraph" w:styleId="a3">
    <w:name w:val="Balloon Text"/>
    <w:basedOn w:val="a"/>
    <w:link w:val="a4"/>
    <w:uiPriority w:val="99"/>
    <w:semiHidden/>
    <w:rsid w:val="00AC2E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AC2EF5"/>
    <w:rPr>
      <w:rFonts w:ascii="Tahoma" w:hAnsi="Tahoma" w:cs="Tahoma"/>
      <w:sz w:val="16"/>
      <w:szCs w:val="16"/>
      <w:lang w:eastAsia="ru-RU"/>
    </w:rPr>
  </w:style>
  <w:style w:type="paragraph" w:customStyle="1" w:styleId="ConsTitle">
    <w:name w:val="ConsTitle"/>
    <w:uiPriority w:val="99"/>
    <w:rsid w:val="0001396C"/>
    <w:pPr>
      <w:widowControl w:val="0"/>
      <w:ind w:right="19772"/>
    </w:pPr>
    <w:rPr>
      <w:rFonts w:ascii="Arial" w:eastAsia="Times New Roman" w:hAnsi="Arial" w:cs="Arial"/>
      <w:b/>
      <w:bCs/>
      <w:sz w:val="16"/>
      <w:szCs w:val="16"/>
    </w:rPr>
  </w:style>
  <w:style w:type="paragraph" w:styleId="a5">
    <w:name w:val="No Spacing"/>
    <w:uiPriority w:val="99"/>
    <w:qFormat/>
    <w:rsid w:val="007C6FF5"/>
    <w:rPr>
      <w:rFonts w:eastAsia="Times New Roman" w:cs="Calibri"/>
      <w:sz w:val="22"/>
      <w:szCs w:val="22"/>
    </w:rPr>
  </w:style>
  <w:style w:type="table" w:styleId="a6">
    <w:name w:val="Table Grid"/>
    <w:basedOn w:val="a1"/>
    <w:locked/>
    <w:rsid w:val="00526C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A56A4"/>
    <w:pPr>
      <w:autoSpaceDE w:val="0"/>
      <w:autoSpaceDN w:val="0"/>
      <w:adjustRightInd w:val="0"/>
      <w:ind w:firstLine="720"/>
    </w:pPr>
    <w:rPr>
      <w:rFonts w:ascii="Arial" w:eastAsia="Times New Roman" w:hAnsi="Arial" w:cs="Arial"/>
    </w:rPr>
  </w:style>
  <w:style w:type="paragraph" w:styleId="a7">
    <w:name w:val="Normal (Web)"/>
    <w:basedOn w:val="a"/>
    <w:uiPriority w:val="99"/>
    <w:rsid w:val="004A56A4"/>
    <w:pPr>
      <w:spacing w:before="100" w:beforeAutospacing="1" w:after="100" w:afterAutospacing="1" w:line="240" w:lineRule="auto"/>
    </w:pPr>
    <w:rPr>
      <w:rFonts w:ascii="Times New Roman" w:hAnsi="Times New Roman" w:cs="Times New Roman"/>
      <w:sz w:val="24"/>
      <w:szCs w:val="24"/>
    </w:rPr>
  </w:style>
  <w:style w:type="character" w:styleId="a8">
    <w:name w:val="Strong"/>
    <w:basedOn w:val="a0"/>
    <w:uiPriority w:val="99"/>
    <w:qFormat/>
    <w:locked/>
    <w:rsid w:val="004A56A4"/>
    <w:rPr>
      <w:rFonts w:cs="Times New Roman"/>
      <w:b/>
      <w:bCs/>
    </w:rPr>
  </w:style>
  <w:style w:type="paragraph" w:customStyle="1" w:styleId="a9">
    <w:name w:val="Внимание: криминал!!"/>
    <w:basedOn w:val="a"/>
    <w:next w:val="a"/>
    <w:uiPriority w:val="99"/>
    <w:rsid w:val="00E110DE"/>
    <w:pPr>
      <w:autoSpaceDE w:val="0"/>
      <w:autoSpaceDN w:val="0"/>
      <w:adjustRightInd w:val="0"/>
      <w:spacing w:before="240" w:after="240" w:line="240" w:lineRule="auto"/>
      <w:ind w:left="420" w:right="420" w:firstLine="300"/>
      <w:jc w:val="both"/>
    </w:pPr>
    <w:rPr>
      <w:rFonts w:ascii="Arial" w:eastAsia="Calibri" w:hAnsi="Arial" w:cs="Arial"/>
      <w:sz w:val="24"/>
      <w:szCs w:val="24"/>
      <w:shd w:val="clear" w:color="auto" w:fill="F5F3D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565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87;n=48450;fld=1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7210;fld=134"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117210;fld=134" TargetMode="External"/><Relationship Id="rId11" Type="http://schemas.openxmlformats.org/officeDocument/2006/relationships/hyperlink" Target="consultantplus://offline/ref=176E437800BD26F4E9A4C215F8BF9A22264C7C5AC76E451742F079DA1EH657F" TargetMode="External"/><Relationship Id="rId5" Type="http://schemas.openxmlformats.org/officeDocument/2006/relationships/image" Target="media/image1.png"/><Relationship Id="rId10" Type="http://schemas.openxmlformats.org/officeDocument/2006/relationships/hyperlink" Target="consultantplus://offline/ref=176E437800BD26F4E9A4C215F8BF9A2226437D56C261451742F079DA1EH657F" TargetMode="External"/><Relationship Id="rId4" Type="http://schemas.openxmlformats.org/officeDocument/2006/relationships/webSettings" Target="webSettings.xml"/><Relationship Id="rId9" Type="http://schemas.openxmlformats.org/officeDocument/2006/relationships/hyperlink" Target="consultantplus://offline/ref=176E437800BD26F4E9A4C215F8BF9A22264C7C5AC76E451742F079DA1EH657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3478</Words>
  <Characters>19831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2016-02-11T12:57:00Z</cp:lastPrinted>
  <dcterms:created xsi:type="dcterms:W3CDTF">2016-02-11T12:56:00Z</dcterms:created>
  <dcterms:modified xsi:type="dcterms:W3CDTF">2026-06-09T12:21:00Z</dcterms:modified>
</cp:coreProperties>
</file>