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ED" w:rsidRPr="00994AED" w:rsidRDefault="001955CC" w:rsidP="00994AED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  <w:r w:rsidR="00994AED" w:rsidRPr="00994AED">
        <w:rPr>
          <w:rFonts w:ascii="Times New Roman" w:hAnsi="Times New Roman" w:cs="Times New Roman"/>
          <w:sz w:val="28"/>
        </w:rPr>
        <w:t xml:space="preserve"> о выполнении показателей Основных направлений развития архивного дела </w:t>
      </w:r>
      <w:proofErr w:type="gramStart"/>
      <w:r w:rsidR="00994AED" w:rsidRPr="00994AED">
        <w:rPr>
          <w:rFonts w:ascii="Times New Roman" w:hAnsi="Times New Roman" w:cs="Times New Roman"/>
          <w:sz w:val="28"/>
        </w:rPr>
        <w:t>в</w:t>
      </w:r>
      <w:proofErr w:type="gramEnd"/>
      <w:r w:rsidR="00994AED" w:rsidRPr="00994AED">
        <w:rPr>
          <w:rFonts w:ascii="Times New Roman" w:hAnsi="Times New Roman" w:cs="Times New Roman"/>
          <w:sz w:val="28"/>
        </w:rPr>
        <w:t xml:space="preserve"> </w:t>
      </w:r>
      <w:proofErr w:type="gramStart"/>
      <w:r w:rsidR="00994AED" w:rsidRPr="00994AED">
        <w:rPr>
          <w:rFonts w:ascii="Times New Roman" w:hAnsi="Times New Roman" w:cs="Times New Roman"/>
          <w:sz w:val="28"/>
        </w:rPr>
        <w:t>Сорочинск</w:t>
      </w:r>
      <w:r w:rsidR="00994AED">
        <w:rPr>
          <w:rFonts w:ascii="Times New Roman" w:hAnsi="Times New Roman" w:cs="Times New Roman"/>
          <w:sz w:val="28"/>
        </w:rPr>
        <w:t>ом</w:t>
      </w:r>
      <w:proofErr w:type="gramEnd"/>
      <w:r w:rsidR="00994AED">
        <w:rPr>
          <w:rFonts w:ascii="Times New Roman" w:hAnsi="Times New Roman" w:cs="Times New Roman"/>
          <w:sz w:val="28"/>
        </w:rPr>
        <w:t xml:space="preserve"> городском</w:t>
      </w:r>
      <w:r w:rsidR="00994AED" w:rsidRPr="00994AED">
        <w:rPr>
          <w:rFonts w:ascii="Times New Roman" w:hAnsi="Times New Roman" w:cs="Times New Roman"/>
          <w:sz w:val="28"/>
        </w:rPr>
        <w:t xml:space="preserve"> округ</w:t>
      </w:r>
      <w:r w:rsidR="00994AED">
        <w:rPr>
          <w:rFonts w:ascii="Times New Roman" w:hAnsi="Times New Roman" w:cs="Times New Roman"/>
          <w:sz w:val="28"/>
        </w:rPr>
        <w:t>е</w:t>
      </w:r>
      <w:r w:rsidR="00994AED" w:rsidRPr="00994AED">
        <w:rPr>
          <w:rFonts w:ascii="Times New Roman" w:hAnsi="Times New Roman" w:cs="Times New Roman"/>
          <w:sz w:val="28"/>
        </w:rPr>
        <w:t xml:space="preserve"> </w:t>
      </w:r>
    </w:p>
    <w:p w:rsidR="00994AED" w:rsidRPr="00994AED" w:rsidRDefault="00994AED" w:rsidP="00994AED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94AED">
        <w:rPr>
          <w:rFonts w:ascii="Times New Roman" w:hAnsi="Times New Roman" w:cs="Times New Roman"/>
          <w:sz w:val="28"/>
        </w:rPr>
        <w:t>за 2024 год</w:t>
      </w:r>
    </w:p>
    <w:p w:rsidR="000610D4" w:rsidRDefault="00F3423D" w:rsidP="009C11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1F0">
        <w:rPr>
          <w:rFonts w:ascii="Times New Roman" w:hAnsi="Times New Roman" w:cs="Times New Roman"/>
          <w:sz w:val="28"/>
          <w:szCs w:val="28"/>
        </w:rPr>
        <w:tab/>
      </w:r>
    </w:p>
    <w:p w:rsidR="007D0B2A" w:rsidRDefault="007D0B2A" w:rsidP="00C500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Уставе </w:t>
      </w:r>
      <w:proofErr w:type="spellStart"/>
      <w:r w:rsidR="00956B1A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56B1A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статус и функции </w:t>
      </w:r>
      <w:r w:rsidR="00956B1A">
        <w:rPr>
          <w:rFonts w:ascii="Times New Roman" w:hAnsi="Times New Roman" w:cs="Times New Roman"/>
          <w:sz w:val="28"/>
          <w:szCs w:val="28"/>
        </w:rPr>
        <w:t xml:space="preserve">архивной службы закреплены </w:t>
      </w:r>
      <w:r w:rsidR="00966828">
        <w:rPr>
          <w:rFonts w:ascii="Times New Roman" w:hAnsi="Times New Roman" w:cs="Times New Roman"/>
          <w:sz w:val="28"/>
          <w:szCs w:val="28"/>
        </w:rPr>
        <w:t xml:space="preserve">п.26 </w:t>
      </w:r>
      <w:r w:rsidR="00956B1A">
        <w:rPr>
          <w:rFonts w:ascii="Times New Roman" w:hAnsi="Times New Roman" w:cs="Times New Roman"/>
          <w:sz w:val="28"/>
          <w:szCs w:val="28"/>
        </w:rPr>
        <w:t>ст. 4</w:t>
      </w:r>
      <w:r w:rsidR="00966828">
        <w:rPr>
          <w:rFonts w:ascii="Times New Roman" w:hAnsi="Times New Roman" w:cs="Times New Roman"/>
          <w:sz w:val="28"/>
          <w:szCs w:val="28"/>
        </w:rPr>
        <w:t xml:space="preserve"> </w:t>
      </w:r>
      <w:r w:rsidRPr="00CA2595">
        <w:rPr>
          <w:rFonts w:ascii="Times New Roman" w:hAnsi="Times New Roman" w:cs="Times New Roman"/>
          <w:sz w:val="28"/>
          <w:szCs w:val="28"/>
        </w:rPr>
        <w:t>–</w:t>
      </w:r>
      <w:r w:rsidR="00CA2595" w:rsidRPr="00CA2595">
        <w:rPr>
          <w:rFonts w:ascii="Times New Roman" w:hAnsi="Times New Roman" w:cs="Times New Roman"/>
          <w:sz w:val="28"/>
          <w:szCs w:val="28"/>
        </w:rPr>
        <w:t xml:space="preserve"> где к</w:t>
      </w:r>
      <w:r w:rsidRPr="00CA2595">
        <w:rPr>
          <w:rFonts w:ascii="Times New Roman" w:hAnsi="Times New Roman" w:cs="Times New Roman"/>
          <w:sz w:val="28"/>
          <w:szCs w:val="28"/>
        </w:rPr>
        <w:t xml:space="preserve"> </w:t>
      </w:r>
      <w:r w:rsidR="00CA2595" w:rsidRPr="00CA2595">
        <w:rPr>
          <w:rFonts w:ascii="Times New Roman" w:hAnsi="Times New Roman" w:cs="Times New Roman"/>
          <w:bCs/>
          <w:sz w:val="28"/>
          <w:szCs w:val="28"/>
        </w:rPr>
        <w:t xml:space="preserve">вопросам местного значения муниципального </w:t>
      </w:r>
      <w:r w:rsidR="00956B1A">
        <w:rPr>
          <w:rFonts w:ascii="Times New Roman" w:hAnsi="Times New Roman" w:cs="Times New Roman"/>
          <w:bCs/>
          <w:sz w:val="28"/>
          <w:szCs w:val="28"/>
        </w:rPr>
        <w:t>округа</w:t>
      </w:r>
      <w:r w:rsidR="00CA2595" w:rsidRPr="00CA2595">
        <w:rPr>
          <w:rFonts w:ascii="Times New Roman" w:hAnsi="Times New Roman" w:cs="Times New Roman"/>
          <w:sz w:val="28"/>
          <w:szCs w:val="28"/>
        </w:rPr>
        <w:t>,</w:t>
      </w:r>
      <w:r w:rsidR="00CA2595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Pr="005026C1">
        <w:rPr>
          <w:rFonts w:ascii="Times New Roman" w:hAnsi="Times New Roman" w:cs="Times New Roman"/>
          <w:b/>
          <w:sz w:val="28"/>
          <w:szCs w:val="28"/>
        </w:rPr>
        <w:t>«</w:t>
      </w:r>
      <w:r w:rsidR="00956B1A" w:rsidRPr="005026C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и содержание муниципального архива»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E29" w:rsidRDefault="00AC308C" w:rsidP="00C500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16BE4" w:rsidRPr="009C11F0">
        <w:rPr>
          <w:rFonts w:ascii="Times New Roman" w:hAnsi="Times New Roman" w:cs="Times New Roman"/>
          <w:sz w:val="28"/>
          <w:szCs w:val="28"/>
        </w:rPr>
        <w:t xml:space="preserve">ля выполнения </w:t>
      </w:r>
      <w:r w:rsidR="001A090F">
        <w:rPr>
          <w:rFonts w:ascii="Times New Roman" w:hAnsi="Times New Roman" w:cs="Times New Roman"/>
          <w:sz w:val="28"/>
          <w:szCs w:val="28"/>
        </w:rPr>
        <w:t>и решени</w:t>
      </w:r>
      <w:r w:rsidR="002B0D58">
        <w:rPr>
          <w:rFonts w:ascii="Times New Roman" w:hAnsi="Times New Roman" w:cs="Times New Roman"/>
          <w:sz w:val="28"/>
          <w:szCs w:val="28"/>
        </w:rPr>
        <w:t>я</w:t>
      </w:r>
      <w:r w:rsidR="001A090F">
        <w:rPr>
          <w:rFonts w:ascii="Times New Roman" w:hAnsi="Times New Roman" w:cs="Times New Roman"/>
          <w:sz w:val="28"/>
          <w:szCs w:val="28"/>
        </w:rPr>
        <w:t xml:space="preserve"> приоритетных </w:t>
      </w:r>
      <w:r w:rsidR="00116BE4" w:rsidRPr="009C11F0">
        <w:rPr>
          <w:rFonts w:ascii="Times New Roman" w:hAnsi="Times New Roman" w:cs="Times New Roman"/>
          <w:sz w:val="28"/>
          <w:szCs w:val="28"/>
        </w:rPr>
        <w:t xml:space="preserve">задач, направленных на </w:t>
      </w:r>
      <w:r w:rsidR="001A090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16BE4" w:rsidRPr="009C11F0">
        <w:rPr>
          <w:rFonts w:ascii="Times New Roman" w:hAnsi="Times New Roman" w:cs="Times New Roman"/>
          <w:sz w:val="28"/>
          <w:szCs w:val="28"/>
        </w:rPr>
        <w:t>архивного фонда Российс</w:t>
      </w:r>
      <w:r w:rsidR="00F3423D" w:rsidRPr="009C11F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</w:t>
      </w:r>
      <w:r w:rsidR="00116BE4" w:rsidRPr="009C11F0">
        <w:rPr>
          <w:rFonts w:ascii="Times New Roman" w:hAnsi="Times New Roman" w:cs="Times New Roman"/>
          <w:sz w:val="28"/>
          <w:szCs w:val="28"/>
        </w:rPr>
        <w:t>его учету, обеспечению сохранности документов и информац</w:t>
      </w:r>
      <w:r w:rsidR="00F3423D" w:rsidRPr="009C11F0">
        <w:rPr>
          <w:rFonts w:ascii="Times New Roman" w:hAnsi="Times New Roman" w:cs="Times New Roman"/>
          <w:sz w:val="28"/>
          <w:szCs w:val="28"/>
        </w:rPr>
        <w:t>ионном</w:t>
      </w:r>
      <w:r w:rsidR="00116BE4" w:rsidRPr="009C11F0">
        <w:rPr>
          <w:rFonts w:ascii="Times New Roman" w:hAnsi="Times New Roman" w:cs="Times New Roman"/>
          <w:sz w:val="28"/>
          <w:szCs w:val="28"/>
        </w:rPr>
        <w:t xml:space="preserve">у </w:t>
      </w:r>
      <w:r w:rsidR="00116BE4" w:rsidRPr="00675B7E">
        <w:rPr>
          <w:rFonts w:ascii="Times New Roman" w:hAnsi="Times New Roman" w:cs="Times New Roman"/>
          <w:sz w:val="28"/>
          <w:szCs w:val="28"/>
        </w:rPr>
        <w:t>обслуживанию гражд</w:t>
      </w:r>
      <w:r w:rsidR="00A805D0" w:rsidRPr="00675B7E">
        <w:rPr>
          <w:rFonts w:ascii="Times New Roman" w:hAnsi="Times New Roman" w:cs="Times New Roman"/>
          <w:sz w:val="28"/>
          <w:szCs w:val="28"/>
        </w:rPr>
        <w:t>ан,</w:t>
      </w:r>
      <w:r w:rsidR="00D66E29">
        <w:rPr>
          <w:rFonts w:ascii="Times New Roman" w:hAnsi="Times New Roman" w:cs="Times New Roman"/>
          <w:sz w:val="28"/>
          <w:szCs w:val="28"/>
        </w:rPr>
        <w:t xml:space="preserve"> </w:t>
      </w:r>
      <w:r w:rsidR="00C5004B">
        <w:rPr>
          <w:rFonts w:ascii="Times New Roman" w:hAnsi="Times New Roman" w:cs="Times New Roman"/>
          <w:sz w:val="28"/>
          <w:szCs w:val="28"/>
        </w:rPr>
        <w:t>архивным отделом</w:t>
      </w:r>
      <w:r w:rsidR="00D66E29">
        <w:rPr>
          <w:rFonts w:ascii="Times New Roman" w:hAnsi="Times New Roman" w:cs="Times New Roman"/>
          <w:sz w:val="28"/>
          <w:szCs w:val="28"/>
        </w:rPr>
        <w:t xml:space="preserve"> осуществлялась работа по всем направлениям деятельности: хранение, учет, комплектование и использование архивных документов. </w:t>
      </w:r>
    </w:p>
    <w:p w:rsidR="007418BA" w:rsidRPr="00AE4C50" w:rsidRDefault="000F47A4" w:rsidP="007418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C50">
        <w:rPr>
          <w:rFonts w:ascii="Times New Roman" w:hAnsi="Times New Roman" w:cs="Times New Roman"/>
          <w:sz w:val="28"/>
          <w:szCs w:val="28"/>
        </w:rPr>
        <w:t xml:space="preserve">Проведена паспортизация архива по состоянию на 01.01.2025  в порядке и по формам, определённым Регламентом государственного учёта документов Архивного фонда Российской Федерации. По итогам паспортизации </w:t>
      </w:r>
      <w:r w:rsidR="004E2D32" w:rsidRPr="00AE4C50">
        <w:rPr>
          <w:rFonts w:ascii="Times New Roman" w:hAnsi="Times New Roman" w:cs="Times New Roman"/>
          <w:sz w:val="28"/>
          <w:szCs w:val="28"/>
        </w:rPr>
        <w:t xml:space="preserve">в архивном отделе насчитывается </w:t>
      </w:r>
      <w:r w:rsidR="007418BA" w:rsidRPr="00AE4C50">
        <w:rPr>
          <w:rFonts w:ascii="Times New Roman" w:hAnsi="Times New Roman" w:cs="Times New Roman"/>
          <w:b/>
          <w:sz w:val="28"/>
          <w:szCs w:val="28"/>
        </w:rPr>
        <w:t>279 фондов</w:t>
      </w:r>
      <w:r w:rsidR="007418BA" w:rsidRPr="00AE4C50">
        <w:rPr>
          <w:rFonts w:ascii="Times New Roman" w:hAnsi="Times New Roman" w:cs="Times New Roman"/>
          <w:sz w:val="28"/>
          <w:szCs w:val="28"/>
        </w:rPr>
        <w:t xml:space="preserve">. </w:t>
      </w:r>
      <w:r w:rsidRPr="00AE4C50">
        <w:rPr>
          <w:rFonts w:ascii="Times New Roman" w:hAnsi="Times New Roman" w:cs="Times New Roman"/>
          <w:sz w:val="28"/>
          <w:szCs w:val="28"/>
        </w:rPr>
        <w:t xml:space="preserve"> </w:t>
      </w:r>
      <w:r w:rsidR="002A40C8" w:rsidRPr="00AE4C50">
        <w:rPr>
          <w:rFonts w:ascii="Times New Roman" w:hAnsi="Times New Roman" w:cs="Times New Roman"/>
          <w:sz w:val="28"/>
          <w:szCs w:val="28"/>
        </w:rPr>
        <w:t>На учете в отделе находи</w:t>
      </w:r>
      <w:r w:rsidR="0074010C" w:rsidRPr="00AE4C50">
        <w:rPr>
          <w:rFonts w:ascii="Times New Roman" w:hAnsi="Times New Roman" w:cs="Times New Roman"/>
          <w:sz w:val="28"/>
          <w:szCs w:val="28"/>
        </w:rPr>
        <w:t xml:space="preserve">тся </w:t>
      </w:r>
      <w:r w:rsidR="0074010C" w:rsidRPr="00AE4C50">
        <w:rPr>
          <w:rFonts w:ascii="Times New Roman" w:hAnsi="Times New Roman" w:cs="Times New Roman"/>
          <w:b/>
          <w:sz w:val="28"/>
          <w:szCs w:val="28"/>
        </w:rPr>
        <w:t xml:space="preserve">43871 </w:t>
      </w:r>
      <w:proofErr w:type="spellStart"/>
      <w:r w:rsidR="0074010C" w:rsidRPr="00AE4C50">
        <w:rPr>
          <w:rFonts w:ascii="Times New Roman" w:hAnsi="Times New Roman" w:cs="Times New Roman"/>
          <w:b/>
          <w:sz w:val="28"/>
          <w:szCs w:val="28"/>
        </w:rPr>
        <w:t>ед.</w:t>
      </w:r>
      <w:r w:rsidR="007418BA" w:rsidRPr="00AE4C50">
        <w:rPr>
          <w:rFonts w:ascii="Times New Roman" w:hAnsi="Times New Roman" w:cs="Times New Roman"/>
          <w:b/>
          <w:sz w:val="28"/>
          <w:szCs w:val="28"/>
        </w:rPr>
        <w:t>хр</w:t>
      </w:r>
      <w:proofErr w:type="spellEnd"/>
      <w:r w:rsidR="007418BA" w:rsidRPr="00AE4C50">
        <w:rPr>
          <w:rFonts w:ascii="Times New Roman" w:hAnsi="Times New Roman" w:cs="Times New Roman"/>
          <w:b/>
          <w:sz w:val="28"/>
          <w:szCs w:val="28"/>
        </w:rPr>
        <w:t>.</w:t>
      </w:r>
      <w:r w:rsidR="007418BA" w:rsidRPr="00AE4C50">
        <w:rPr>
          <w:rFonts w:ascii="Times New Roman" w:hAnsi="Times New Roman" w:cs="Times New Roman"/>
          <w:sz w:val="28"/>
          <w:szCs w:val="28"/>
        </w:rPr>
        <w:t xml:space="preserve">, в том числе 28301 </w:t>
      </w:r>
      <w:proofErr w:type="spellStart"/>
      <w:r w:rsidR="007418BA" w:rsidRPr="00AE4C50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7418BA" w:rsidRPr="00AE4C50">
        <w:rPr>
          <w:rFonts w:ascii="Times New Roman" w:hAnsi="Times New Roman" w:cs="Times New Roman"/>
          <w:sz w:val="28"/>
          <w:szCs w:val="28"/>
        </w:rPr>
        <w:t xml:space="preserve">. управленческой документации, 14067 ед. хр. по личному составу, </w:t>
      </w:r>
      <w:r w:rsidR="002A40C8" w:rsidRPr="00AE4C50">
        <w:rPr>
          <w:rFonts w:ascii="Times New Roman" w:hAnsi="Times New Roman" w:cs="Times New Roman"/>
          <w:sz w:val="28"/>
          <w:szCs w:val="28"/>
        </w:rPr>
        <w:t>706</w:t>
      </w:r>
      <w:r w:rsidR="00F830B1" w:rsidRPr="00AE4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0B1" w:rsidRPr="00AE4C50">
        <w:rPr>
          <w:rFonts w:ascii="Times New Roman" w:hAnsi="Times New Roman" w:cs="Times New Roman"/>
          <w:sz w:val="28"/>
          <w:szCs w:val="28"/>
        </w:rPr>
        <w:t>ед.</w:t>
      </w:r>
      <w:r w:rsidR="007418BA" w:rsidRPr="00AE4C50">
        <w:rPr>
          <w:rFonts w:ascii="Times New Roman" w:hAnsi="Times New Roman" w:cs="Times New Roman"/>
          <w:sz w:val="28"/>
          <w:szCs w:val="28"/>
        </w:rPr>
        <w:t>хр</w:t>
      </w:r>
      <w:proofErr w:type="spellEnd"/>
      <w:r w:rsidR="007418BA" w:rsidRPr="00AE4C50">
        <w:rPr>
          <w:rFonts w:ascii="Times New Roman" w:hAnsi="Times New Roman" w:cs="Times New Roman"/>
          <w:sz w:val="28"/>
          <w:szCs w:val="28"/>
        </w:rPr>
        <w:t>. документов личного происхождения,</w:t>
      </w:r>
      <w:r w:rsidR="002A40C8" w:rsidRPr="00AE4C50">
        <w:rPr>
          <w:rFonts w:ascii="Times New Roman" w:hAnsi="Times New Roman" w:cs="Times New Roman"/>
          <w:sz w:val="28"/>
          <w:szCs w:val="28"/>
        </w:rPr>
        <w:t xml:space="preserve"> 280 </w:t>
      </w:r>
      <w:proofErr w:type="spellStart"/>
      <w:r w:rsidR="002A40C8" w:rsidRPr="00AE4C50">
        <w:rPr>
          <w:rFonts w:ascii="Times New Roman" w:hAnsi="Times New Roman" w:cs="Times New Roman"/>
          <w:sz w:val="28"/>
          <w:szCs w:val="28"/>
        </w:rPr>
        <w:t>ед</w:t>
      </w:r>
      <w:proofErr w:type="gramStart"/>
      <w:r w:rsidR="002A40C8" w:rsidRPr="00AE4C5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2A40C8" w:rsidRPr="00AE4C5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A40C8" w:rsidRPr="00AE4C50">
        <w:rPr>
          <w:rFonts w:ascii="Times New Roman" w:hAnsi="Times New Roman" w:cs="Times New Roman"/>
          <w:sz w:val="28"/>
          <w:szCs w:val="28"/>
        </w:rPr>
        <w:t xml:space="preserve"> научно-технической документации,</w:t>
      </w:r>
      <w:r w:rsidR="007418BA" w:rsidRPr="00AE4C50">
        <w:rPr>
          <w:rFonts w:ascii="Times New Roman" w:hAnsi="Times New Roman" w:cs="Times New Roman"/>
          <w:sz w:val="28"/>
          <w:szCs w:val="28"/>
        </w:rPr>
        <w:t xml:space="preserve"> </w:t>
      </w:r>
      <w:r w:rsidR="002A40C8" w:rsidRPr="00AE4C50">
        <w:rPr>
          <w:rFonts w:ascii="Times New Roman" w:hAnsi="Times New Roman" w:cs="Times New Roman"/>
          <w:sz w:val="28"/>
          <w:szCs w:val="28"/>
        </w:rPr>
        <w:t>501</w:t>
      </w:r>
      <w:r w:rsidR="005026C1" w:rsidRPr="00AE4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6C1" w:rsidRPr="00AE4C50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5026C1" w:rsidRPr="00AE4C50">
        <w:rPr>
          <w:rFonts w:ascii="Times New Roman" w:hAnsi="Times New Roman" w:cs="Times New Roman"/>
          <w:sz w:val="28"/>
          <w:szCs w:val="28"/>
        </w:rPr>
        <w:t xml:space="preserve">. </w:t>
      </w:r>
      <w:r w:rsidR="007418BA" w:rsidRPr="00AE4C50">
        <w:rPr>
          <w:rFonts w:ascii="Times New Roman" w:hAnsi="Times New Roman" w:cs="Times New Roman"/>
          <w:sz w:val="28"/>
          <w:szCs w:val="28"/>
        </w:rPr>
        <w:t xml:space="preserve"> фото</w:t>
      </w:r>
      <w:r w:rsidR="002A40C8" w:rsidRPr="00AE4C50">
        <w:rPr>
          <w:rFonts w:ascii="Times New Roman" w:hAnsi="Times New Roman" w:cs="Times New Roman"/>
          <w:sz w:val="28"/>
          <w:szCs w:val="28"/>
        </w:rPr>
        <w:t>документов, 16</w:t>
      </w:r>
      <w:r w:rsidR="005026C1" w:rsidRPr="00AE4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6C1" w:rsidRPr="00AE4C50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5026C1" w:rsidRPr="00AE4C50">
        <w:rPr>
          <w:rFonts w:ascii="Times New Roman" w:hAnsi="Times New Roman" w:cs="Times New Roman"/>
          <w:sz w:val="28"/>
          <w:szCs w:val="28"/>
        </w:rPr>
        <w:t xml:space="preserve">. </w:t>
      </w:r>
      <w:r w:rsidR="002A40C8" w:rsidRPr="00AE4C50">
        <w:rPr>
          <w:rFonts w:ascii="Times New Roman" w:hAnsi="Times New Roman" w:cs="Times New Roman"/>
          <w:sz w:val="28"/>
          <w:szCs w:val="28"/>
        </w:rPr>
        <w:t xml:space="preserve"> видеодокументов.</w:t>
      </w:r>
    </w:p>
    <w:p w:rsidR="000F47A4" w:rsidRPr="00AE4C50" w:rsidRDefault="00966828" w:rsidP="000F47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4C50">
        <w:rPr>
          <w:sz w:val="28"/>
          <w:szCs w:val="28"/>
        </w:rPr>
        <w:t xml:space="preserve">          </w:t>
      </w:r>
      <w:r w:rsidR="000F47A4" w:rsidRPr="00AE4C50">
        <w:rPr>
          <w:rFonts w:ascii="Times New Roman" w:hAnsi="Times New Roman" w:cs="Times New Roman"/>
          <w:sz w:val="28"/>
          <w:szCs w:val="28"/>
        </w:rPr>
        <w:t xml:space="preserve">Степень загруженности архивохранилищ </w:t>
      </w:r>
      <w:r w:rsidR="00EF37FD" w:rsidRPr="00AE4C50">
        <w:rPr>
          <w:rFonts w:ascii="Times New Roman" w:hAnsi="Times New Roman" w:cs="Times New Roman"/>
          <w:sz w:val="28"/>
          <w:szCs w:val="28"/>
        </w:rPr>
        <w:t xml:space="preserve"> </w:t>
      </w:r>
      <w:r w:rsidR="000F47A4" w:rsidRPr="00AE4C50">
        <w:rPr>
          <w:rFonts w:ascii="Times New Roman" w:hAnsi="Times New Roman" w:cs="Times New Roman"/>
          <w:sz w:val="28"/>
          <w:szCs w:val="28"/>
        </w:rPr>
        <w:t>составляет</w:t>
      </w:r>
      <w:r w:rsidR="00EF37FD" w:rsidRPr="00AE4C50">
        <w:rPr>
          <w:rFonts w:ascii="Times New Roman" w:hAnsi="Times New Roman" w:cs="Times New Roman"/>
          <w:sz w:val="28"/>
          <w:szCs w:val="28"/>
        </w:rPr>
        <w:t xml:space="preserve"> </w:t>
      </w:r>
      <w:r w:rsidR="000F47A4" w:rsidRPr="00AE4C50">
        <w:rPr>
          <w:rFonts w:ascii="Times New Roman" w:hAnsi="Times New Roman" w:cs="Times New Roman"/>
          <w:sz w:val="28"/>
          <w:szCs w:val="28"/>
        </w:rPr>
        <w:t xml:space="preserve"> </w:t>
      </w:r>
      <w:r w:rsidR="000D2B85">
        <w:rPr>
          <w:rFonts w:ascii="Times New Roman" w:hAnsi="Times New Roman" w:cs="Times New Roman"/>
          <w:b/>
          <w:sz w:val="28"/>
          <w:szCs w:val="28"/>
        </w:rPr>
        <w:t>84</w:t>
      </w:r>
      <w:bookmarkStart w:id="0" w:name="_GoBack"/>
      <w:bookmarkEnd w:id="0"/>
      <w:r w:rsidR="000F47A4" w:rsidRPr="00AE4C50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0F47A4" w:rsidRPr="00AE4C50">
        <w:rPr>
          <w:rFonts w:ascii="Times New Roman" w:hAnsi="Times New Roman" w:cs="Times New Roman"/>
          <w:sz w:val="28"/>
          <w:szCs w:val="28"/>
        </w:rPr>
        <w:t>.</w:t>
      </w:r>
    </w:p>
    <w:p w:rsidR="006F6ABF" w:rsidRPr="00AE4C50" w:rsidRDefault="00024F7D" w:rsidP="00024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C50">
        <w:rPr>
          <w:rFonts w:ascii="Times New Roman" w:hAnsi="Times New Roman" w:cs="Times New Roman"/>
          <w:sz w:val="28"/>
          <w:szCs w:val="28"/>
        </w:rPr>
        <w:t xml:space="preserve">  </w:t>
      </w:r>
      <w:r w:rsidR="00A262DA" w:rsidRPr="00AE4C50">
        <w:rPr>
          <w:bCs/>
        </w:rPr>
        <w:t xml:space="preserve">         </w:t>
      </w:r>
      <w:r w:rsidR="00E31F95" w:rsidRPr="00AE4C50">
        <w:rPr>
          <w:bCs/>
        </w:rPr>
        <w:t xml:space="preserve"> </w:t>
      </w:r>
      <w:r w:rsidR="00F830B1" w:rsidRPr="00AE4C50">
        <w:rPr>
          <w:rFonts w:ascii="Times New Roman" w:hAnsi="Times New Roman" w:cs="Times New Roman"/>
          <w:bCs/>
          <w:sz w:val="28"/>
          <w:szCs w:val="28"/>
        </w:rPr>
        <w:t>В к</w:t>
      </w:r>
      <w:r w:rsidR="00F830B1" w:rsidRPr="00AE4C50">
        <w:rPr>
          <w:rFonts w:ascii="Times New Roman" w:hAnsi="Times New Roman" w:cs="Times New Roman"/>
          <w:sz w:val="28"/>
          <w:szCs w:val="28"/>
          <w:shd w:val="clear" w:color="auto" w:fill="FFFFFF"/>
        </w:rPr>
        <w:t>омплексную</w:t>
      </w:r>
      <w:r w:rsidR="00A262DA" w:rsidRPr="00AE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автоматизи</w:t>
      </w:r>
      <w:r w:rsidR="00F830B1" w:rsidRPr="00AE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рованную информационную систему </w:t>
      </w:r>
      <w:r w:rsidR="004E11C3" w:rsidRPr="00AE4C5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F830B1" w:rsidRPr="00AE4C50">
        <w:rPr>
          <w:rFonts w:ascii="Times New Roman" w:hAnsi="Times New Roman" w:cs="Times New Roman"/>
          <w:sz w:val="28"/>
          <w:szCs w:val="28"/>
          <w:shd w:val="clear" w:color="auto" w:fill="FFFFFF"/>
        </w:rPr>
        <w:t>КАИСу</w:t>
      </w:r>
      <w:proofErr w:type="spellEnd"/>
      <w:r w:rsidR="00F830B1" w:rsidRPr="00AE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5026C1" w:rsidRPr="00AE4C50">
        <w:rPr>
          <w:rFonts w:ascii="Times New Roman" w:hAnsi="Times New Roman" w:cs="Times New Roman"/>
          <w:sz w:val="28"/>
          <w:szCs w:val="28"/>
        </w:rPr>
        <w:t>введено</w:t>
      </w:r>
      <w:r w:rsidR="00A262DA" w:rsidRPr="00AE4C50">
        <w:rPr>
          <w:rFonts w:ascii="Times New Roman" w:hAnsi="Times New Roman" w:cs="Times New Roman"/>
          <w:sz w:val="28"/>
          <w:szCs w:val="28"/>
        </w:rPr>
        <w:t xml:space="preserve"> </w:t>
      </w:r>
      <w:r w:rsidR="006F6ABF" w:rsidRPr="00AE4C50">
        <w:rPr>
          <w:rFonts w:ascii="Times New Roman" w:hAnsi="Times New Roman" w:cs="Times New Roman"/>
          <w:sz w:val="28"/>
          <w:szCs w:val="28"/>
        </w:rPr>
        <w:t xml:space="preserve">на уровне: </w:t>
      </w:r>
    </w:p>
    <w:p w:rsidR="006F6ABF" w:rsidRPr="00AE4C50" w:rsidRDefault="006F6ABF" w:rsidP="006F6ABF">
      <w:pPr>
        <w:pStyle w:val="Default"/>
        <w:rPr>
          <w:sz w:val="28"/>
          <w:szCs w:val="28"/>
        </w:rPr>
      </w:pPr>
      <w:r w:rsidRPr="00AE4C50">
        <w:rPr>
          <w:sz w:val="28"/>
          <w:szCs w:val="28"/>
        </w:rPr>
        <w:t xml:space="preserve">«Фонд»- 1 фонд </w:t>
      </w:r>
    </w:p>
    <w:p w:rsidR="00A262DA" w:rsidRPr="001D37B9" w:rsidRDefault="006F6ABF" w:rsidP="006F6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C50">
        <w:rPr>
          <w:rFonts w:ascii="Times New Roman" w:hAnsi="Times New Roman" w:cs="Times New Roman"/>
          <w:color w:val="000000"/>
          <w:sz w:val="28"/>
          <w:szCs w:val="28"/>
        </w:rPr>
        <w:t>«Опись» - 6 описей</w:t>
      </w:r>
    </w:p>
    <w:p w:rsidR="00A262DA" w:rsidRDefault="00A262DA" w:rsidP="00A262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2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Своевременно вносятся изменения в учетные документы. </w:t>
      </w:r>
    </w:p>
    <w:p w:rsidR="00A262DA" w:rsidRDefault="00D6284E" w:rsidP="00A262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62DA">
        <w:rPr>
          <w:sz w:val="28"/>
          <w:szCs w:val="28"/>
        </w:rPr>
        <w:t xml:space="preserve">Составлено 19 паспортов архивов организаций-источников комплектования архивного отдела. </w:t>
      </w:r>
    </w:p>
    <w:p w:rsidR="0094347B" w:rsidRDefault="00A262DA" w:rsidP="00D6284E">
      <w:pPr>
        <w:pStyle w:val="23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84E">
        <w:rPr>
          <w:rFonts w:ascii="Times New Roman" w:hAnsi="Times New Roman" w:cs="Times New Roman"/>
          <w:sz w:val="28"/>
          <w:szCs w:val="28"/>
        </w:rPr>
        <w:t xml:space="preserve"> </w:t>
      </w:r>
      <w:r w:rsidR="004E2D32" w:rsidRPr="00D6284E">
        <w:rPr>
          <w:rFonts w:ascii="Times New Roman" w:hAnsi="Times New Roman" w:cs="Times New Roman"/>
          <w:sz w:val="28"/>
          <w:szCs w:val="28"/>
        </w:rPr>
        <w:t>График</w:t>
      </w:r>
      <w:r w:rsidR="004E11C3">
        <w:rPr>
          <w:rFonts w:ascii="Times New Roman" w:hAnsi="Times New Roman" w:cs="Times New Roman"/>
          <w:sz w:val="28"/>
          <w:szCs w:val="28"/>
        </w:rPr>
        <w:t xml:space="preserve">и </w:t>
      </w:r>
      <w:r w:rsidR="00D6284E" w:rsidRPr="00D6284E">
        <w:rPr>
          <w:rFonts w:ascii="Times New Roman" w:hAnsi="Times New Roman" w:cs="Times New Roman"/>
          <w:sz w:val="28"/>
          <w:szCs w:val="28"/>
        </w:rPr>
        <w:t>упорядочения</w:t>
      </w:r>
      <w:r w:rsidR="00D6284E">
        <w:rPr>
          <w:rFonts w:ascii="Times New Roman" w:hAnsi="Times New Roman" w:cs="Times New Roman"/>
          <w:sz w:val="28"/>
          <w:szCs w:val="28"/>
        </w:rPr>
        <w:t xml:space="preserve"> </w:t>
      </w:r>
      <w:r w:rsidR="004E11C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D6284E" w:rsidRPr="00D6284E">
        <w:rPr>
          <w:rFonts w:ascii="Times New Roman" w:hAnsi="Times New Roman" w:cs="Times New Roman"/>
          <w:sz w:val="28"/>
          <w:szCs w:val="28"/>
        </w:rPr>
        <w:t>приема дел, согласования инструкций по делопроизводству,</w:t>
      </w:r>
      <w:r w:rsidR="00D6284E">
        <w:rPr>
          <w:rFonts w:ascii="Times New Roman" w:hAnsi="Times New Roman" w:cs="Times New Roman"/>
          <w:sz w:val="28"/>
          <w:szCs w:val="28"/>
        </w:rPr>
        <w:t xml:space="preserve"> </w:t>
      </w:r>
      <w:r w:rsidR="00D6284E" w:rsidRPr="00D6284E">
        <w:rPr>
          <w:rFonts w:ascii="Times New Roman" w:hAnsi="Times New Roman" w:cs="Times New Roman"/>
          <w:sz w:val="28"/>
          <w:szCs w:val="28"/>
        </w:rPr>
        <w:t>номенклатур дел организаций-источников</w:t>
      </w:r>
      <w:r w:rsidR="00D6284E">
        <w:rPr>
          <w:rFonts w:ascii="Times New Roman" w:hAnsi="Times New Roman" w:cs="Times New Roman"/>
          <w:sz w:val="28"/>
          <w:szCs w:val="28"/>
        </w:rPr>
        <w:t xml:space="preserve"> </w:t>
      </w:r>
      <w:r w:rsidR="00D6284E" w:rsidRPr="00D6284E">
        <w:rPr>
          <w:rFonts w:ascii="Times New Roman" w:hAnsi="Times New Roman" w:cs="Times New Roman"/>
          <w:sz w:val="28"/>
          <w:szCs w:val="28"/>
        </w:rPr>
        <w:t xml:space="preserve">комплектования архивного отдела </w:t>
      </w:r>
      <w:r w:rsidR="004E2D32" w:rsidRPr="00D6284E">
        <w:rPr>
          <w:rFonts w:ascii="Times New Roman" w:hAnsi="Times New Roman" w:cs="Times New Roman"/>
          <w:sz w:val="28"/>
          <w:szCs w:val="28"/>
        </w:rPr>
        <w:t>в основном соблюдаются.</w:t>
      </w:r>
      <w:r w:rsidR="004E2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798" w:rsidRPr="008C2798" w:rsidRDefault="008C2798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</w:t>
      </w:r>
      <w:r w:rsidRPr="008C2798">
        <w:rPr>
          <w:rFonts w:ascii="Times New Roman" w:hAnsi="Times New Roman" w:cs="Times New Roman"/>
          <w:sz w:val="28"/>
          <w:szCs w:val="28"/>
          <w:lang w:eastAsia="zh-CN"/>
        </w:rPr>
        <w:t xml:space="preserve">Работы по актуализации: </w:t>
      </w:r>
    </w:p>
    <w:p w:rsidR="008C2798" w:rsidRPr="008C2798" w:rsidRDefault="008C2798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798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Pr="000C332B">
        <w:rPr>
          <w:rFonts w:ascii="Times New Roman" w:hAnsi="Times New Roman" w:cs="Times New Roman"/>
          <w:sz w:val="28"/>
          <w:szCs w:val="28"/>
          <w:u w:val="single"/>
        </w:rPr>
        <w:t>положений об экспертной комиссии организации</w:t>
      </w:r>
      <w:r w:rsidRPr="008C2798">
        <w:rPr>
          <w:rFonts w:ascii="Times New Roman" w:hAnsi="Times New Roman" w:cs="Times New Roman"/>
          <w:sz w:val="28"/>
          <w:szCs w:val="28"/>
        </w:rPr>
        <w:t xml:space="preserve"> (на основе Примерного положения об экспертной комиссии организации, утвержденного приказом </w:t>
      </w:r>
      <w:proofErr w:type="spellStart"/>
      <w:r w:rsidRPr="008C2798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8C2798">
        <w:rPr>
          <w:rFonts w:ascii="Times New Roman" w:hAnsi="Times New Roman" w:cs="Times New Roman"/>
          <w:sz w:val="28"/>
          <w:szCs w:val="28"/>
        </w:rPr>
        <w:t xml:space="preserve"> от 11.04.2018 № 43);</w:t>
      </w:r>
    </w:p>
    <w:p w:rsidR="008C2798" w:rsidRPr="008C2798" w:rsidRDefault="008C2798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798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Pr="000C332B">
        <w:rPr>
          <w:rFonts w:ascii="Times New Roman" w:hAnsi="Times New Roman" w:cs="Times New Roman"/>
          <w:sz w:val="28"/>
          <w:szCs w:val="28"/>
          <w:u w:val="single"/>
        </w:rPr>
        <w:t>положений об архиве организации</w:t>
      </w:r>
      <w:r w:rsidRPr="008C2798">
        <w:rPr>
          <w:rFonts w:ascii="Times New Roman" w:hAnsi="Times New Roman" w:cs="Times New Roman"/>
          <w:sz w:val="28"/>
          <w:szCs w:val="28"/>
        </w:rPr>
        <w:t xml:space="preserve"> (на основе Примерного положения об архиве организации, утвержденного приказом </w:t>
      </w:r>
      <w:proofErr w:type="spellStart"/>
      <w:r w:rsidRPr="008C2798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8C2798">
        <w:rPr>
          <w:rFonts w:ascii="Times New Roman" w:hAnsi="Times New Roman" w:cs="Times New Roman"/>
          <w:sz w:val="28"/>
          <w:szCs w:val="28"/>
        </w:rPr>
        <w:t xml:space="preserve"> от 11.04.2018 № 42);</w:t>
      </w:r>
    </w:p>
    <w:p w:rsidR="008C2798" w:rsidRPr="008C2798" w:rsidRDefault="008C2798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798">
        <w:rPr>
          <w:rFonts w:ascii="Times New Roman" w:hAnsi="Times New Roman" w:cs="Times New Roman"/>
          <w:sz w:val="28"/>
          <w:szCs w:val="28"/>
        </w:rPr>
        <w:t xml:space="preserve">- </w:t>
      </w:r>
      <w:r w:rsidRPr="000C332B">
        <w:rPr>
          <w:rFonts w:ascii="Times New Roman" w:hAnsi="Times New Roman" w:cs="Times New Roman"/>
          <w:sz w:val="28"/>
          <w:szCs w:val="28"/>
          <w:u w:val="single"/>
        </w:rPr>
        <w:t>инструкций по делопроизводству</w:t>
      </w:r>
      <w:r w:rsidRPr="008C2798">
        <w:rPr>
          <w:rFonts w:ascii="Times New Roman" w:hAnsi="Times New Roman" w:cs="Times New Roman"/>
          <w:sz w:val="28"/>
          <w:szCs w:val="28"/>
        </w:rPr>
        <w:t xml:space="preserve"> (на основе Примерной инструкции по делопроизводству в государственных организациях, утвержденной приказом </w:t>
      </w:r>
      <w:proofErr w:type="spellStart"/>
      <w:r w:rsidRPr="008C2798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8C2798">
        <w:rPr>
          <w:rFonts w:ascii="Times New Roman" w:hAnsi="Times New Roman" w:cs="Times New Roman"/>
          <w:sz w:val="28"/>
          <w:szCs w:val="28"/>
        </w:rPr>
        <w:t xml:space="preserve"> от 11.04.2018 № 44) </w:t>
      </w:r>
    </w:p>
    <w:p w:rsidR="008C2798" w:rsidRDefault="008C2798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7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едутся и будут продолжены в 2025</w:t>
      </w:r>
      <w:r w:rsidRPr="008C279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4010C" w:rsidRDefault="0074010C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10C" w:rsidRPr="008C2798" w:rsidRDefault="0074010C" w:rsidP="008C279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C2798" w:rsidRDefault="008C237A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1F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41D5E" w:rsidRPr="00441D5E">
        <w:rPr>
          <w:rFonts w:ascii="Times New Roman" w:hAnsi="Times New Roman" w:cs="Times New Roman"/>
          <w:sz w:val="28"/>
          <w:szCs w:val="28"/>
        </w:rPr>
        <w:t>Архивным отделом</w:t>
      </w:r>
      <w:r w:rsidR="00441D5E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441D5E" w:rsidRPr="00441D5E">
        <w:rPr>
          <w:rFonts w:ascii="Times New Roman" w:hAnsi="Times New Roman" w:cs="Times New Roman"/>
          <w:sz w:val="28"/>
          <w:szCs w:val="28"/>
        </w:rPr>
        <w:t xml:space="preserve"> обеспечено 100% выполнение годовых показателей основных направлений деятельности</w:t>
      </w:r>
      <w:r w:rsidR="00441D5E">
        <w:rPr>
          <w:rFonts w:ascii="Times New Roman" w:hAnsi="Times New Roman" w:cs="Times New Roman"/>
          <w:sz w:val="28"/>
          <w:szCs w:val="28"/>
        </w:rPr>
        <w:t>.</w:t>
      </w:r>
    </w:p>
    <w:p w:rsidR="0074010C" w:rsidRPr="00441D5E" w:rsidRDefault="0074010C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0F67" w:rsidRDefault="00A262DA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284E">
        <w:rPr>
          <w:rFonts w:ascii="Times New Roman" w:hAnsi="Times New Roman" w:cs="Times New Roman"/>
          <w:sz w:val="28"/>
          <w:szCs w:val="28"/>
        </w:rPr>
        <w:t xml:space="preserve"> </w:t>
      </w:r>
      <w:r w:rsidR="0048590A">
        <w:rPr>
          <w:rFonts w:ascii="Times New Roman" w:hAnsi="Times New Roman" w:cs="Times New Roman"/>
          <w:sz w:val="28"/>
          <w:szCs w:val="28"/>
        </w:rPr>
        <w:t>Документы постоянного хранения</w:t>
      </w:r>
      <w:r w:rsidR="00C5004B">
        <w:rPr>
          <w:rFonts w:ascii="Times New Roman" w:hAnsi="Times New Roman" w:cs="Times New Roman"/>
          <w:sz w:val="28"/>
          <w:szCs w:val="28"/>
        </w:rPr>
        <w:t>,</w:t>
      </w:r>
      <w:r w:rsidR="0048590A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94347B">
        <w:rPr>
          <w:rFonts w:ascii="Times New Roman" w:hAnsi="Times New Roman" w:cs="Times New Roman"/>
          <w:sz w:val="28"/>
          <w:szCs w:val="28"/>
        </w:rPr>
        <w:t>е</w:t>
      </w:r>
      <w:r w:rsidR="0048590A">
        <w:rPr>
          <w:rFonts w:ascii="Times New Roman" w:hAnsi="Times New Roman" w:cs="Times New Roman"/>
          <w:sz w:val="28"/>
          <w:szCs w:val="28"/>
        </w:rPr>
        <w:t xml:space="preserve"> ЭПМК </w:t>
      </w:r>
      <w:r w:rsidR="00C5004B">
        <w:rPr>
          <w:rFonts w:ascii="Times New Roman" w:hAnsi="Times New Roman" w:cs="Times New Roman"/>
          <w:sz w:val="28"/>
          <w:szCs w:val="28"/>
        </w:rPr>
        <w:t>комитета по делам архивов Оренбургской области</w:t>
      </w:r>
      <w:r w:rsidR="0048590A">
        <w:rPr>
          <w:rFonts w:ascii="Times New Roman" w:hAnsi="Times New Roman" w:cs="Times New Roman"/>
          <w:sz w:val="28"/>
          <w:szCs w:val="28"/>
        </w:rPr>
        <w:t>, за отчетный год приняты в полном объеме</w:t>
      </w:r>
      <w:r w:rsidR="004F0F67">
        <w:rPr>
          <w:rFonts w:ascii="Times New Roman" w:hAnsi="Times New Roman" w:cs="Times New Roman"/>
          <w:sz w:val="28"/>
          <w:szCs w:val="28"/>
        </w:rPr>
        <w:t>:</w:t>
      </w:r>
    </w:p>
    <w:p w:rsidR="002A40C8" w:rsidRDefault="007418BA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F67">
        <w:rPr>
          <w:rFonts w:ascii="Times New Roman" w:hAnsi="Times New Roman" w:cs="Times New Roman"/>
          <w:sz w:val="28"/>
          <w:szCs w:val="28"/>
        </w:rPr>
        <w:t>- п</w:t>
      </w:r>
      <w:r w:rsidR="004F0F67" w:rsidRPr="004F0F67">
        <w:rPr>
          <w:rFonts w:ascii="Times New Roman" w:hAnsi="Times New Roman" w:cs="Times New Roman"/>
          <w:sz w:val="28"/>
          <w:szCs w:val="28"/>
        </w:rPr>
        <w:t xml:space="preserve">рием управленческой документации планировался в количестве </w:t>
      </w:r>
      <w:r w:rsidR="004F0F67" w:rsidRPr="004F0F67">
        <w:rPr>
          <w:rFonts w:ascii="Times New Roman" w:hAnsi="Times New Roman" w:cs="Times New Roman"/>
          <w:b/>
          <w:sz w:val="28"/>
          <w:szCs w:val="28"/>
        </w:rPr>
        <w:t>330</w:t>
      </w:r>
      <w:r w:rsidR="004F0F67" w:rsidRPr="004F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F67" w:rsidRPr="004F0F67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4F0F67" w:rsidRPr="004F0F67">
        <w:rPr>
          <w:rFonts w:ascii="Times New Roman" w:hAnsi="Times New Roman" w:cs="Times New Roman"/>
          <w:sz w:val="28"/>
          <w:szCs w:val="28"/>
        </w:rPr>
        <w:t xml:space="preserve">.,  фактически принято –  </w:t>
      </w:r>
      <w:r w:rsidR="004F0F67" w:rsidRPr="004F0F67">
        <w:rPr>
          <w:rFonts w:ascii="Times New Roman" w:hAnsi="Times New Roman" w:cs="Times New Roman"/>
          <w:b/>
          <w:sz w:val="28"/>
          <w:szCs w:val="28"/>
        </w:rPr>
        <w:t>356</w:t>
      </w:r>
      <w:r w:rsidR="004F0F67" w:rsidRPr="004F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F67" w:rsidRPr="004F0F67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4F0F67" w:rsidRPr="004F0F67">
        <w:rPr>
          <w:rFonts w:ascii="Times New Roman" w:hAnsi="Times New Roman" w:cs="Times New Roman"/>
          <w:sz w:val="28"/>
          <w:szCs w:val="28"/>
        </w:rPr>
        <w:t>.</w:t>
      </w:r>
      <w:r w:rsidR="004F0F67">
        <w:rPr>
          <w:rFonts w:ascii="Times New Roman" w:hAnsi="Times New Roman" w:cs="Times New Roman"/>
          <w:sz w:val="28"/>
          <w:szCs w:val="28"/>
        </w:rPr>
        <w:t>;</w:t>
      </w:r>
    </w:p>
    <w:p w:rsidR="004F0F67" w:rsidRPr="004F0F67" w:rsidRDefault="004F0F67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0F67">
        <w:rPr>
          <w:rFonts w:ascii="Times New Roman" w:hAnsi="Times New Roman" w:cs="Times New Roman"/>
          <w:sz w:val="28"/>
          <w:szCs w:val="28"/>
        </w:rPr>
        <w:t xml:space="preserve">- прием документов от </w:t>
      </w:r>
      <w:proofErr w:type="spellStart"/>
      <w:r w:rsidRPr="004F0F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6284E">
        <w:rPr>
          <w:rFonts w:ascii="Times New Roman" w:hAnsi="Times New Roman" w:cs="Times New Roman"/>
          <w:sz w:val="28"/>
          <w:szCs w:val="28"/>
        </w:rPr>
        <w:t xml:space="preserve"> планировался </w:t>
      </w:r>
      <w:r w:rsidRPr="004F0F67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4F0F67">
        <w:rPr>
          <w:rFonts w:ascii="Times New Roman" w:hAnsi="Times New Roman" w:cs="Times New Roman"/>
          <w:b/>
          <w:sz w:val="28"/>
          <w:szCs w:val="28"/>
        </w:rPr>
        <w:t>15</w:t>
      </w:r>
      <w:r w:rsidRPr="004F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F67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Pr="004F0F67">
        <w:rPr>
          <w:rFonts w:ascii="Times New Roman" w:hAnsi="Times New Roman" w:cs="Times New Roman"/>
          <w:sz w:val="28"/>
          <w:szCs w:val="28"/>
        </w:rPr>
        <w:t xml:space="preserve">.,  фактически принято – </w:t>
      </w:r>
      <w:r w:rsidRPr="004F0F67">
        <w:rPr>
          <w:rFonts w:ascii="Times New Roman" w:hAnsi="Times New Roman" w:cs="Times New Roman"/>
          <w:b/>
          <w:sz w:val="28"/>
          <w:szCs w:val="28"/>
        </w:rPr>
        <w:t xml:space="preserve">46  </w:t>
      </w:r>
      <w:proofErr w:type="spellStart"/>
      <w:r w:rsidRPr="004F0F67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Pr="004F0F67">
        <w:rPr>
          <w:rFonts w:ascii="Times New Roman" w:hAnsi="Times New Roman" w:cs="Times New Roman"/>
          <w:sz w:val="28"/>
          <w:szCs w:val="28"/>
        </w:rPr>
        <w:t>.</w:t>
      </w:r>
    </w:p>
    <w:p w:rsidR="00DC1598" w:rsidRDefault="00DC1598" w:rsidP="004F0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67" w:rsidRPr="004F0F67" w:rsidRDefault="004F0F67" w:rsidP="004F0F6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7B8">
        <w:rPr>
          <w:rFonts w:ascii="Times New Roman" w:hAnsi="Times New Roman" w:cs="Times New Roman"/>
          <w:sz w:val="28"/>
        </w:rPr>
        <w:t>Принято</w:t>
      </w:r>
      <w:r w:rsidRPr="004F0F67">
        <w:rPr>
          <w:rFonts w:ascii="Times New Roman" w:hAnsi="Times New Roman" w:cs="Times New Roman"/>
          <w:sz w:val="28"/>
          <w:u w:val="single"/>
        </w:rPr>
        <w:t xml:space="preserve"> </w:t>
      </w:r>
      <w:r w:rsidRPr="004F0F67">
        <w:rPr>
          <w:rFonts w:ascii="Times New Roman" w:hAnsi="Times New Roman" w:cs="Times New Roman"/>
          <w:b/>
          <w:sz w:val="28"/>
          <w:u w:val="single"/>
        </w:rPr>
        <w:t xml:space="preserve">1 </w:t>
      </w:r>
      <w:proofErr w:type="spellStart"/>
      <w:r w:rsidRPr="004F0F67">
        <w:rPr>
          <w:rFonts w:ascii="Times New Roman" w:hAnsi="Times New Roman" w:cs="Times New Roman"/>
          <w:b/>
          <w:sz w:val="28"/>
          <w:u w:val="single"/>
        </w:rPr>
        <w:t>ед.хр</w:t>
      </w:r>
      <w:proofErr w:type="spellEnd"/>
      <w:r w:rsidRPr="004F0F67">
        <w:rPr>
          <w:rFonts w:ascii="Times New Roman" w:hAnsi="Times New Roman" w:cs="Times New Roman"/>
          <w:b/>
          <w:sz w:val="28"/>
          <w:u w:val="single"/>
        </w:rPr>
        <w:t xml:space="preserve">./18 </w:t>
      </w:r>
      <w:proofErr w:type="spellStart"/>
      <w:r w:rsidRPr="004F0F67">
        <w:rPr>
          <w:rFonts w:ascii="Times New Roman" w:hAnsi="Times New Roman" w:cs="Times New Roman"/>
          <w:b/>
          <w:sz w:val="28"/>
          <w:u w:val="single"/>
        </w:rPr>
        <w:t>ед.уч</w:t>
      </w:r>
      <w:proofErr w:type="spellEnd"/>
      <w:r w:rsidRPr="004F0F67">
        <w:rPr>
          <w:rFonts w:ascii="Times New Roman" w:hAnsi="Times New Roman" w:cs="Times New Roman"/>
          <w:b/>
          <w:sz w:val="28"/>
          <w:u w:val="single"/>
        </w:rPr>
        <w:t xml:space="preserve">.,  </w:t>
      </w:r>
      <w:r w:rsidRPr="004F0F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электронных</w:t>
      </w:r>
      <w:r w:rsidRPr="004F0F67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отодокументов</w:t>
      </w:r>
      <w:r w:rsidRPr="004F0F6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F0F67">
        <w:rPr>
          <w:rFonts w:ascii="Times New Roman" w:hAnsi="Times New Roman" w:cs="Times New Roman"/>
          <w:sz w:val="28"/>
        </w:rPr>
        <w:t>посвяще</w:t>
      </w:r>
      <w:r>
        <w:rPr>
          <w:rFonts w:ascii="Times New Roman" w:hAnsi="Times New Roman" w:cs="Times New Roman"/>
          <w:sz w:val="28"/>
        </w:rPr>
        <w:t>н</w:t>
      </w:r>
      <w:r w:rsidRPr="004F0F67">
        <w:rPr>
          <w:rFonts w:ascii="Times New Roman" w:hAnsi="Times New Roman" w:cs="Times New Roman"/>
          <w:sz w:val="28"/>
        </w:rPr>
        <w:t>ны</w:t>
      </w:r>
      <w:r>
        <w:rPr>
          <w:rFonts w:ascii="Times New Roman" w:hAnsi="Times New Roman" w:cs="Times New Roman"/>
          <w:sz w:val="28"/>
        </w:rPr>
        <w:t>е</w:t>
      </w:r>
      <w:proofErr w:type="gramEnd"/>
      <w:r w:rsidRPr="004F0F67">
        <w:rPr>
          <w:rFonts w:ascii="Times New Roman" w:hAnsi="Times New Roman" w:cs="Times New Roman"/>
          <w:sz w:val="28"/>
        </w:rPr>
        <w:t xml:space="preserve"> </w:t>
      </w:r>
      <w:r w:rsidRPr="004F0F67">
        <w:rPr>
          <w:rStyle w:val="a4"/>
          <w:rFonts w:ascii="Times New Roman" w:hAnsi="Times New Roman" w:cs="Times New Roman"/>
          <w:b w:val="0"/>
          <w:sz w:val="28"/>
          <w:bdr w:val="none" w:sz="0" w:space="0" w:color="auto" w:frame="1"/>
        </w:rPr>
        <w:t>двум мероприятиям:</w:t>
      </w:r>
    </w:p>
    <w:p w:rsidR="004F0F67" w:rsidRPr="004F0F67" w:rsidRDefault="004F0F67" w:rsidP="004F0F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0F67">
        <w:rPr>
          <w:rFonts w:ascii="Times New Roman" w:hAnsi="Times New Roman" w:cs="Times New Roman"/>
          <w:sz w:val="28"/>
          <w:szCs w:val="28"/>
        </w:rPr>
        <w:t xml:space="preserve">- Дню открытых дверей 05 апреля 2024 года, приуроченному к 225-летию со Дня рождения </w:t>
      </w:r>
      <w:proofErr w:type="spellStart"/>
      <w:r w:rsidRPr="004F0F67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4F0F67">
        <w:rPr>
          <w:rFonts w:ascii="Times New Roman" w:hAnsi="Times New Roman" w:cs="Times New Roman"/>
          <w:sz w:val="28"/>
          <w:szCs w:val="28"/>
        </w:rPr>
        <w:t xml:space="preserve"> в рамках Архивной недели в архивном отделе;</w:t>
      </w:r>
      <w:r w:rsidRPr="004F0F67">
        <w:rPr>
          <w:rFonts w:ascii="Times New Roman" w:hAnsi="Times New Roman" w:cs="Times New Roman"/>
          <w:sz w:val="28"/>
        </w:rPr>
        <w:t xml:space="preserve"> </w:t>
      </w:r>
    </w:p>
    <w:p w:rsidR="004F0F67" w:rsidRPr="004F0F67" w:rsidRDefault="004F0F67" w:rsidP="004F0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F0F67">
        <w:rPr>
          <w:rStyle w:val="a4"/>
          <w:rFonts w:ascii="Times New Roman" w:hAnsi="Times New Roman" w:cs="Times New Roman"/>
          <w:b w:val="0"/>
          <w:sz w:val="28"/>
          <w:szCs w:val="28"/>
        </w:rPr>
        <w:t>XXI областным летним сельским спортивным играм «Золотой колос Оренбуржья», проходивших 9-13 июля 2024 года в С</w:t>
      </w:r>
      <w:r w:rsidR="00F830B1">
        <w:rPr>
          <w:rStyle w:val="a4"/>
          <w:rFonts w:ascii="Times New Roman" w:hAnsi="Times New Roman" w:cs="Times New Roman"/>
          <w:b w:val="0"/>
          <w:sz w:val="28"/>
          <w:szCs w:val="28"/>
        </w:rPr>
        <w:t>орочинском городском округе.</w:t>
      </w:r>
    </w:p>
    <w:p w:rsidR="004F0F67" w:rsidRDefault="004F0F67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0F67" w:rsidRPr="004F0F67" w:rsidRDefault="004F0F67" w:rsidP="004F0F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</w:t>
      </w:r>
      <w:r w:rsidRPr="004F0F67">
        <w:rPr>
          <w:rFonts w:ascii="Times New Roman" w:hAnsi="Times New Roman" w:cs="Times New Roman"/>
          <w:sz w:val="28"/>
        </w:rPr>
        <w:t>ринято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видеодокументов</w:t>
      </w:r>
      <w:r w:rsidRPr="004F0F67">
        <w:rPr>
          <w:rFonts w:ascii="Times New Roman" w:hAnsi="Times New Roman" w:cs="Times New Roman"/>
          <w:sz w:val="28"/>
        </w:rPr>
        <w:t xml:space="preserve"> </w:t>
      </w:r>
      <w:r w:rsidRPr="004F0F67">
        <w:rPr>
          <w:rFonts w:ascii="Times New Roman" w:hAnsi="Times New Roman" w:cs="Times New Roman"/>
          <w:b/>
          <w:sz w:val="28"/>
        </w:rPr>
        <w:t xml:space="preserve">1 </w:t>
      </w:r>
      <w:proofErr w:type="spellStart"/>
      <w:r w:rsidRPr="004F0F67">
        <w:rPr>
          <w:rFonts w:ascii="Times New Roman" w:hAnsi="Times New Roman" w:cs="Times New Roman"/>
          <w:b/>
          <w:sz w:val="28"/>
        </w:rPr>
        <w:t>ед.хр</w:t>
      </w:r>
      <w:proofErr w:type="spellEnd"/>
      <w:r w:rsidRPr="004F0F67">
        <w:rPr>
          <w:rFonts w:ascii="Times New Roman" w:hAnsi="Times New Roman" w:cs="Times New Roman"/>
          <w:b/>
          <w:sz w:val="28"/>
        </w:rPr>
        <w:t xml:space="preserve">./ 2 </w:t>
      </w:r>
      <w:proofErr w:type="spellStart"/>
      <w:r w:rsidRPr="004F0F67">
        <w:rPr>
          <w:rFonts w:ascii="Times New Roman" w:hAnsi="Times New Roman" w:cs="Times New Roman"/>
          <w:b/>
          <w:sz w:val="28"/>
        </w:rPr>
        <w:t>уч.ед</w:t>
      </w:r>
      <w:proofErr w:type="spellEnd"/>
      <w:r w:rsidRPr="004F0F67">
        <w:rPr>
          <w:rFonts w:ascii="Times New Roman" w:hAnsi="Times New Roman" w:cs="Times New Roman"/>
          <w:sz w:val="28"/>
        </w:rPr>
        <w:t>.:</w:t>
      </w:r>
    </w:p>
    <w:p w:rsidR="004F0F67" w:rsidRPr="004F0F67" w:rsidRDefault="004F0F67" w:rsidP="004F0F6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F0F67">
        <w:rPr>
          <w:rFonts w:ascii="Times New Roman" w:hAnsi="Times New Roman" w:cs="Times New Roman"/>
          <w:sz w:val="28"/>
          <w:szCs w:val="28"/>
        </w:rPr>
        <w:t xml:space="preserve">- </w:t>
      </w:r>
      <w:r w:rsidRPr="004F0F67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 ГТРК-</w:t>
      </w:r>
      <w:r w:rsidRPr="004F0F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Оренбург</w:t>
      </w:r>
      <w:r w:rsidRPr="004F0F67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F0F67">
        <w:rPr>
          <w:rFonts w:ascii="Times New Roman" w:hAnsi="Times New Roman" w:cs="Times New Roman"/>
          <w:sz w:val="28"/>
          <w:szCs w:val="28"/>
        </w:rPr>
        <w:t xml:space="preserve">репортаж Елены Перовой и Игоря Астафьева о первом дне соревнований и церемонии открытия </w:t>
      </w:r>
      <w:r w:rsidRPr="004F0F67">
        <w:rPr>
          <w:rStyle w:val="a4"/>
          <w:rFonts w:ascii="Times New Roman" w:hAnsi="Times New Roman" w:cs="Times New Roman"/>
          <w:b w:val="0"/>
          <w:sz w:val="28"/>
          <w:szCs w:val="28"/>
        </w:rPr>
        <w:t>XXI областных летних сельских спортивных играх «Золотой колос Оренбуржья», проходивших 9-13 июля 2024 года в Сорочинском городском округе Оренбургской области.</w:t>
      </w:r>
    </w:p>
    <w:p w:rsidR="004F0F67" w:rsidRPr="004F0F67" w:rsidRDefault="004F0F67" w:rsidP="004F0F6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F0F67">
        <w:rPr>
          <w:rFonts w:ascii="Times New Roman" w:hAnsi="Times New Roman" w:cs="Times New Roman"/>
          <w:sz w:val="28"/>
          <w:szCs w:val="28"/>
          <w:lang w:eastAsia="x-none"/>
        </w:rPr>
        <w:t xml:space="preserve">- видео: </w:t>
      </w:r>
      <w:proofErr w:type="spellStart"/>
      <w:r w:rsidRPr="004F0F67">
        <w:rPr>
          <w:rFonts w:ascii="Times New Roman" w:hAnsi="Times New Roman" w:cs="Times New Roman"/>
          <w:sz w:val="28"/>
          <w:szCs w:val="28"/>
          <w:lang w:eastAsia="x-none"/>
        </w:rPr>
        <w:t>телеграм</w:t>
      </w:r>
      <w:proofErr w:type="spellEnd"/>
      <w:r w:rsidRPr="004F0F67">
        <w:rPr>
          <w:rFonts w:ascii="Times New Roman" w:hAnsi="Times New Roman" w:cs="Times New Roman"/>
          <w:sz w:val="28"/>
          <w:szCs w:val="28"/>
          <w:lang w:eastAsia="x-none"/>
        </w:rPr>
        <w:t>-канала</w:t>
      </w:r>
      <w:r w:rsidRPr="004F0F67">
        <w:rPr>
          <w:rFonts w:ascii="Times New Roman" w:hAnsi="Times New Roman" w:cs="Times New Roman"/>
          <w:lang w:eastAsia="x-none"/>
        </w:rPr>
        <w:t xml:space="preserve"> </w:t>
      </w:r>
      <w:r w:rsidRPr="004F0F67">
        <w:rPr>
          <w:rFonts w:ascii="Times New Roman" w:hAnsi="Times New Roman" w:cs="Times New Roman"/>
          <w:sz w:val="28"/>
          <w:szCs w:val="28"/>
          <w:lang w:eastAsia="x-none"/>
        </w:rPr>
        <w:t>Министерства ф</w:t>
      </w:r>
      <w:r w:rsidRPr="004F0F67">
        <w:rPr>
          <w:rFonts w:ascii="Times New Roman" w:hAnsi="Times New Roman" w:cs="Times New Roman"/>
          <w:sz w:val="28"/>
          <w:szCs w:val="28"/>
        </w:rPr>
        <w:t>изической культуры и спорта Оренбургской области нарезка видео церемонии открытия и спортивных соревнований</w:t>
      </w:r>
      <w:r w:rsidRPr="004F0F6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XXI областных летних сельских спортивных игр «Золотой колос Оренбуржья»</w:t>
      </w:r>
      <w:r w:rsidRPr="004F0F67">
        <w:rPr>
          <w:rFonts w:ascii="Times New Roman" w:hAnsi="Times New Roman" w:cs="Times New Roman"/>
          <w:b/>
          <w:sz w:val="28"/>
          <w:szCs w:val="28"/>
          <w:lang w:eastAsia="x-none"/>
        </w:rPr>
        <w:t>,</w:t>
      </w:r>
      <w:r w:rsidRPr="004F0F6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проходивших 9-13 июля 2024 года в Сорочинском город</w:t>
      </w:r>
      <w:r w:rsidR="00F830B1">
        <w:rPr>
          <w:rStyle w:val="a4"/>
          <w:rFonts w:ascii="Times New Roman" w:hAnsi="Times New Roman" w:cs="Times New Roman"/>
          <w:b w:val="0"/>
          <w:sz w:val="28"/>
          <w:szCs w:val="28"/>
        </w:rPr>
        <w:t>ском округе</w:t>
      </w:r>
      <w:r w:rsidRPr="004F0F67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4F0F67" w:rsidRPr="004F0F67" w:rsidRDefault="004F0F67" w:rsidP="00A262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1598" w:rsidRPr="00DC1598" w:rsidRDefault="00DC1598" w:rsidP="00DC159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           </w:t>
      </w:r>
      <w:r w:rsidR="00702654" w:rsidRPr="00DC1598">
        <w:rPr>
          <w:b/>
          <w:sz w:val="28"/>
          <w:szCs w:val="28"/>
          <w:u w:val="single"/>
        </w:rPr>
        <w:t>Продолжилось комплектование отдела документами личного происхождения</w:t>
      </w:r>
      <w:r w:rsidRPr="00DC1598">
        <w:rPr>
          <w:b/>
          <w:sz w:val="28"/>
          <w:szCs w:val="28"/>
          <w:u w:val="single"/>
        </w:rPr>
        <w:t>.</w:t>
      </w:r>
    </w:p>
    <w:p w:rsidR="00DC1598" w:rsidRPr="00DC1598" w:rsidRDefault="00DC1598" w:rsidP="00DC159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598">
        <w:rPr>
          <w:sz w:val="28"/>
          <w:szCs w:val="28"/>
        </w:rPr>
        <w:t xml:space="preserve">           В этом год</w:t>
      </w:r>
      <w:r>
        <w:rPr>
          <w:sz w:val="28"/>
          <w:szCs w:val="28"/>
        </w:rPr>
        <w:t>у</w:t>
      </w:r>
      <w:r w:rsidR="00F830B1">
        <w:rPr>
          <w:sz w:val="28"/>
          <w:szCs w:val="28"/>
        </w:rPr>
        <w:t xml:space="preserve"> </w:t>
      </w:r>
      <w:r w:rsidRPr="00DC1598">
        <w:rPr>
          <w:sz w:val="28"/>
          <w:szCs w:val="28"/>
        </w:rPr>
        <w:t>архивный отдел</w:t>
      </w:r>
      <w:r>
        <w:rPr>
          <w:sz w:val="28"/>
          <w:szCs w:val="28"/>
        </w:rPr>
        <w:t xml:space="preserve"> пополнился в фонд </w:t>
      </w:r>
      <w:proofErr w:type="spellStart"/>
      <w:r w:rsidRPr="002179A6">
        <w:rPr>
          <w:sz w:val="28"/>
          <w:szCs w:val="28"/>
        </w:rPr>
        <w:t>Ляшкина</w:t>
      </w:r>
      <w:proofErr w:type="spellEnd"/>
      <w:r w:rsidRPr="002179A6">
        <w:rPr>
          <w:sz w:val="28"/>
          <w:szCs w:val="28"/>
        </w:rPr>
        <w:t xml:space="preserve"> Николая Георгиевича,  15.08.1953 года рождения,</w:t>
      </w:r>
      <w:r>
        <w:rPr>
          <w:sz w:val="28"/>
          <w:szCs w:val="28"/>
        </w:rPr>
        <w:t xml:space="preserve"> </w:t>
      </w:r>
      <w:r w:rsidRPr="002179A6">
        <w:rPr>
          <w:sz w:val="28"/>
          <w:szCs w:val="28"/>
        </w:rPr>
        <w:t>Почетный работник общего образования Российской Федерации,</w:t>
      </w:r>
      <w:r>
        <w:rPr>
          <w:sz w:val="28"/>
          <w:szCs w:val="28"/>
        </w:rPr>
        <w:t xml:space="preserve"> </w:t>
      </w:r>
      <w:r w:rsidRPr="002179A6">
        <w:rPr>
          <w:sz w:val="28"/>
          <w:szCs w:val="28"/>
        </w:rPr>
        <w:t>директор МОУ «</w:t>
      </w:r>
      <w:proofErr w:type="spellStart"/>
      <w:r w:rsidRPr="002179A6">
        <w:rPr>
          <w:sz w:val="28"/>
          <w:szCs w:val="28"/>
        </w:rPr>
        <w:t>Войковская</w:t>
      </w:r>
      <w:proofErr w:type="spellEnd"/>
      <w:r w:rsidRPr="002179A6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2179A6">
        <w:rPr>
          <w:sz w:val="28"/>
          <w:szCs w:val="28"/>
        </w:rPr>
        <w:t>Сорочинского</w:t>
      </w:r>
      <w:proofErr w:type="spellEnd"/>
      <w:r w:rsidRPr="002179A6">
        <w:rPr>
          <w:sz w:val="28"/>
          <w:szCs w:val="28"/>
        </w:rPr>
        <w:t xml:space="preserve"> района Оренбургской области»</w:t>
      </w:r>
      <w:r w:rsidR="00D6284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C1598">
        <w:rPr>
          <w:sz w:val="28"/>
          <w:szCs w:val="28"/>
        </w:rPr>
        <w:t xml:space="preserve"> </w:t>
      </w:r>
      <w:r w:rsidR="001D37B9">
        <w:rPr>
          <w:sz w:val="28"/>
          <w:szCs w:val="28"/>
        </w:rPr>
        <w:t xml:space="preserve">на </w:t>
      </w:r>
      <w:r w:rsidR="001D37B9" w:rsidRPr="001D37B9">
        <w:rPr>
          <w:b/>
          <w:sz w:val="28"/>
          <w:szCs w:val="28"/>
          <w:u w:val="single"/>
        </w:rPr>
        <w:t xml:space="preserve">8 </w:t>
      </w:r>
      <w:proofErr w:type="spellStart"/>
      <w:r w:rsidR="001D37B9" w:rsidRPr="001D37B9">
        <w:rPr>
          <w:b/>
          <w:sz w:val="28"/>
          <w:szCs w:val="28"/>
          <w:u w:val="single"/>
        </w:rPr>
        <w:t>ед.хр</w:t>
      </w:r>
      <w:proofErr w:type="spellEnd"/>
      <w:r w:rsidR="001D37B9" w:rsidRPr="001D37B9">
        <w:rPr>
          <w:b/>
          <w:sz w:val="28"/>
          <w:szCs w:val="28"/>
          <w:u w:val="single"/>
        </w:rPr>
        <w:t>./35 документов</w:t>
      </w:r>
      <w:r w:rsidR="001D37B9">
        <w:rPr>
          <w:sz w:val="28"/>
          <w:szCs w:val="28"/>
        </w:rPr>
        <w:t>, куда вошли</w:t>
      </w:r>
      <w:r w:rsidRPr="00DC1598">
        <w:rPr>
          <w:sz w:val="28"/>
          <w:szCs w:val="28"/>
        </w:rPr>
        <w:t xml:space="preserve"> биографические документы, </w:t>
      </w:r>
      <w:r w:rsidRPr="00DC1598">
        <w:rPr>
          <w:bCs/>
          <w:sz w:val="28"/>
          <w:szCs w:val="28"/>
        </w:rPr>
        <w:t>документы служебной и общественной деятельности</w:t>
      </w:r>
      <w:r w:rsidRPr="00DC1598">
        <w:rPr>
          <w:sz w:val="28"/>
          <w:szCs w:val="28"/>
        </w:rPr>
        <w:t xml:space="preserve">, </w:t>
      </w:r>
      <w:r w:rsidRPr="00DC1598">
        <w:rPr>
          <w:bCs/>
          <w:sz w:val="28"/>
          <w:szCs w:val="28"/>
        </w:rPr>
        <w:t>заметки, фотоэтюды напечатанные в газетах «Советский пограничник», «Оренбуржье», «Южный Урал», «</w:t>
      </w:r>
      <w:proofErr w:type="spellStart"/>
      <w:r w:rsidRPr="00DC1598">
        <w:rPr>
          <w:bCs/>
          <w:sz w:val="28"/>
          <w:szCs w:val="28"/>
        </w:rPr>
        <w:t>Сорочинский</w:t>
      </w:r>
      <w:proofErr w:type="spellEnd"/>
      <w:r w:rsidRPr="00DC1598">
        <w:rPr>
          <w:bCs/>
          <w:sz w:val="28"/>
          <w:szCs w:val="28"/>
        </w:rPr>
        <w:t xml:space="preserve"> вестник», «</w:t>
      </w:r>
      <w:proofErr w:type="spellStart"/>
      <w:r w:rsidRPr="00DC1598">
        <w:rPr>
          <w:bCs/>
          <w:sz w:val="28"/>
          <w:szCs w:val="28"/>
        </w:rPr>
        <w:t>Сорочинская</w:t>
      </w:r>
      <w:proofErr w:type="spellEnd"/>
      <w:r w:rsidRPr="00DC1598">
        <w:rPr>
          <w:bCs/>
          <w:sz w:val="28"/>
          <w:szCs w:val="28"/>
        </w:rPr>
        <w:t xml:space="preserve"> Ярмарка»,</w:t>
      </w:r>
      <w:r w:rsidRPr="00DC1598">
        <w:rPr>
          <w:sz w:val="28"/>
          <w:szCs w:val="28"/>
        </w:rPr>
        <w:t xml:space="preserve"> </w:t>
      </w:r>
      <w:r w:rsidRPr="00DC1598">
        <w:rPr>
          <w:bCs/>
          <w:sz w:val="28"/>
          <w:szCs w:val="28"/>
        </w:rPr>
        <w:t>документы исследовательской, творческой деятельности</w:t>
      </w:r>
      <w:r w:rsidR="001D37B9">
        <w:rPr>
          <w:bCs/>
          <w:sz w:val="28"/>
          <w:szCs w:val="28"/>
        </w:rPr>
        <w:t>.</w:t>
      </w:r>
      <w:r w:rsidRPr="00DC1598">
        <w:rPr>
          <w:bCs/>
          <w:sz w:val="28"/>
          <w:szCs w:val="28"/>
        </w:rPr>
        <w:t xml:space="preserve"> </w:t>
      </w:r>
    </w:p>
    <w:p w:rsidR="00F255F3" w:rsidRDefault="00F255F3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D77" w:rsidRPr="00D23D77" w:rsidRDefault="00D23D77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D77">
        <w:rPr>
          <w:rFonts w:ascii="Times New Roman" w:hAnsi="Times New Roman" w:cs="Times New Roman"/>
          <w:sz w:val="28"/>
        </w:rPr>
        <w:t xml:space="preserve">Согласовано </w:t>
      </w:r>
      <w:r w:rsidRPr="00D23D77">
        <w:rPr>
          <w:rFonts w:ascii="Times New Roman" w:hAnsi="Times New Roman" w:cs="Times New Roman"/>
          <w:b/>
          <w:sz w:val="28"/>
          <w:u w:val="single"/>
        </w:rPr>
        <w:t>Экспертное заключение</w:t>
      </w:r>
      <w:r w:rsidRPr="00D23D77">
        <w:rPr>
          <w:rFonts w:ascii="Times New Roman" w:hAnsi="Times New Roman" w:cs="Times New Roman"/>
          <w:sz w:val="28"/>
        </w:rPr>
        <w:t xml:space="preserve"> </w:t>
      </w:r>
      <w:r w:rsidRPr="00D23D77">
        <w:rPr>
          <w:rFonts w:ascii="Times New Roman" w:eastAsia="Calibri" w:hAnsi="Times New Roman" w:cs="Times New Roman"/>
          <w:sz w:val="28"/>
          <w:szCs w:val="28"/>
        </w:rPr>
        <w:t xml:space="preserve">о включении в список граждан (собственников или владельцев архивных документов) - источников комплектования архивного отдела </w:t>
      </w:r>
      <w:r w:rsidRPr="00D23D77">
        <w:rPr>
          <w:rFonts w:ascii="Times New Roman" w:hAnsi="Times New Roman" w:cs="Times New Roman"/>
          <w:bCs/>
          <w:sz w:val="28"/>
          <w:szCs w:val="28"/>
        </w:rPr>
        <w:t>Осипова Александра Николаевича (19.06.1991 – 25.04.2023</w:t>
      </w:r>
      <w:r w:rsidRPr="00D23D77">
        <w:rPr>
          <w:rFonts w:ascii="Times New Roman" w:eastAsia="Calibri" w:hAnsi="Times New Roman" w:cs="Times New Roman"/>
          <w:sz w:val="28"/>
          <w:szCs w:val="28"/>
        </w:rPr>
        <w:t>),</w:t>
      </w:r>
      <w:r w:rsidRPr="00D23D77">
        <w:rPr>
          <w:rFonts w:ascii="Times New Roman" w:hAnsi="Times New Roman" w:cs="Times New Roman"/>
        </w:rPr>
        <w:t xml:space="preserve"> </w:t>
      </w:r>
      <w:r w:rsidRPr="00D23D77">
        <w:rPr>
          <w:rFonts w:ascii="Times New Roman" w:hAnsi="Times New Roman" w:cs="Times New Roman"/>
          <w:sz w:val="28"/>
          <w:szCs w:val="28"/>
        </w:rPr>
        <w:t>участника специальной военной операции на Украине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D77" w:rsidRDefault="00D23D77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7B9" w:rsidRPr="000B110D" w:rsidRDefault="001D37B9" w:rsidP="001D37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5A96">
        <w:rPr>
          <w:rFonts w:ascii="Times New Roman" w:hAnsi="Times New Roman" w:cs="Times New Roman"/>
          <w:sz w:val="28"/>
          <w:szCs w:val="28"/>
        </w:rPr>
        <w:t>Ежегодно при приеме документов  в архивный отдел</w:t>
      </w:r>
      <w:r w:rsidR="009811D4">
        <w:rPr>
          <w:rFonts w:ascii="Times New Roman" w:hAnsi="Times New Roman" w:cs="Times New Roman"/>
          <w:sz w:val="28"/>
          <w:szCs w:val="28"/>
        </w:rPr>
        <w:t>,</w:t>
      </w:r>
      <w:r w:rsidR="00DE5A96">
        <w:rPr>
          <w:rFonts w:ascii="Times New Roman" w:hAnsi="Times New Roman" w:cs="Times New Roman"/>
          <w:sz w:val="28"/>
          <w:szCs w:val="28"/>
        </w:rPr>
        <w:t xml:space="preserve"> проводится их </w:t>
      </w:r>
      <w:proofErr w:type="spellStart"/>
      <w:r w:rsidR="00DE5A96">
        <w:rPr>
          <w:rFonts w:ascii="Times New Roman" w:hAnsi="Times New Roman" w:cs="Times New Roman"/>
          <w:sz w:val="28"/>
          <w:szCs w:val="28"/>
        </w:rPr>
        <w:t>картонирование</w:t>
      </w:r>
      <w:proofErr w:type="spellEnd"/>
      <w:r w:rsidR="00DE5A96">
        <w:rPr>
          <w:rFonts w:ascii="Times New Roman" w:hAnsi="Times New Roman" w:cs="Times New Roman"/>
          <w:sz w:val="28"/>
          <w:szCs w:val="28"/>
        </w:rPr>
        <w:t xml:space="preserve">. </w:t>
      </w:r>
      <w:r w:rsidR="005F7034">
        <w:rPr>
          <w:rFonts w:ascii="Times New Roman" w:hAnsi="Times New Roman" w:cs="Times New Roman"/>
          <w:sz w:val="28"/>
          <w:szCs w:val="28"/>
        </w:rPr>
        <w:t xml:space="preserve">За прошлый </w:t>
      </w:r>
      <w:r w:rsidR="00DE5A96">
        <w:rPr>
          <w:rFonts w:ascii="Times New Roman" w:hAnsi="Times New Roman" w:cs="Times New Roman"/>
          <w:sz w:val="28"/>
          <w:szCs w:val="28"/>
        </w:rPr>
        <w:t xml:space="preserve"> год было </w:t>
      </w:r>
      <w:proofErr w:type="spellStart"/>
      <w:r w:rsidR="00DE5A96">
        <w:rPr>
          <w:rFonts w:ascii="Times New Roman" w:hAnsi="Times New Roman" w:cs="Times New Roman"/>
          <w:sz w:val="28"/>
          <w:szCs w:val="28"/>
        </w:rPr>
        <w:t>закартонировано</w:t>
      </w:r>
      <w:proofErr w:type="spellEnd"/>
      <w:r w:rsidRPr="001D37B9">
        <w:rPr>
          <w:rFonts w:ascii="Times New Roman" w:hAnsi="Times New Roman" w:cs="Times New Roman"/>
          <w:sz w:val="28"/>
          <w:szCs w:val="28"/>
        </w:rPr>
        <w:t xml:space="preserve"> </w:t>
      </w:r>
      <w:r w:rsidRPr="000B110D">
        <w:rPr>
          <w:rFonts w:ascii="Times New Roman" w:hAnsi="Times New Roman" w:cs="Times New Roman"/>
          <w:b/>
          <w:sz w:val="28"/>
          <w:szCs w:val="28"/>
          <w:u w:val="single"/>
        </w:rPr>
        <w:t>1743</w:t>
      </w:r>
      <w:r w:rsidRPr="000B110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0B110D">
        <w:rPr>
          <w:rFonts w:ascii="Times New Roman" w:hAnsi="Times New Roman" w:cs="Times New Roman"/>
          <w:sz w:val="28"/>
          <w:szCs w:val="28"/>
        </w:rPr>
        <w:t xml:space="preserve">ед. хр., в </w:t>
      </w:r>
      <w:proofErr w:type="spellStart"/>
      <w:r w:rsidRPr="000B110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B110D">
        <w:rPr>
          <w:rFonts w:ascii="Times New Roman" w:hAnsi="Times New Roman" w:cs="Times New Roman"/>
          <w:sz w:val="28"/>
          <w:szCs w:val="28"/>
        </w:rPr>
        <w:t>.</w:t>
      </w:r>
    </w:p>
    <w:p w:rsidR="001D37B9" w:rsidRDefault="001D37B9" w:rsidP="001D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0D">
        <w:rPr>
          <w:rFonts w:ascii="Times New Roman" w:hAnsi="Times New Roman" w:cs="Times New Roman"/>
          <w:b/>
          <w:sz w:val="28"/>
          <w:szCs w:val="28"/>
        </w:rPr>
        <w:t xml:space="preserve">вновь принятые </w:t>
      </w:r>
      <w:r w:rsidRPr="000B110D">
        <w:rPr>
          <w:rFonts w:ascii="Times New Roman" w:hAnsi="Times New Roman" w:cs="Times New Roman"/>
          <w:sz w:val="28"/>
          <w:szCs w:val="28"/>
        </w:rPr>
        <w:t xml:space="preserve">– </w:t>
      </w:r>
      <w:r w:rsidRPr="000B110D">
        <w:rPr>
          <w:rFonts w:ascii="Times New Roman" w:hAnsi="Times New Roman" w:cs="Times New Roman"/>
          <w:b/>
          <w:sz w:val="28"/>
          <w:szCs w:val="28"/>
        </w:rPr>
        <w:t>410</w:t>
      </w:r>
      <w:r>
        <w:rPr>
          <w:rFonts w:ascii="Times New Roman" w:hAnsi="Times New Roman" w:cs="Times New Roman"/>
          <w:sz w:val="28"/>
          <w:szCs w:val="28"/>
        </w:rPr>
        <w:t xml:space="preserve"> ед. хр. </w:t>
      </w:r>
    </w:p>
    <w:p w:rsidR="001D37B9" w:rsidRDefault="001D37B9" w:rsidP="001D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0D">
        <w:rPr>
          <w:rFonts w:ascii="Times New Roman" w:hAnsi="Times New Roman" w:cs="Times New Roman"/>
          <w:b/>
          <w:sz w:val="28"/>
          <w:szCs w:val="28"/>
        </w:rPr>
        <w:t>ранее принятые</w:t>
      </w:r>
      <w:r w:rsidRPr="000B110D">
        <w:rPr>
          <w:rFonts w:ascii="Times New Roman" w:hAnsi="Times New Roman" w:cs="Times New Roman"/>
          <w:sz w:val="28"/>
          <w:szCs w:val="28"/>
        </w:rPr>
        <w:t xml:space="preserve"> – </w:t>
      </w:r>
      <w:r w:rsidRPr="000B110D">
        <w:rPr>
          <w:rFonts w:ascii="Times New Roman" w:hAnsi="Times New Roman" w:cs="Times New Roman"/>
          <w:b/>
          <w:sz w:val="28"/>
          <w:szCs w:val="28"/>
        </w:rPr>
        <w:t>1333</w:t>
      </w:r>
      <w:r w:rsidRPr="000B1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10D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Pr="000B110D">
        <w:rPr>
          <w:rFonts w:ascii="Times New Roman" w:hAnsi="Times New Roman" w:cs="Times New Roman"/>
          <w:sz w:val="28"/>
          <w:szCs w:val="28"/>
        </w:rPr>
        <w:t>.</w:t>
      </w:r>
    </w:p>
    <w:p w:rsidR="001D37B9" w:rsidRDefault="001D37B9" w:rsidP="001D37B9">
      <w:pPr>
        <w:pStyle w:val="Default"/>
        <w:jc w:val="both"/>
        <w:rPr>
          <w:sz w:val="28"/>
          <w:szCs w:val="28"/>
          <w:highlight w:val="cyan"/>
        </w:rPr>
      </w:pPr>
    </w:p>
    <w:p w:rsidR="00193009" w:rsidRDefault="00193009" w:rsidP="00193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утверждение и согласование ЭПМК комитета по делам архиво</w:t>
      </w:r>
      <w:r w:rsidR="00F830B1">
        <w:rPr>
          <w:rFonts w:ascii="Times New Roman" w:hAnsi="Times New Roman" w:cs="Times New Roman"/>
          <w:sz w:val="28"/>
          <w:szCs w:val="28"/>
        </w:rPr>
        <w:t>в области были направлены описи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3009" w:rsidRDefault="00193009" w:rsidP="00193009">
      <w:pPr>
        <w:pStyle w:val="a5"/>
        <w:ind w:firstLine="708"/>
        <w:jc w:val="both"/>
        <w:rPr>
          <w:sz w:val="28"/>
          <w:szCs w:val="28"/>
        </w:rPr>
      </w:pPr>
    </w:p>
    <w:p w:rsidR="00193009" w:rsidRDefault="00193009" w:rsidP="00193009">
      <w:pPr>
        <w:spacing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3A080F">
        <w:rPr>
          <w:rFonts w:ascii="Times New Roman" w:hAnsi="Times New Roman" w:cs="Times New Roman"/>
          <w:sz w:val="28"/>
        </w:rPr>
        <w:t>-</w:t>
      </w:r>
      <w:r w:rsidRPr="003A080F">
        <w:rPr>
          <w:rFonts w:ascii="Times New Roman" w:hAnsi="Times New Roman" w:cs="Times New Roman"/>
          <w:b/>
          <w:sz w:val="28"/>
        </w:rPr>
        <w:t xml:space="preserve"> </w:t>
      </w:r>
      <w:r w:rsidRPr="00E36938">
        <w:rPr>
          <w:rFonts w:ascii="Times New Roman" w:hAnsi="Times New Roman" w:cs="Times New Roman"/>
          <w:b/>
          <w:sz w:val="28"/>
          <w:u w:val="single"/>
        </w:rPr>
        <w:t>управленческой документации</w:t>
      </w:r>
      <w:r w:rsidRPr="00E3693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планировалось </w:t>
      </w:r>
      <w:r w:rsidRPr="00E36938">
        <w:rPr>
          <w:rFonts w:ascii="Times New Roman" w:hAnsi="Times New Roman" w:cs="Times New Roman"/>
          <w:sz w:val="28"/>
        </w:rPr>
        <w:t xml:space="preserve">в количестве </w:t>
      </w:r>
      <w:r w:rsidRPr="00E36938">
        <w:rPr>
          <w:rFonts w:ascii="Times New Roman" w:hAnsi="Times New Roman" w:cs="Times New Roman"/>
          <w:b/>
          <w:sz w:val="28"/>
        </w:rPr>
        <w:t xml:space="preserve">263 </w:t>
      </w:r>
      <w:proofErr w:type="spellStart"/>
      <w:r w:rsidRPr="00E36938">
        <w:rPr>
          <w:rFonts w:ascii="Times New Roman" w:hAnsi="Times New Roman" w:cs="Times New Roman"/>
          <w:b/>
          <w:sz w:val="28"/>
        </w:rPr>
        <w:t>ед.хр</w:t>
      </w:r>
      <w:proofErr w:type="spellEnd"/>
      <w:r w:rsidRPr="00E36938">
        <w:rPr>
          <w:rFonts w:ascii="Times New Roman" w:hAnsi="Times New Roman" w:cs="Times New Roman"/>
          <w:sz w:val="28"/>
        </w:rPr>
        <w:t xml:space="preserve">. организаций-источников комплектования архивного отдела, фактически утверждено – </w:t>
      </w:r>
      <w:r w:rsidRPr="00E36938">
        <w:rPr>
          <w:rFonts w:ascii="Times New Roman" w:hAnsi="Times New Roman" w:cs="Times New Roman"/>
          <w:b/>
          <w:sz w:val="28"/>
        </w:rPr>
        <w:t>315</w:t>
      </w:r>
      <w:r w:rsidRPr="00E369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938">
        <w:rPr>
          <w:rFonts w:ascii="Times New Roman" w:hAnsi="Times New Roman" w:cs="Times New Roman"/>
          <w:sz w:val="28"/>
        </w:rPr>
        <w:t>ед.хр</w:t>
      </w:r>
      <w:proofErr w:type="spellEnd"/>
      <w:r w:rsidRPr="00E36938">
        <w:rPr>
          <w:rFonts w:ascii="Times New Roman" w:hAnsi="Times New Roman" w:cs="Times New Roman"/>
          <w:sz w:val="28"/>
        </w:rPr>
        <w:t>.</w:t>
      </w:r>
    </w:p>
    <w:p w:rsidR="00193009" w:rsidRDefault="00193009" w:rsidP="00193009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36938">
        <w:rPr>
          <w:rFonts w:ascii="Times New Roman" w:hAnsi="Times New Roman" w:cs="Times New Roman"/>
          <w:sz w:val="28"/>
        </w:rPr>
        <w:t xml:space="preserve">описи </w:t>
      </w:r>
      <w:r w:rsidRPr="00E36938">
        <w:rPr>
          <w:rFonts w:ascii="Times New Roman" w:hAnsi="Times New Roman" w:cs="Times New Roman"/>
        </w:rPr>
        <w:t xml:space="preserve"> </w:t>
      </w:r>
      <w:proofErr w:type="spellStart"/>
      <w:r w:rsidRPr="00E3693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36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планировалось </w:t>
      </w:r>
      <w:r w:rsidRPr="00E36938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E36938">
        <w:rPr>
          <w:rFonts w:ascii="Times New Roman" w:hAnsi="Times New Roman" w:cs="Times New Roman"/>
          <w:b/>
          <w:sz w:val="28"/>
          <w:szCs w:val="28"/>
        </w:rPr>
        <w:t>15</w:t>
      </w:r>
      <w:r w:rsidRPr="00E36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938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Pr="00E36938">
        <w:rPr>
          <w:rFonts w:ascii="Times New Roman" w:hAnsi="Times New Roman" w:cs="Times New Roman"/>
          <w:sz w:val="28"/>
          <w:szCs w:val="28"/>
        </w:rPr>
        <w:t xml:space="preserve">.,  фактически утверждено – </w:t>
      </w:r>
      <w:r w:rsidRPr="00E36938">
        <w:rPr>
          <w:rFonts w:ascii="Times New Roman" w:hAnsi="Times New Roman" w:cs="Times New Roman"/>
          <w:b/>
          <w:sz w:val="28"/>
          <w:szCs w:val="28"/>
        </w:rPr>
        <w:t xml:space="preserve">46  </w:t>
      </w:r>
      <w:proofErr w:type="spellStart"/>
      <w:r w:rsidRPr="00E36938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Pr="00E36938">
        <w:rPr>
          <w:rFonts w:ascii="Times New Roman" w:hAnsi="Times New Roman" w:cs="Times New Roman"/>
          <w:sz w:val="28"/>
          <w:szCs w:val="28"/>
        </w:rPr>
        <w:t>.</w:t>
      </w:r>
    </w:p>
    <w:p w:rsidR="00193009" w:rsidRDefault="00193009" w:rsidP="00193009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80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вне плана </w:t>
      </w:r>
      <w:r w:rsidRPr="003A080F">
        <w:rPr>
          <w:rFonts w:ascii="Times New Roman" w:hAnsi="Times New Roman" w:cs="Times New Roman"/>
          <w:sz w:val="28"/>
        </w:rPr>
        <w:t>утверждены описи судебных участков-</w:t>
      </w:r>
      <w:r w:rsidRPr="003A080F">
        <w:rPr>
          <w:rFonts w:ascii="Times New Roman" w:hAnsi="Times New Roman" w:cs="Times New Roman"/>
        </w:rPr>
        <w:t xml:space="preserve"> </w:t>
      </w:r>
      <w:r w:rsidRPr="003A080F">
        <w:rPr>
          <w:rFonts w:ascii="Times New Roman" w:hAnsi="Times New Roman" w:cs="Times New Roman"/>
          <w:b/>
          <w:sz w:val="28"/>
          <w:szCs w:val="28"/>
        </w:rPr>
        <w:t xml:space="preserve">204 </w:t>
      </w:r>
      <w:proofErr w:type="spellStart"/>
      <w:r w:rsidRPr="003A080F">
        <w:rPr>
          <w:rFonts w:ascii="Times New Roman" w:hAnsi="Times New Roman" w:cs="Times New Roman"/>
          <w:b/>
          <w:sz w:val="28"/>
          <w:szCs w:val="28"/>
        </w:rPr>
        <w:t>ед.хр</w:t>
      </w:r>
      <w:proofErr w:type="spellEnd"/>
      <w:r w:rsidRPr="003A080F">
        <w:rPr>
          <w:rFonts w:ascii="Times New Roman" w:hAnsi="Times New Roman" w:cs="Times New Roman"/>
          <w:b/>
          <w:sz w:val="28"/>
          <w:szCs w:val="28"/>
        </w:rPr>
        <w:t>.</w:t>
      </w:r>
    </w:p>
    <w:p w:rsidR="00193009" w:rsidRDefault="00193009" w:rsidP="00193009">
      <w:pPr>
        <w:spacing w:after="0" w:line="240" w:lineRule="auto"/>
        <w:ind w:left="-142"/>
        <w:jc w:val="both"/>
        <w:rPr>
          <w:sz w:val="28"/>
        </w:rPr>
      </w:pPr>
      <w:r w:rsidRPr="00801A63">
        <w:rPr>
          <w:rFonts w:ascii="Times New Roman" w:hAnsi="Times New Roman" w:cs="Times New Roman"/>
          <w:sz w:val="28"/>
        </w:rPr>
        <w:t xml:space="preserve">- </w:t>
      </w:r>
      <w:r w:rsidRPr="00966828">
        <w:rPr>
          <w:rFonts w:ascii="Times New Roman" w:hAnsi="Times New Roman" w:cs="Times New Roman"/>
          <w:b/>
          <w:sz w:val="28"/>
          <w:u w:val="single"/>
        </w:rPr>
        <w:t>по личному составу</w:t>
      </w:r>
      <w:r w:rsidRPr="00193009">
        <w:rPr>
          <w:rFonts w:ascii="Times New Roman" w:hAnsi="Times New Roman" w:cs="Times New Roman"/>
          <w:sz w:val="28"/>
        </w:rPr>
        <w:t xml:space="preserve"> </w:t>
      </w:r>
      <w:r w:rsidR="00F830B1">
        <w:rPr>
          <w:rFonts w:ascii="Times New Roman" w:hAnsi="Times New Roman" w:cs="Times New Roman"/>
          <w:sz w:val="28"/>
        </w:rPr>
        <w:t xml:space="preserve">планировалось </w:t>
      </w:r>
      <w:r w:rsidRPr="00193009">
        <w:rPr>
          <w:rFonts w:ascii="Times New Roman" w:hAnsi="Times New Roman" w:cs="Times New Roman"/>
          <w:sz w:val="28"/>
        </w:rPr>
        <w:t xml:space="preserve">в количестве </w:t>
      </w:r>
      <w:r w:rsidRPr="00193009">
        <w:rPr>
          <w:rFonts w:ascii="Times New Roman" w:hAnsi="Times New Roman" w:cs="Times New Roman"/>
          <w:b/>
          <w:sz w:val="28"/>
        </w:rPr>
        <w:t xml:space="preserve">71 </w:t>
      </w:r>
      <w:proofErr w:type="spellStart"/>
      <w:r w:rsidRPr="00193009">
        <w:rPr>
          <w:rFonts w:ascii="Times New Roman" w:hAnsi="Times New Roman" w:cs="Times New Roman"/>
          <w:b/>
          <w:sz w:val="28"/>
        </w:rPr>
        <w:t>ед.хр</w:t>
      </w:r>
      <w:proofErr w:type="spellEnd"/>
      <w:r w:rsidRPr="00193009">
        <w:rPr>
          <w:rFonts w:ascii="Times New Roman" w:hAnsi="Times New Roman" w:cs="Times New Roman"/>
          <w:b/>
          <w:sz w:val="28"/>
        </w:rPr>
        <w:t xml:space="preserve">. </w:t>
      </w:r>
      <w:r w:rsidRPr="00193009">
        <w:rPr>
          <w:rFonts w:ascii="Times New Roman" w:hAnsi="Times New Roman" w:cs="Times New Roman"/>
          <w:sz w:val="28"/>
        </w:rPr>
        <w:t xml:space="preserve">организаций-источников комплектования архивного отдела, фактически согласовано в количестве   -  </w:t>
      </w:r>
      <w:r w:rsidRPr="00193009">
        <w:rPr>
          <w:rFonts w:ascii="Times New Roman" w:hAnsi="Times New Roman" w:cs="Times New Roman"/>
          <w:b/>
          <w:sz w:val="28"/>
        </w:rPr>
        <w:t xml:space="preserve">119 </w:t>
      </w:r>
      <w:proofErr w:type="spellStart"/>
      <w:r w:rsidRPr="00193009">
        <w:rPr>
          <w:rFonts w:ascii="Times New Roman" w:hAnsi="Times New Roman" w:cs="Times New Roman"/>
          <w:b/>
          <w:sz w:val="28"/>
        </w:rPr>
        <w:t>ед.хр</w:t>
      </w:r>
      <w:proofErr w:type="spellEnd"/>
      <w:r w:rsidRPr="003D02CD">
        <w:rPr>
          <w:sz w:val="28"/>
        </w:rPr>
        <w:t xml:space="preserve">: </w:t>
      </w:r>
    </w:p>
    <w:p w:rsidR="00193009" w:rsidRPr="00193009" w:rsidRDefault="00193009" w:rsidP="0019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37B9" w:rsidRDefault="00EB5022" w:rsidP="001D37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37B9">
        <w:rPr>
          <w:sz w:val="28"/>
          <w:szCs w:val="28"/>
        </w:rPr>
        <w:t xml:space="preserve">   </w:t>
      </w:r>
      <w:r w:rsidR="006D69DC">
        <w:rPr>
          <w:sz w:val="28"/>
          <w:szCs w:val="28"/>
        </w:rPr>
        <w:t xml:space="preserve"> </w:t>
      </w:r>
      <w:r w:rsidR="001D37B9" w:rsidRPr="001D37B9">
        <w:rPr>
          <w:sz w:val="28"/>
          <w:szCs w:val="28"/>
        </w:rPr>
        <w:t>Архивным отделом</w:t>
      </w:r>
      <w:r w:rsidR="001D37B9" w:rsidRPr="001D37B9">
        <w:t xml:space="preserve">  </w:t>
      </w:r>
      <w:r w:rsidR="001D37B9" w:rsidRPr="001D37B9">
        <w:rPr>
          <w:sz w:val="28"/>
          <w:szCs w:val="28"/>
        </w:rPr>
        <w:t>соблюдаются нормативные требования по организации хранения и выдаче документов, различным категориям пользователей.</w:t>
      </w:r>
      <w:r w:rsidR="001D37B9">
        <w:rPr>
          <w:sz w:val="28"/>
          <w:szCs w:val="28"/>
        </w:rPr>
        <w:t xml:space="preserve"> </w:t>
      </w:r>
    </w:p>
    <w:p w:rsidR="00DE5A96" w:rsidRDefault="00DE5A96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было выдано из архивохранилища для архивных работ сотрудником архивного </w:t>
      </w:r>
      <w:r w:rsidR="00C5004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D37B9" w:rsidRPr="001D37B9">
        <w:rPr>
          <w:rFonts w:ascii="Times New Roman" w:hAnsi="Times New Roman" w:cs="Times New Roman"/>
          <w:sz w:val="28"/>
          <w:szCs w:val="28"/>
        </w:rPr>
        <w:t>4681</w:t>
      </w:r>
      <w:r w:rsidR="00C5004B" w:rsidRPr="001D37B9">
        <w:rPr>
          <w:rFonts w:ascii="Times New Roman" w:hAnsi="Times New Roman" w:cs="Times New Roman"/>
          <w:sz w:val="28"/>
          <w:szCs w:val="28"/>
        </w:rPr>
        <w:t xml:space="preserve"> дел</w:t>
      </w:r>
      <w:r w:rsidR="001D37B9">
        <w:rPr>
          <w:rFonts w:ascii="Times New Roman" w:hAnsi="Times New Roman" w:cs="Times New Roman"/>
          <w:sz w:val="28"/>
          <w:szCs w:val="28"/>
        </w:rPr>
        <w:t>, пользователям- 16 дел.</w:t>
      </w:r>
    </w:p>
    <w:p w:rsidR="00526F01" w:rsidRDefault="00526F01" w:rsidP="00526F0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F01">
        <w:rPr>
          <w:rFonts w:ascii="Times New Roman" w:hAnsi="Times New Roman" w:cs="Times New Roman"/>
          <w:sz w:val="28"/>
          <w:szCs w:val="28"/>
        </w:rPr>
        <w:t>Во временное пользование документы не выдавались.</w:t>
      </w:r>
    </w:p>
    <w:p w:rsidR="000F0BBB" w:rsidRPr="00526F01" w:rsidRDefault="000F0BBB" w:rsidP="00526F0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E56" w:rsidRPr="00B43DE0" w:rsidRDefault="00C5004B" w:rsidP="00497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77283B">
        <w:rPr>
          <w:rFonts w:ascii="Times New Roman" w:hAnsi="Times New Roman" w:cs="Times New Roman"/>
          <w:sz w:val="28"/>
          <w:szCs w:val="28"/>
        </w:rPr>
        <w:t xml:space="preserve"> год </w:t>
      </w:r>
      <w:r w:rsidR="0094347B">
        <w:rPr>
          <w:rFonts w:ascii="Times New Roman" w:hAnsi="Times New Roman" w:cs="Times New Roman"/>
          <w:sz w:val="28"/>
          <w:szCs w:val="28"/>
        </w:rPr>
        <w:t xml:space="preserve">в </w:t>
      </w:r>
      <w:r w:rsidR="00380BCD"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94347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7283B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268B0" w:rsidRPr="00380BCD">
        <w:rPr>
          <w:rFonts w:ascii="Times New Roman" w:hAnsi="Times New Roman" w:cs="Times New Roman"/>
          <w:b/>
          <w:sz w:val="28"/>
          <w:szCs w:val="28"/>
        </w:rPr>
        <w:t>1382</w:t>
      </w:r>
      <w:r w:rsidR="0077283B" w:rsidRPr="00380BCD">
        <w:rPr>
          <w:rFonts w:ascii="Times New Roman" w:hAnsi="Times New Roman" w:cs="Times New Roman"/>
          <w:b/>
          <w:sz w:val="28"/>
          <w:szCs w:val="28"/>
        </w:rPr>
        <w:t xml:space="preserve"> запросов</w:t>
      </w:r>
      <w:r w:rsidR="0077283B">
        <w:rPr>
          <w:rFonts w:ascii="Times New Roman" w:hAnsi="Times New Roman" w:cs="Times New Roman"/>
          <w:sz w:val="28"/>
          <w:szCs w:val="28"/>
        </w:rPr>
        <w:t xml:space="preserve">. Это тематические запросы (оформление </w:t>
      </w:r>
      <w:r w:rsidR="006C0ED4">
        <w:rPr>
          <w:rFonts w:ascii="Times New Roman" w:hAnsi="Times New Roman" w:cs="Times New Roman"/>
          <w:sz w:val="28"/>
          <w:szCs w:val="28"/>
        </w:rPr>
        <w:t>наследства на имущество и земельные участки, выдача архивных копий распорядительных документов как физическим, так и юридическим лицам и др.), социально-правовые запросы (подтверждение стажа работы, заработной платы</w:t>
      </w:r>
      <w:r w:rsidR="00C268B0">
        <w:rPr>
          <w:rFonts w:ascii="Times New Roman" w:hAnsi="Times New Roman" w:cs="Times New Roman"/>
          <w:sz w:val="28"/>
          <w:szCs w:val="28"/>
        </w:rPr>
        <w:t xml:space="preserve"> </w:t>
      </w:r>
      <w:r w:rsidR="006C0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др.)</w:t>
      </w:r>
      <w:r w:rsidR="006C0ED4">
        <w:rPr>
          <w:rFonts w:ascii="Times New Roman" w:hAnsi="Times New Roman" w:cs="Times New Roman"/>
          <w:sz w:val="28"/>
          <w:szCs w:val="28"/>
        </w:rPr>
        <w:t>.</w:t>
      </w:r>
      <w:r w:rsidR="00497E56" w:rsidRPr="00497E56">
        <w:rPr>
          <w:rFonts w:ascii="Times New Roman" w:hAnsi="Times New Roman" w:cs="Times New Roman"/>
          <w:sz w:val="28"/>
          <w:szCs w:val="28"/>
        </w:rPr>
        <w:t xml:space="preserve"> </w:t>
      </w:r>
      <w:r w:rsidR="00497E56" w:rsidRPr="00B43DE0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количество </w:t>
      </w:r>
      <w:r w:rsidR="00497E56">
        <w:rPr>
          <w:rFonts w:ascii="Times New Roman" w:hAnsi="Times New Roman" w:cs="Times New Roman"/>
          <w:sz w:val="28"/>
          <w:szCs w:val="28"/>
        </w:rPr>
        <w:t>увеличилось</w:t>
      </w:r>
      <w:r w:rsidR="00497E56" w:rsidRPr="00B43DE0">
        <w:rPr>
          <w:rFonts w:ascii="Times New Roman" w:hAnsi="Times New Roman" w:cs="Times New Roman"/>
          <w:sz w:val="28"/>
          <w:szCs w:val="28"/>
        </w:rPr>
        <w:t xml:space="preserve"> на </w:t>
      </w:r>
      <w:r w:rsidR="00497E56">
        <w:rPr>
          <w:rFonts w:ascii="Times New Roman" w:hAnsi="Times New Roman" w:cs="Times New Roman"/>
          <w:sz w:val="28"/>
          <w:szCs w:val="28"/>
        </w:rPr>
        <w:t>27%.</w:t>
      </w:r>
    </w:p>
    <w:p w:rsidR="00714170" w:rsidRDefault="00714170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56F" w:rsidRPr="00B3056F" w:rsidRDefault="00B3056F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56F">
        <w:rPr>
          <w:rFonts w:ascii="Times New Roman" w:hAnsi="Times New Roman" w:cs="Times New Roman"/>
          <w:sz w:val="28"/>
          <w:szCs w:val="28"/>
        </w:rPr>
        <w:t>Все запросы исполняются качественно и своевременно в установ</w:t>
      </w:r>
      <w:r>
        <w:rPr>
          <w:rFonts w:ascii="Times New Roman" w:hAnsi="Times New Roman" w:cs="Times New Roman"/>
          <w:sz w:val="28"/>
          <w:szCs w:val="28"/>
        </w:rPr>
        <w:t>ленные законодательством сроки</w:t>
      </w:r>
      <w:r w:rsidRPr="00B305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80BCD" w:rsidRDefault="00380BCD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BCD" w:rsidRDefault="00526F01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FE0">
        <w:rPr>
          <w:rFonts w:ascii="Times New Roman" w:hAnsi="Times New Roman" w:cs="Times New Roman"/>
          <w:sz w:val="28"/>
          <w:szCs w:val="28"/>
        </w:rPr>
        <w:t xml:space="preserve">Для ответственных за делопроизводство и архив организаций </w:t>
      </w:r>
      <w:r w:rsidR="00C5004B">
        <w:rPr>
          <w:rFonts w:ascii="Times New Roman" w:hAnsi="Times New Roman" w:cs="Times New Roman"/>
          <w:sz w:val="28"/>
          <w:szCs w:val="28"/>
        </w:rPr>
        <w:t>был проведен 1 семинар</w:t>
      </w:r>
      <w:r w:rsidR="00380BCD">
        <w:rPr>
          <w:rFonts w:ascii="Times New Roman" w:hAnsi="Times New Roman" w:cs="Times New Roman"/>
          <w:sz w:val="28"/>
          <w:szCs w:val="28"/>
        </w:rPr>
        <w:t>.</w:t>
      </w:r>
    </w:p>
    <w:p w:rsidR="00EB5022" w:rsidRPr="00EB5022" w:rsidRDefault="00380BCD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Оказаны консультации ответственным за делопроизводство и архив организаций</w:t>
      </w:r>
      <w:r w:rsidR="00D6284E">
        <w:rPr>
          <w:sz w:val="28"/>
          <w:szCs w:val="28"/>
        </w:rPr>
        <w:t xml:space="preserve">, </w:t>
      </w:r>
      <w:r w:rsidR="00D6284E">
        <w:rPr>
          <w:rFonts w:ascii="Times New Roman" w:hAnsi="Times New Roman" w:cs="Times New Roman"/>
          <w:sz w:val="28"/>
          <w:szCs w:val="28"/>
        </w:rPr>
        <w:t>м</w:t>
      </w:r>
      <w:r w:rsidR="00EB5022" w:rsidRPr="00EB5022">
        <w:rPr>
          <w:rFonts w:ascii="Times New Roman" w:hAnsi="Times New Roman" w:cs="Times New Roman"/>
          <w:sz w:val="28"/>
          <w:szCs w:val="28"/>
        </w:rPr>
        <w:t>етодическая и практическая помощь в упоря</w:t>
      </w:r>
      <w:r w:rsidR="000F0BBB">
        <w:rPr>
          <w:rFonts w:ascii="Times New Roman" w:hAnsi="Times New Roman" w:cs="Times New Roman"/>
          <w:sz w:val="28"/>
          <w:szCs w:val="28"/>
        </w:rPr>
        <w:t>дочении документов и составлении</w:t>
      </w:r>
      <w:r w:rsidR="00EB5022" w:rsidRPr="00EB5022">
        <w:rPr>
          <w:rFonts w:ascii="Times New Roman" w:hAnsi="Times New Roman" w:cs="Times New Roman"/>
          <w:sz w:val="28"/>
          <w:szCs w:val="28"/>
        </w:rPr>
        <w:t xml:space="preserve"> описей </w:t>
      </w:r>
      <w:r w:rsidR="00EB5022" w:rsidRPr="00EB5022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="00EB5022" w:rsidRPr="00EB5022">
        <w:rPr>
          <w:rFonts w:ascii="Times New Roman" w:hAnsi="Times New Roman" w:cs="Times New Roman"/>
          <w:sz w:val="28"/>
          <w:szCs w:val="28"/>
        </w:rPr>
        <w:t>учреждениям</w:t>
      </w:r>
      <w:r w:rsidR="00EB5022">
        <w:rPr>
          <w:rFonts w:ascii="Times New Roman" w:hAnsi="Times New Roman" w:cs="Times New Roman"/>
          <w:sz w:val="28"/>
          <w:szCs w:val="28"/>
        </w:rPr>
        <w:t>.</w:t>
      </w:r>
    </w:p>
    <w:p w:rsidR="00EB5022" w:rsidRDefault="00EB5022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22C" w:rsidRDefault="0015722C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22C" w:rsidRDefault="0015722C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22C" w:rsidRDefault="0015722C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22C" w:rsidRDefault="0015722C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022" w:rsidRPr="00F255F3" w:rsidRDefault="00EB5022" w:rsidP="00EB5022">
      <w:pPr>
        <w:pStyle w:val="21"/>
        <w:jc w:val="both"/>
        <w:rPr>
          <w:sz w:val="36"/>
          <w:szCs w:val="36"/>
        </w:rPr>
      </w:pPr>
      <w:r w:rsidRPr="00F255F3">
        <w:t xml:space="preserve">Всего за 2024 год проведено информационных мероприятий </w:t>
      </w:r>
      <w:r w:rsidR="00EF37FD">
        <w:rPr>
          <w:sz w:val="36"/>
          <w:szCs w:val="36"/>
        </w:rPr>
        <w:t>-</w:t>
      </w:r>
      <w:r w:rsidR="00F255F3" w:rsidRPr="00F255F3">
        <w:rPr>
          <w:szCs w:val="28"/>
        </w:rPr>
        <w:t>15</w:t>
      </w:r>
      <w:r w:rsidR="00F255F3">
        <w:rPr>
          <w:szCs w:val="28"/>
        </w:rPr>
        <w:t>.</w:t>
      </w:r>
    </w:p>
    <w:p w:rsidR="00EB5022" w:rsidRPr="003D02CD" w:rsidRDefault="00EB5022" w:rsidP="00EB5022">
      <w:pPr>
        <w:pStyle w:val="21"/>
        <w:jc w:val="both"/>
        <w:rPr>
          <w:b/>
        </w:rPr>
      </w:pPr>
    </w:p>
    <w:p w:rsidR="00380BCD" w:rsidRDefault="00380BCD" w:rsidP="004E11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B5022" w:rsidRPr="00EB50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выставк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и:</w:t>
      </w:r>
    </w:p>
    <w:p w:rsidR="00EB5022" w:rsidRDefault="00EB5022" w:rsidP="004E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-</w:t>
      </w:r>
      <w:r w:rsidR="00380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022">
        <w:rPr>
          <w:rFonts w:ascii="Times New Roman" w:hAnsi="Times New Roman" w:cs="Times New Roman"/>
          <w:sz w:val="28"/>
          <w:szCs w:val="28"/>
        </w:rPr>
        <w:t xml:space="preserve">05 апреля 2024 года, приуроченная к 225-летию со Дня рождения </w:t>
      </w:r>
      <w:proofErr w:type="spellStart"/>
      <w:r w:rsidRPr="00EB5022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EB5022">
        <w:rPr>
          <w:rFonts w:ascii="Times New Roman" w:hAnsi="Times New Roman" w:cs="Times New Roman"/>
          <w:sz w:val="28"/>
          <w:szCs w:val="28"/>
        </w:rPr>
        <w:t xml:space="preserve"> в рамках Архивной недели.</w:t>
      </w:r>
      <w:r w:rsidRPr="00EB5022">
        <w:rPr>
          <w:rFonts w:ascii="Times New Roman" w:hAnsi="Times New Roman" w:cs="Times New Roman"/>
        </w:rPr>
        <w:t xml:space="preserve"> </w:t>
      </w:r>
      <w:r w:rsidRPr="00EB5022">
        <w:rPr>
          <w:rFonts w:ascii="Times New Roman" w:hAnsi="Times New Roman" w:cs="Times New Roman"/>
          <w:sz w:val="28"/>
          <w:szCs w:val="28"/>
        </w:rPr>
        <w:t>На выставке были представлены архивные документы краеведов, иллюстративный материал, печатные издания, фото-видеодокументы</w:t>
      </w:r>
      <w:r w:rsidRPr="00EB5022">
        <w:rPr>
          <w:rFonts w:ascii="Times New Roman" w:hAnsi="Times New Roman" w:cs="Times New Roman"/>
          <w:b/>
          <w:sz w:val="28"/>
          <w:szCs w:val="28"/>
        </w:rPr>
        <w:t>-</w:t>
      </w:r>
      <w:r w:rsidRPr="00EB5022">
        <w:rPr>
          <w:rFonts w:ascii="Times New Roman" w:hAnsi="Times New Roman" w:cs="Times New Roman"/>
          <w:sz w:val="28"/>
          <w:szCs w:val="28"/>
        </w:rPr>
        <w:t xml:space="preserve"> </w:t>
      </w:r>
      <w:r w:rsidRPr="00EB5022">
        <w:rPr>
          <w:rFonts w:ascii="Times New Roman" w:hAnsi="Times New Roman" w:cs="Times New Roman"/>
          <w:b/>
          <w:sz w:val="28"/>
          <w:szCs w:val="28"/>
        </w:rPr>
        <w:t>32</w:t>
      </w:r>
      <w:r w:rsidRPr="00EB502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F6ABF">
        <w:rPr>
          <w:rFonts w:ascii="Times New Roman" w:hAnsi="Times New Roman" w:cs="Times New Roman"/>
          <w:sz w:val="28"/>
          <w:szCs w:val="28"/>
        </w:rPr>
        <w:t>.</w:t>
      </w:r>
    </w:p>
    <w:p w:rsidR="00380BCD" w:rsidRPr="00380BCD" w:rsidRDefault="00380BCD" w:rsidP="004E11C3">
      <w:pPr>
        <w:pStyle w:val="21"/>
        <w:ind w:left="0"/>
        <w:jc w:val="both"/>
        <w:rPr>
          <w:szCs w:val="28"/>
        </w:rPr>
      </w:pPr>
      <w:r>
        <w:rPr>
          <w:szCs w:val="28"/>
        </w:rPr>
        <w:t xml:space="preserve">- </w:t>
      </w:r>
      <w:r w:rsidRPr="00486518">
        <w:rPr>
          <w:szCs w:val="28"/>
        </w:rPr>
        <w:t>02 ноября 2024 года, «Злодеяния киевского неонацистского режима в Курской области»</w:t>
      </w:r>
      <w:r>
        <w:rPr>
          <w:szCs w:val="28"/>
        </w:rPr>
        <w:t>, п</w:t>
      </w:r>
      <w:r w:rsidRPr="00486518">
        <w:rPr>
          <w:szCs w:val="28"/>
        </w:rPr>
        <w:t>о материалам, собираемым для коллекции документов, созданных в период проведен</w:t>
      </w:r>
      <w:r>
        <w:rPr>
          <w:szCs w:val="28"/>
        </w:rPr>
        <w:t xml:space="preserve">ия Специальной военной операции – </w:t>
      </w:r>
      <w:r w:rsidRPr="00BD3863">
        <w:rPr>
          <w:b/>
          <w:szCs w:val="28"/>
        </w:rPr>
        <w:t xml:space="preserve">12 </w:t>
      </w:r>
      <w:r w:rsidRPr="00380BCD">
        <w:rPr>
          <w:szCs w:val="28"/>
        </w:rPr>
        <w:t>человек</w:t>
      </w:r>
      <w:r>
        <w:rPr>
          <w:szCs w:val="28"/>
        </w:rPr>
        <w:t>.</w:t>
      </w:r>
    </w:p>
    <w:p w:rsidR="006676D7" w:rsidRPr="00EB5022" w:rsidRDefault="006676D7" w:rsidP="004E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22" w:rsidRDefault="00EB5022" w:rsidP="004E11C3">
      <w:pPr>
        <w:pStyle w:val="21"/>
        <w:ind w:left="0"/>
        <w:jc w:val="both"/>
        <w:rPr>
          <w:color w:val="000000"/>
          <w:szCs w:val="28"/>
          <w:shd w:val="clear" w:color="auto" w:fill="FFFFFF"/>
        </w:rPr>
      </w:pPr>
      <w:r w:rsidRPr="00F255F3">
        <w:t>-</w:t>
      </w:r>
      <w:r w:rsidRPr="001137C3">
        <w:rPr>
          <w:b/>
        </w:rPr>
        <w:t xml:space="preserve"> </w:t>
      </w:r>
      <w:r w:rsidR="00380BCD">
        <w:rPr>
          <w:b/>
        </w:rPr>
        <w:t>3</w:t>
      </w:r>
      <w:r w:rsidR="006676D7">
        <w:rPr>
          <w:b/>
        </w:rPr>
        <w:t xml:space="preserve"> экскурсии</w:t>
      </w:r>
      <w:r w:rsidR="00380BCD">
        <w:rPr>
          <w:b/>
        </w:rPr>
        <w:t xml:space="preserve"> по выставкам</w:t>
      </w:r>
      <w:r w:rsidRPr="001137C3">
        <w:rPr>
          <w:b/>
        </w:rPr>
        <w:t xml:space="preserve">. </w:t>
      </w:r>
      <w:r w:rsidR="00380BCD">
        <w:t>На выставки</w:t>
      </w:r>
      <w:r w:rsidRPr="001137C3">
        <w:t xml:space="preserve"> были приглашены учащи</w:t>
      </w:r>
      <w:r w:rsidR="00380BCD">
        <w:t>е</w:t>
      </w:r>
      <w:r w:rsidRPr="001137C3">
        <w:t xml:space="preserve">ся </w:t>
      </w:r>
      <w:r w:rsidR="00D6284E">
        <w:t xml:space="preserve">    </w:t>
      </w:r>
      <w:r w:rsidRPr="001137C3">
        <w:t xml:space="preserve">7 класса МАОУ «СОШ № 7 имени Сергея Петровича </w:t>
      </w:r>
      <w:proofErr w:type="spellStart"/>
      <w:r w:rsidRPr="001137C3">
        <w:t>Ионова</w:t>
      </w:r>
      <w:proofErr w:type="spellEnd"/>
      <w:r w:rsidRPr="001137C3">
        <w:t>»</w:t>
      </w:r>
      <w:r>
        <w:t>,</w:t>
      </w:r>
      <w:r w:rsidRPr="00482301">
        <w:t xml:space="preserve"> </w:t>
      </w:r>
      <w:r>
        <w:t>учащиеся</w:t>
      </w:r>
      <w:r w:rsidRPr="0041398B">
        <w:t xml:space="preserve"> </w:t>
      </w:r>
      <w:r w:rsidR="00D6284E">
        <w:t xml:space="preserve">   </w:t>
      </w:r>
      <w:r w:rsidRPr="0041398B">
        <w:t xml:space="preserve">1 класса МАОУ «СОШ № 3 имени Героя Советского Союза </w:t>
      </w:r>
      <w:proofErr w:type="spellStart"/>
      <w:r w:rsidRPr="0041398B">
        <w:t>И.А.Акимова</w:t>
      </w:r>
      <w:proofErr w:type="spellEnd"/>
      <w:r w:rsidR="00380BCD">
        <w:t>,</w:t>
      </w:r>
      <w:r w:rsidR="00380BCD">
        <w:rPr>
          <w:color w:val="000000"/>
          <w:szCs w:val="28"/>
          <w:shd w:val="clear" w:color="auto" w:fill="FFFFFF"/>
        </w:rPr>
        <w:t xml:space="preserve"> ответственные за делопроизводство и архив организаций - источников комплектования архивного отдела.</w:t>
      </w:r>
    </w:p>
    <w:p w:rsidR="00380BCD" w:rsidRPr="001137C3" w:rsidRDefault="00380BCD" w:rsidP="004E11C3">
      <w:pPr>
        <w:pStyle w:val="21"/>
        <w:ind w:left="0"/>
        <w:jc w:val="both"/>
        <w:rPr>
          <w:b/>
        </w:rPr>
      </w:pPr>
    </w:p>
    <w:p w:rsidR="00EB5022" w:rsidRPr="00BD3863" w:rsidRDefault="00EB5022" w:rsidP="004E11C3">
      <w:pPr>
        <w:pStyle w:val="21"/>
        <w:ind w:left="0"/>
        <w:rPr>
          <w:b/>
        </w:rPr>
      </w:pPr>
      <w:r w:rsidRPr="00F255F3">
        <w:t xml:space="preserve">- </w:t>
      </w:r>
      <w:r w:rsidRPr="001137C3">
        <w:rPr>
          <w:b/>
        </w:rPr>
        <w:t xml:space="preserve">1 </w:t>
      </w:r>
      <w:r w:rsidR="006676D7">
        <w:rPr>
          <w:b/>
        </w:rPr>
        <w:t>День открытых дверей</w:t>
      </w:r>
      <w:r w:rsidRPr="001137C3">
        <w:rPr>
          <w:b/>
        </w:rPr>
        <w:t xml:space="preserve"> </w:t>
      </w:r>
    </w:p>
    <w:p w:rsidR="00EB5022" w:rsidRDefault="00EB5022" w:rsidP="004E11C3">
      <w:pPr>
        <w:pStyle w:val="21"/>
        <w:ind w:left="0"/>
        <w:jc w:val="both"/>
        <w:rPr>
          <w:b/>
          <w:szCs w:val="28"/>
        </w:rPr>
      </w:pPr>
    </w:p>
    <w:p w:rsidR="00EB5022" w:rsidRDefault="00F255F3" w:rsidP="004E11C3">
      <w:pPr>
        <w:pStyle w:val="21"/>
        <w:ind w:left="0"/>
        <w:jc w:val="both"/>
      </w:pPr>
      <w:r w:rsidRPr="00F255F3">
        <w:t>-</w:t>
      </w:r>
      <w:r w:rsidRPr="00F255F3">
        <w:rPr>
          <w:b/>
        </w:rPr>
        <w:t xml:space="preserve"> </w:t>
      </w:r>
      <w:r w:rsidR="00EB5022" w:rsidRPr="0041398B">
        <w:rPr>
          <w:b/>
          <w:u w:val="single"/>
        </w:rPr>
        <w:t>1 творческий мастер-клас</w:t>
      </w:r>
      <w:proofErr w:type="gramStart"/>
      <w:r w:rsidR="00EB5022" w:rsidRPr="0041398B">
        <w:rPr>
          <w:b/>
          <w:u w:val="single"/>
        </w:rPr>
        <w:t>с</w:t>
      </w:r>
      <w:r w:rsidR="00EB5022" w:rsidRPr="0041398B">
        <w:t>-</w:t>
      </w:r>
      <w:proofErr w:type="gramEnd"/>
      <w:r w:rsidR="00EB5022" w:rsidRPr="0041398B">
        <w:t xml:space="preserve"> для учащихся 1 класса МАОУ «СОШ № 3 имени Героя Советского Союза </w:t>
      </w:r>
      <w:proofErr w:type="spellStart"/>
      <w:r w:rsidR="00EB5022" w:rsidRPr="0041398B">
        <w:t>И.А.Акимова</w:t>
      </w:r>
      <w:proofErr w:type="spellEnd"/>
      <w:r w:rsidR="00EB5022" w:rsidRPr="0041398B">
        <w:t xml:space="preserve">» - «Необычная рыбка», через игру ребята познакомились с архивными материалами о великом русском писателе </w:t>
      </w:r>
      <w:proofErr w:type="spellStart"/>
      <w:r w:rsidR="00EB5022" w:rsidRPr="0041398B">
        <w:t>А.С.Пушкине</w:t>
      </w:r>
      <w:proofErr w:type="spellEnd"/>
      <w:r w:rsidR="00380BCD">
        <w:t xml:space="preserve"> </w:t>
      </w:r>
    </w:p>
    <w:p w:rsidR="00EB5022" w:rsidRDefault="00EB5022" w:rsidP="004E11C3">
      <w:pPr>
        <w:pStyle w:val="21"/>
        <w:ind w:left="0"/>
        <w:jc w:val="both"/>
        <w:rPr>
          <w:b/>
          <w:szCs w:val="28"/>
        </w:rPr>
      </w:pPr>
    </w:p>
    <w:p w:rsidR="00EB5022" w:rsidRPr="00EB5022" w:rsidRDefault="00EB5022" w:rsidP="004E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22">
        <w:rPr>
          <w:rFonts w:ascii="Times New Roman" w:hAnsi="Times New Roman" w:cs="Times New Roman"/>
          <w:sz w:val="28"/>
          <w:szCs w:val="28"/>
        </w:rPr>
        <w:t xml:space="preserve">-  </w:t>
      </w:r>
      <w:r w:rsidRPr="006F6ABF">
        <w:rPr>
          <w:rFonts w:ascii="Times New Roman" w:hAnsi="Times New Roman" w:cs="Times New Roman"/>
          <w:b/>
          <w:sz w:val="28"/>
          <w:szCs w:val="28"/>
          <w:u w:val="single"/>
        </w:rPr>
        <w:t>1  подборк</w:t>
      </w:r>
      <w:proofErr w:type="gramStart"/>
      <w:r w:rsidRPr="006F6AB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B502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EB5022">
        <w:rPr>
          <w:rFonts w:ascii="Times New Roman" w:hAnsi="Times New Roman" w:cs="Times New Roman"/>
          <w:b/>
        </w:rPr>
        <w:t xml:space="preserve"> </w:t>
      </w:r>
      <w:r w:rsidRPr="00EB5022">
        <w:rPr>
          <w:rFonts w:ascii="Times New Roman" w:hAnsi="Times New Roman" w:cs="Times New Roman"/>
          <w:b/>
          <w:sz w:val="28"/>
          <w:szCs w:val="28"/>
        </w:rPr>
        <w:t xml:space="preserve">«Построим вторую танковую колонну имени </w:t>
      </w:r>
      <w:proofErr w:type="spellStart"/>
      <w:r w:rsidRPr="00EB5022">
        <w:rPr>
          <w:rFonts w:ascii="Times New Roman" w:hAnsi="Times New Roman" w:cs="Times New Roman"/>
          <w:b/>
          <w:sz w:val="28"/>
          <w:szCs w:val="28"/>
        </w:rPr>
        <w:t>В.П.Чкалова</w:t>
      </w:r>
      <w:proofErr w:type="spellEnd"/>
      <w:r w:rsidRPr="00EB5022">
        <w:rPr>
          <w:rFonts w:ascii="Times New Roman" w:hAnsi="Times New Roman" w:cs="Times New Roman"/>
          <w:b/>
          <w:sz w:val="28"/>
          <w:szCs w:val="28"/>
        </w:rPr>
        <w:t>»</w:t>
      </w:r>
      <w:r w:rsidRPr="00EB5022">
        <w:rPr>
          <w:rFonts w:ascii="Times New Roman" w:hAnsi="Times New Roman" w:cs="Times New Roman"/>
          <w:sz w:val="28"/>
          <w:szCs w:val="28"/>
        </w:rPr>
        <w:t>,</w:t>
      </w:r>
      <w:r w:rsidRPr="00EB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022">
        <w:rPr>
          <w:rFonts w:ascii="Times New Roman" w:hAnsi="Times New Roman" w:cs="Times New Roman"/>
          <w:sz w:val="28"/>
          <w:szCs w:val="28"/>
        </w:rPr>
        <w:t>подборка публикаций из газеты «Колхозный труд» за 1942 год о сборе средств на строительство второй танковой колонны</w:t>
      </w:r>
      <w:r w:rsidR="000F47A4">
        <w:rPr>
          <w:rFonts w:ascii="Times New Roman" w:hAnsi="Times New Roman" w:cs="Times New Roman"/>
          <w:sz w:val="28"/>
          <w:szCs w:val="28"/>
        </w:rPr>
        <w:t xml:space="preserve"> </w:t>
      </w:r>
      <w:r w:rsidRPr="00EB5022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EB5022">
        <w:rPr>
          <w:rFonts w:ascii="Times New Roman" w:hAnsi="Times New Roman" w:cs="Times New Roman"/>
          <w:sz w:val="28"/>
          <w:szCs w:val="28"/>
        </w:rPr>
        <w:t>В.П.Чкалова</w:t>
      </w:r>
      <w:proofErr w:type="spellEnd"/>
      <w:r w:rsidRPr="00EB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022">
        <w:rPr>
          <w:rFonts w:ascii="Times New Roman" w:hAnsi="Times New Roman" w:cs="Times New Roman"/>
          <w:sz w:val="28"/>
          <w:szCs w:val="28"/>
        </w:rPr>
        <w:t>и</w:t>
      </w:r>
      <w:r w:rsidRPr="00EB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022">
        <w:rPr>
          <w:rFonts w:ascii="Times New Roman" w:hAnsi="Times New Roman" w:cs="Times New Roman"/>
          <w:sz w:val="28"/>
          <w:szCs w:val="28"/>
        </w:rPr>
        <w:t xml:space="preserve">на постройку танка имени Героя Советского Союза гвардии генерал-майора </w:t>
      </w:r>
      <w:proofErr w:type="spellStart"/>
      <w:r w:rsidRPr="00EB5022">
        <w:rPr>
          <w:rFonts w:ascii="Times New Roman" w:hAnsi="Times New Roman" w:cs="Times New Roman"/>
          <w:sz w:val="28"/>
          <w:szCs w:val="28"/>
        </w:rPr>
        <w:t>Родимцева</w:t>
      </w:r>
      <w:proofErr w:type="spellEnd"/>
      <w:r w:rsidRPr="00EB5022">
        <w:rPr>
          <w:rFonts w:ascii="Times New Roman" w:hAnsi="Times New Roman" w:cs="Times New Roman"/>
          <w:sz w:val="28"/>
          <w:szCs w:val="28"/>
        </w:rPr>
        <w:t>.</w:t>
      </w:r>
    </w:p>
    <w:p w:rsidR="00EB5022" w:rsidRDefault="00F255F3" w:rsidP="004E11C3">
      <w:pPr>
        <w:pStyle w:val="21"/>
        <w:ind w:left="0"/>
        <w:jc w:val="both"/>
      </w:pPr>
      <w:r w:rsidRPr="00F255F3">
        <w:t>-</w:t>
      </w:r>
      <w:r w:rsidR="00EB5022">
        <w:rPr>
          <w:b/>
        </w:rPr>
        <w:t xml:space="preserve"> </w:t>
      </w:r>
      <w:r w:rsidR="00EB5022" w:rsidRPr="00AE5033">
        <w:rPr>
          <w:b/>
          <w:u w:val="single"/>
        </w:rPr>
        <w:t>1 инициативная информация</w:t>
      </w:r>
      <w:r w:rsidR="00EB5022" w:rsidRPr="003D02CD">
        <w:t xml:space="preserve"> для ОСФР по Оренбургской области о документах по личному составу ликвидированных предприятий, хранящихся в архивном отделе</w:t>
      </w:r>
      <w:r w:rsidR="00380BCD">
        <w:t>.</w:t>
      </w:r>
      <w:r w:rsidR="00EB5022" w:rsidRPr="003D02CD">
        <w:t xml:space="preserve"> </w:t>
      </w:r>
    </w:p>
    <w:p w:rsidR="00D6284E" w:rsidRDefault="00D6284E" w:rsidP="004E11C3">
      <w:pPr>
        <w:pStyle w:val="21"/>
        <w:ind w:left="0"/>
        <w:jc w:val="both"/>
        <w:rPr>
          <w:b/>
          <w:u w:val="single"/>
        </w:rPr>
      </w:pPr>
    </w:p>
    <w:p w:rsidR="00EB5022" w:rsidRPr="004C1D66" w:rsidRDefault="00F255F3" w:rsidP="004E11C3">
      <w:pPr>
        <w:pStyle w:val="21"/>
        <w:ind w:left="0"/>
        <w:jc w:val="both"/>
      </w:pPr>
      <w:r w:rsidRPr="00F255F3">
        <w:t xml:space="preserve">- </w:t>
      </w:r>
      <w:r w:rsidR="00EB5022" w:rsidRPr="00AE5033">
        <w:rPr>
          <w:b/>
          <w:u w:val="single"/>
        </w:rPr>
        <w:t>1 инициативная информация</w:t>
      </w:r>
      <w:r w:rsidR="00EB5022" w:rsidRPr="00AE5033">
        <w:rPr>
          <w:b/>
        </w:rPr>
        <w:t xml:space="preserve"> на сайт</w:t>
      </w:r>
      <w:r w:rsidR="00EB5022" w:rsidRPr="003B7421">
        <w:rPr>
          <w:b/>
        </w:rPr>
        <w:t xml:space="preserve"> </w:t>
      </w:r>
      <w:r w:rsidR="00EB5022">
        <w:rPr>
          <w:b/>
          <w:bCs/>
          <w:color w:val="000000"/>
          <w:kern w:val="36"/>
          <w:szCs w:val="28"/>
        </w:rPr>
        <w:t xml:space="preserve">во исполнение п.2 решения коллегии от 11.09.2024 № 4 - </w:t>
      </w:r>
      <w:r w:rsidR="00EB5022" w:rsidRPr="004C1D66">
        <w:rPr>
          <w:bCs/>
          <w:color w:val="000000"/>
          <w:kern w:val="36"/>
          <w:szCs w:val="28"/>
        </w:rPr>
        <w:t>о документах</w:t>
      </w:r>
      <w:r w:rsidR="00EB5022">
        <w:rPr>
          <w:bCs/>
          <w:color w:val="000000"/>
          <w:kern w:val="36"/>
          <w:szCs w:val="28"/>
        </w:rPr>
        <w:t>,</w:t>
      </w:r>
      <w:r w:rsidR="00EB5022" w:rsidRPr="004C1D66">
        <w:rPr>
          <w:color w:val="08191B"/>
        </w:rPr>
        <w:t xml:space="preserve"> </w:t>
      </w:r>
      <w:r w:rsidR="00EB5022" w:rsidRPr="004C1D66">
        <w:t>поступивших в 2023 году из ГБУ «ОГАОО»</w:t>
      </w:r>
      <w:r w:rsidR="00EB5022">
        <w:rPr>
          <w:color w:val="08191B"/>
        </w:rPr>
        <w:t xml:space="preserve"> </w:t>
      </w:r>
      <w:r w:rsidR="00EB5022" w:rsidRPr="004C1D66">
        <w:rPr>
          <w:bCs/>
          <w:color w:val="000000"/>
          <w:kern w:val="36"/>
          <w:szCs w:val="28"/>
        </w:rPr>
        <w:t xml:space="preserve">Правительственной комиссии по делам бывших красногвардейцев и красных партизан </w:t>
      </w:r>
      <w:proofErr w:type="gramStart"/>
      <w:r w:rsidR="00EB5022" w:rsidRPr="004C1D66">
        <w:rPr>
          <w:bCs/>
          <w:color w:val="000000"/>
          <w:kern w:val="36"/>
          <w:szCs w:val="28"/>
        </w:rPr>
        <w:t>при</w:t>
      </w:r>
      <w:proofErr w:type="gramEnd"/>
      <w:r w:rsidR="00EB5022" w:rsidRPr="004C1D66">
        <w:rPr>
          <w:bCs/>
          <w:color w:val="000000"/>
          <w:kern w:val="36"/>
          <w:szCs w:val="28"/>
        </w:rPr>
        <w:t xml:space="preserve"> </w:t>
      </w:r>
      <w:proofErr w:type="gramStart"/>
      <w:r w:rsidR="00EB5022" w:rsidRPr="004C1D66">
        <w:rPr>
          <w:bCs/>
          <w:color w:val="000000"/>
          <w:kern w:val="36"/>
          <w:szCs w:val="28"/>
        </w:rPr>
        <w:t>Сорочинском</w:t>
      </w:r>
      <w:proofErr w:type="gramEnd"/>
      <w:r w:rsidR="00EB5022" w:rsidRPr="004C1D66">
        <w:rPr>
          <w:bCs/>
          <w:color w:val="000000"/>
          <w:kern w:val="36"/>
          <w:szCs w:val="28"/>
        </w:rPr>
        <w:t xml:space="preserve"> исполнительном комитете Совета рабочих, крестьянских и красноармейских депутатов</w:t>
      </w:r>
      <w:r w:rsidR="00EB5022">
        <w:rPr>
          <w:bCs/>
          <w:color w:val="000000"/>
          <w:kern w:val="36"/>
          <w:szCs w:val="28"/>
        </w:rPr>
        <w:t>.</w:t>
      </w:r>
    </w:p>
    <w:p w:rsidR="00B3056F" w:rsidRDefault="00B3056F" w:rsidP="004E11C3">
      <w:pPr>
        <w:pStyle w:val="21"/>
        <w:ind w:left="0"/>
        <w:jc w:val="both"/>
        <w:rPr>
          <w:szCs w:val="28"/>
        </w:rPr>
      </w:pPr>
    </w:p>
    <w:p w:rsidR="00EB5022" w:rsidRDefault="0038458B" w:rsidP="004E11C3">
      <w:pPr>
        <w:pStyle w:val="21"/>
        <w:ind w:left="0"/>
        <w:jc w:val="both"/>
      </w:pPr>
      <w:r>
        <w:rPr>
          <w:szCs w:val="28"/>
        </w:rPr>
        <w:t xml:space="preserve">          </w:t>
      </w:r>
      <w:r w:rsidR="004E11C3">
        <w:rPr>
          <w:szCs w:val="28"/>
        </w:rPr>
        <w:t xml:space="preserve"> </w:t>
      </w:r>
      <w:r w:rsidR="00B3056F" w:rsidRPr="009F2E3C">
        <w:rPr>
          <w:szCs w:val="28"/>
        </w:rPr>
        <w:t>Все информационные материалы размещаются в социальных сетях</w:t>
      </w:r>
      <w:r w:rsidR="00B3056F">
        <w:rPr>
          <w:szCs w:val="28"/>
        </w:rPr>
        <w:t xml:space="preserve">, за 2024 год </w:t>
      </w:r>
      <w:r w:rsidR="00B3056F">
        <w:t>п</w:t>
      </w:r>
      <w:r w:rsidR="00D6284E">
        <w:t>одготовлено информаций</w:t>
      </w:r>
      <w:r w:rsidR="00EB5022">
        <w:t xml:space="preserve"> на сайт</w:t>
      </w:r>
      <w:r w:rsidR="00EB5022" w:rsidRPr="006A381A">
        <w:t xml:space="preserve"> </w:t>
      </w:r>
      <w:r w:rsidR="00EB5022" w:rsidRPr="00F255F3">
        <w:rPr>
          <w:b/>
          <w:szCs w:val="28"/>
        </w:rPr>
        <w:t>- 5</w:t>
      </w:r>
      <w:r w:rsidR="00EB5022" w:rsidRPr="006A381A">
        <w:t>:</w:t>
      </w:r>
    </w:p>
    <w:p w:rsidR="00D6284E" w:rsidRDefault="00D6284E" w:rsidP="00EB5022">
      <w:pPr>
        <w:pStyle w:val="21"/>
        <w:ind w:left="567"/>
        <w:jc w:val="both"/>
      </w:pPr>
    </w:p>
    <w:p w:rsidR="00EB5022" w:rsidRDefault="0038458B" w:rsidP="00D6284E">
      <w:pPr>
        <w:pStyle w:val="21"/>
        <w:ind w:left="0"/>
        <w:jc w:val="both"/>
      </w:pPr>
      <w:r>
        <w:t xml:space="preserve">          </w:t>
      </w:r>
      <w:r w:rsidR="00D6284E">
        <w:t>С</w:t>
      </w:r>
      <w:r w:rsidR="00D6284E" w:rsidRPr="0041398B">
        <w:t xml:space="preserve">отрудники и посетители архивного отдела </w:t>
      </w:r>
      <w:r w:rsidR="00EB5022" w:rsidRPr="0041398B">
        <w:t xml:space="preserve">в День семьи, любви и верности  07 июля 2024 года приняли участие в марафоне по подписанию Хартии солидарности за возрождение, сохранение и защиту традиционных семейных ценностей. </w:t>
      </w:r>
    </w:p>
    <w:p w:rsidR="00EB5022" w:rsidRDefault="00EB5022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83B" w:rsidRDefault="006676D7" w:rsidP="006676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омплексную автоматизированную</w:t>
      </w:r>
      <w:r w:rsidRPr="00A26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 систему</w:t>
      </w:r>
      <w:r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="00C1205F">
        <w:rPr>
          <w:rFonts w:ascii="Times New Roman" w:hAnsi="Times New Roman" w:cs="Times New Roman"/>
          <w:sz w:val="28"/>
          <w:szCs w:val="28"/>
        </w:rPr>
        <w:t xml:space="preserve"> внесено </w:t>
      </w:r>
      <w:r w:rsidR="009B6F0A">
        <w:rPr>
          <w:rFonts w:ascii="Times New Roman" w:hAnsi="Times New Roman" w:cs="Times New Roman"/>
          <w:sz w:val="28"/>
          <w:szCs w:val="28"/>
        </w:rPr>
        <w:t>15403 заголовков</w:t>
      </w:r>
      <w:r w:rsidR="00C1205F" w:rsidRPr="006676D7">
        <w:rPr>
          <w:rFonts w:ascii="Times New Roman" w:hAnsi="Times New Roman" w:cs="Times New Roman"/>
          <w:sz w:val="28"/>
          <w:szCs w:val="28"/>
        </w:rPr>
        <w:t xml:space="preserve">. Всего в </w:t>
      </w:r>
      <w:proofErr w:type="spellStart"/>
      <w:r w:rsidRPr="006676D7">
        <w:rPr>
          <w:rFonts w:ascii="Times New Roman" w:hAnsi="Times New Roman" w:cs="Times New Roman"/>
          <w:sz w:val="28"/>
          <w:szCs w:val="28"/>
        </w:rPr>
        <w:t>КАИСу</w:t>
      </w:r>
      <w:proofErr w:type="spellEnd"/>
      <w:r w:rsidR="00C1205F" w:rsidRPr="006676D7">
        <w:rPr>
          <w:rFonts w:ascii="Times New Roman" w:hAnsi="Times New Roman" w:cs="Times New Roman"/>
          <w:sz w:val="28"/>
          <w:szCs w:val="28"/>
        </w:rPr>
        <w:t xml:space="preserve"> внесено з</w:t>
      </w:r>
      <w:r w:rsidR="00850575" w:rsidRPr="006676D7">
        <w:rPr>
          <w:rFonts w:ascii="Times New Roman" w:hAnsi="Times New Roman" w:cs="Times New Roman"/>
          <w:sz w:val="28"/>
          <w:szCs w:val="28"/>
        </w:rPr>
        <w:t xml:space="preserve">аголовков </w:t>
      </w:r>
      <w:r w:rsidRPr="006676D7">
        <w:rPr>
          <w:rFonts w:ascii="Times New Roman" w:hAnsi="Times New Roman" w:cs="Times New Roman"/>
          <w:sz w:val="28"/>
          <w:szCs w:val="28"/>
        </w:rPr>
        <w:t>27536</w:t>
      </w:r>
      <w:r w:rsidR="00850575" w:rsidRPr="006676D7">
        <w:rPr>
          <w:rFonts w:ascii="Times New Roman" w:hAnsi="Times New Roman" w:cs="Times New Roman"/>
          <w:sz w:val="28"/>
          <w:szCs w:val="28"/>
        </w:rPr>
        <w:t xml:space="preserve"> единиц хранения, что составило </w:t>
      </w:r>
      <w:r w:rsidRPr="006676D7">
        <w:rPr>
          <w:rFonts w:ascii="Times New Roman" w:hAnsi="Times New Roman" w:cs="Times New Roman"/>
          <w:sz w:val="28"/>
          <w:szCs w:val="28"/>
        </w:rPr>
        <w:t>63</w:t>
      </w:r>
      <w:r w:rsidR="00850575" w:rsidRPr="006676D7">
        <w:rPr>
          <w:rFonts w:ascii="Times New Roman" w:hAnsi="Times New Roman" w:cs="Times New Roman"/>
          <w:sz w:val="28"/>
          <w:szCs w:val="28"/>
        </w:rPr>
        <w:t>% от общего количества единиц хранения, находящихся в архивном отделе.</w:t>
      </w:r>
      <w:r w:rsidR="00CF59BC" w:rsidRPr="00667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009" w:rsidRPr="006676D7" w:rsidRDefault="00193009" w:rsidP="006676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D3C81" w:rsidRPr="005D3C81" w:rsidRDefault="005D3C81" w:rsidP="005D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3C81">
        <w:rPr>
          <w:rFonts w:ascii="Times New Roman" w:hAnsi="Times New Roman" w:cs="Times New Roman"/>
          <w:sz w:val="28"/>
          <w:szCs w:val="28"/>
        </w:rPr>
        <w:t xml:space="preserve">В течение года  при  оцифровке 15403 заголовков, работниками архивного отдела велся предварительный их просмотр и анализ фондов с целью: </w:t>
      </w:r>
    </w:p>
    <w:p w:rsidR="005D3C81" w:rsidRPr="008C237A" w:rsidRDefault="005D3C81" w:rsidP="005D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37A">
        <w:rPr>
          <w:rFonts w:ascii="Times New Roman" w:hAnsi="Times New Roman" w:cs="Times New Roman"/>
          <w:sz w:val="28"/>
          <w:szCs w:val="28"/>
        </w:rPr>
        <w:t xml:space="preserve">- </w:t>
      </w:r>
      <w:r w:rsidRPr="008C237A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изучения документов по личному составу, 75-летний срок хранения которых истек, для их отбора на постоянное хранение или к уничтожению в порядке, установленном законодательством в сфере архивного дела,</w:t>
      </w:r>
    </w:p>
    <w:p w:rsidR="005D3C81" w:rsidRPr="005D3C81" w:rsidRDefault="005D3C81" w:rsidP="005D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C81">
        <w:rPr>
          <w:rFonts w:ascii="Times New Roman" w:hAnsi="Times New Roman" w:cs="Times New Roman"/>
          <w:sz w:val="28"/>
          <w:szCs w:val="28"/>
        </w:rPr>
        <w:t>-   составления описей особо ценных дел.</w:t>
      </w:r>
    </w:p>
    <w:p w:rsidR="008B5033" w:rsidRDefault="008B5033" w:rsidP="003F0F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D8F" w:rsidRPr="00423D8F" w:rsidRDefault="00423D8F" w:rsidP="00423D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3D8F">
        <w:rPr>
          <w:rFonts w:ascii="Times New Roman" w:hAnsi="Times New Roman" w:cs="Times New Roman"/>
          <w:sz w:val="28"/>
          <w:szCs w:val="28"/>
        </w:rPr>
        <w:t>Во исполнение Сводного плана мероприятий по совершенствованию архивного  дела в Оренбургской области  в 2024 году на улучшение материальной базы архивного отдела выделено -</w:t>
      </w:r>
      <w:r w:rsidRPr="00423D8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23D8F">
        <w:rPr>
          <w:rFonts w:ascii="Times New Roman" w:hAnsi="Times New Roman" w:cs="Times New Roman"/>
          <w:b/>
          <w:sz w:val="28"/>
          <w:szCs w:val="28"/>
        </w:rPr>
        <w:t xml:space="preserve">256 050,23 руб., </w:t>
      </w:r>
      <w:r w:rsidRPr="00423D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23D8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23D8F">
        <w:rPr>
          <w:rFonts w:ascii="Times New Roman" w:hAnsi="Times New Roman" w:cs="Times New Roman"/>
          <w:sz w:val="28"/>
          <w:szCs w:val="28"/>
        </w:rPr>
        <w:t>.</w:t>
      </w:r>
    </w:p>
    <w:p w:rsidR="00423D8F" w:rsidRPr="00423D8F" w:rsidRDefault="00423D8F" w:rsidP="00423D8F">
      <w:pPr>
        <w:pStyle w:val="21"/>
        <w:ind w:left="0"/>
        <w:jc w:val="both"/>
      </w:pPr>
      <w:r w:rsidRPr="00423D8F">
        <w:t>- на подключение архивного отдела в единую информационную систему «Архивы Оренбургской области» - 156 950  руб.</w:t>
      </w:r>
    </w:p>
    <w:p w:rsidR="00423D8F" w:rsidRPr="00423D8F" w:rsidRDefault="00423D8F" w:rsidP="00423D8F">
      <w:pPr>
        <w:pStyle w:val="21"/>
        <w:ind w:left="0"/>
        <w:jc w:val="both"/>
      </w:pPr>
      <w:r w:rsidRPr="00423D8F">
        <w:t xml:space="preserve">- на пакет обновления модуля </w:t>
      </w:r>
      <w:r w:rsidRPr="00423D8F">
        <w:rPr>
          <w:lang w:val="en-US"/>
        </w:rPr>
        <w:t>VIAR</w:t>
      </w:r>
      <w:r w:rsidRPr="00423D8F">
        <w:t>.</w:t>
      </w:r>
    </w:p>
    <w:p w:rsidR="00423D8F" w:rsidRPr="00423D8F" w:rsidRDefault="00423D8F" w:rsidP="00423D8F">
      <w:pPr>
        <w:pStyle w:val="21"/>
        <w:ind w:left="0"/>
        <w:jc w:val="both"/>
      </w:pPr>
      <w:r w:rsidRPr="00423D8F">
        <w:t xml:space="preserve">  Редактор цифровых копий документов 4.0 - 5 200 руб.</w:t>
      </w:r>
    </w:p>
    <w:p w:rsidR="00423D8F" w:rsidRPr="00423D8F" w:rsidRDefault="00423D8F" w:rsidP="00423D8F">
      <w:pPr>
        <w:pStyle w:val="21"/>
        <w:ind w:left="0"/>
        <w:jc w:val="both"/>
      </w:pPr>
      <w:r w:rsidRPr="00423D8F">
        <w:t>- на приобретение промышленного автономного</w:t>
      </w:r>
    </w:p>
    <w:p w:rsidR="00423D8F" w:rsidRPr="00423D8F" w:rsidRDefault="00423D8F" w:rsidP="00423D8F">
      <w:pPr>
        <w:pStyle w:val="21"/>
        <w:ind w:left="0"/>
        <w:jc w:val="both"/>
      </w:pPr>
      <w:r w:rsidRPr="00423D8F">
        <w:t xml:space="preserve"> увлажнителя воздуха ГТ-3.0-2Т – 44 233,33 руб.</w:t>
      </w:r>
    </w:p>
    <w:p w:rsidR="00CD2F74" w:rsidRDefault="00423D8F" w:rsidP="00193009">
      <w:pPr>
        <w:pStyle w:val="21"/>
        <w:ind w:left="0"/>
        <w:jc w:val="both"/>
      </w:pPr>
      <w:r w:rsidRPr="00423D8F">
        <w:t>- на приобретение и установку жалюзи на 20 окон – 49 666,90 руб.</w:t>
      </w:r>
    </w:p>
    <w:p w:rsidR="00B3056F" w:rsidRDefault="00B3056F" w:rsidP="00193009">
      <w:pPr>
        <w:pStyle w:val="21"/>
        <w:ind w:left="0"/>
        <w:jc w:val="both"/>
      </w:pPr>
    </w:p>
    <w:p w:rsidR="00B3056F" w:rsidRDefault="00B3056F" w:rsidP="00193009">
      <w:pPr>
        <w:pStyle w:val="21"/>
        <w:ind w:left="0"/>
        <w:jc w:val="both"/>
      </w:pPr>
    </w:p>
    <w:p w:rsidR="00FD2D85" w:rsidRDefault="00FD2D85" w:rsidP="00193009">
      <w:pPr>
        <w:pStyle w:val="21"/>
        <w:ind w:left="0"/>
        <w:jc w:val="both"/>
      </w:pPr>
    </w:p>
    <w:p w:rsidR="008C237A" w:rsidRDefault="008C237A" w:rsidP="00193009">
      <w:pPr>
        <w:pStyle w:val="21"/>
        <w:ind w:left="0"/>
        <w:jc w:val="both"/>
      </w:pPr>
    </w:p>
    <w:p w:rsidR="00B3056F" w:rsidRPr="00CD2F74" w:rsidRDefault="00B3056F" w:rsidP="00193009">
      <w:pPr>
        <w:pStyle w:val="21"/>
        <w:ind w:left="0"/>
        <w:jc w:val="both"/>
        <w:rPr>
          <w:rFonts w:ascii="TimesNewRoman" w:hAnsi="TimesNewRoman" w:cs="TimesNewRoman"/>
          <w:color w:val="000000"/>
          <w:sz w:val="36"/>
          <w:szCs w:val="36"/>
        </w:rPr>
      </w:pPr>
      <w:r>
        <w:t xml:space="preserve">Ведущий специалист архивного отдела                                              </w:t>
      </w:r>
      <w:proofErr w:type="spellStart"/>
      <w:r>
        <w:t>Г.В.Чернова</w:t>
      </w:r>
      <w:proofErr w:type="spellEnd"/>
    </w:p>
    <w:sectPr w:rsidR="00B3056F" w:rsidRPr="00CD2F74" w:rsidSect="00E237B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A41"/>
    <w:multiLevelType w:val="multilevel"/>
    <w:tmpl w:val="3C1A3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1FD3"/>
    <w:multiLevelType w:val="multilevel"/>
    <w:tmpl w:val="2EF2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70243"/>
    <w:multiLevelType w:val="multilevel"/>
    <w:tmpl w:val="C2F4A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91E4C"/>
    <w:multiLevelType w:val="hybridMultilevel"/>
    <w:tmpl w:val="CBB47756"/>
    <w:lvl w:ilvl="0" w:tplc="87B6E7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DF2698"/>
    <w:multiLevelType w:val="hybridMultilevel"/>
    <w:tmpl w:val="63425C86"/>
    <w:lvl w:ilvl="0" w:tplc="87B6E7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FC5713"/>
    <w:multiLevelType w:val="multilevel"/>
    <w:tmpl w:val="34643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3D71"/>
    <w:rsid w:val="000061E6"/>
    <w:rsid w:val="00012C4D"/>
    <w:rsid w:val="00020F2C"/>
    <w:rsid w:val="00023B9B"/>
    <w:rsid w:val="00024F7D"/>
    <w:rsid w:val="00050BF2"/>
    <w:rsid w:val="00053CD3"/>
    <w:rsid w:val="00056196"/>
    <w:rsid w:val="000610D4"/>
    <w:rsid w:val="000713F3"/>
    <w:rsid w:val="00080B7D"/>
    <w:rsid w:val="00087F49"/>
    <w:rsid w:val="000B110D"/>
    <w:rsid w:val="000C332B"/>
    <w:rsid w:val="000C4F75"/>
    <w:rsid w:val="000D0B77"/>
    <w:rsid w:val="000D2B85"/>
    <w:rsid w:val="000E3A26"/>
    <w:rsid w:val="000E4FE0"/>
    <w:rsid w:val="000F0BBB"/>
    <w:rsid w:val="000F47A4"/>
    <w:rsid w:val="00115E1E"/>
    <w:rsid w:val="00116BE4"/>
    <w:rsid w:val="001228AB"/>
    <w:rsid w:val="00123B21"/>
    <w:rsid w:val="00135F7E"/>
    <w:rsid w:val="001425FA"/>
    <w:rsid w:val="0015722C"/>
    <w:rsid w:val="00164A74"/>
    <w:rsid w:val="001807C3"/>
    <w:rsid w:val="001840A5"/>
    <w:rsid w:val="0019083A"/>
    <w:rsid w:val="00193009"/>
    <w:rsid w:val="001955CC"/>
    <w:rsid w:val="001A090F"/>
    <w:rsid w:val="001A2804"/>
    <w:rsid w:val="001A4166"/>
    <w:rsid w:val="001B0C58"/>
    <w:rsid w:val="001B6F4C"/>
    <w:rsid w:val="001C3E36"/>
    <w:rsid w:val="001C7D1F"/>
    <w:rsid w:val="001D37B9"/>
    <w:rsid w:val="002323DD"/>
    <w:rsid w:val="0023691A"/>
    <w:rsid w:val="00240735"/>
    <w:rsid w:val="0025763F"/>
    <w:rsid w:val="00266578"/>
    <w:rsid w:val="00273D71"/>
    <w:rsid w:val="0027589F"/>
    <w:rsid w:val="00285137"/>
    <w:rsid w:val="00287411"/>
    <w:rsid w:val="00287CFD"/>
    <w:rsid w:val="00287EFD"/>
    <w:rsid w:val="00296649"/>
    <w:rsid w:val="002A40C8"/>
    <w:rsid w:val="002B0D58"/>
    <w:rsid w:val="002D2764"/>
    <w:rsid w:val="00304582"/>
    <w:rsid w:val="003138A1"/>
    <w:rsid w:val="003362AA"/>
    <w:rsid w:val="003472C7"/>
    <w:rsid w:val="00356226"/>
    <w:rsid w:val="00380BCD"/>
    <w:rsid w:val="0038458B"/>
    <w:rsid w:val="003A080F"/>
    <w:rsid w:val="003B649C"/>
    <w:rsid w:val="003C2137"/>
    <w:rsid w:val="003C77FD"/>
    <w:rsid w:val="003D6F7B"/>
    <w:rsid w:val="003D786F"/>
    <w:rsid w:val="003E58A5"/>
    <w:rsid w:val="003F0FFF"/>
    <w:rsid w:val="003F3A73"/>
    <w:rsid w:val="003F4BD7"/>
    <w:rsid w:val="00401CC2"/>
    <w:rsid w:val="0041067B"/>
    <w:rsid w:val="0041326E"/>
    <w:rsid w:val="0041456F"/>
    <w:rsid w:val="00423D8F"/>
    <w:rsid w:val="00431801"/>
    <w:rsid w:val="0043739D"/>
    <w:rsid w:val="00437F4B"/>
    <w:rsid w:val="00441D5E"/>
    <w:rsid w:val="004641C5"/>
    <w:rsid w:val="00471D04"/>
    <w:rsid w:val="00472362"/>
    <w:rsid w:val="00476F0D"/>
    <w:rsid w:val="004800C7"/>
    <w:rsid w:val="00484E8B"/>
    <w:rsid w:val="0048590A"/>
    <w:rsid w:val="00487FD8"/>
    <w:rsid w:val="004926C2"/>
    <w:rsid w:val="00497E56"/>
    <w:rsid w:val="004A25A9"/>
    <w:rsid w:val="004A2EF9"/>
    <w:rsid w:val="004B5153"/>
    <w:rsid w:val="004C7ED5"/>
    <w:rsid w:val="004D6F35"/>
    <w:rsid w:val="004E11C3"/>
    <w:rsid w:val="004E2D32"/>
    <w:rsid w:val="004F0F67"/>
    <w:rsid w:val="004F70AA"/>
    <w:rsid w:val="005026C1"/>
    <w:rsid w:val="00526F01"/>
    <w:rsid w:val="0053791B"/>
    <w:rsid w:val="00554BC9"/>
    <w:rsid w:val="005560E7"/>
    <w:rsid w:val="00563BA7"/>
    <w:rsid w:val="005652E4"/>
    <w:rsid w:val="00565355"/>
    <w:rsid w:val="00573645"/>
    <w:rsid w:val="00577475"/>
    <w:rsid w:val="005844F7"/>
    <w:rsid w:val="00586164"/>
    <w:rsid w:val="005869BF"/>
    <w:rsid w:val="005B4AE3"/>
    <w:rsid w:val="005B506B"/>
    <w:rsid w:val="005C0301"/>
    <w:rsid w:val="005D3C81"/>
    <w:rsid w:val="005F7034"/>
    <w:rsid w:val="006172D8"/>
    <w:rsid w:val="00625D23"/>
    <w:rsid w:val="006634D7"/>
    <w:rsid w:val="00663EF2"/>
    <w:rsid w:val="00664DBD"/>
    <w:rsid w:val="006676D7"/>
    <w:rsid w:val="00675B7E"/>
    <w:rsid w:val="006B19F0"/>
    <w:rsid w:val="006B3F9F"/>
    <w:rsid w:val="006C0ED4"/>
    <w:rsid w:val="006C1A1E"/>
    <w:rsid w:val="006C3AD9"/>
    <w:rsid w:val="006D2C3F"/>
    <w:rsid w:val="006D69DC"/>
    <w:rsid w:val="006E021E"/>
    <w:rsid w:val="006F6ABF"/>
    <w:rsid w:val="00702654"/>
    <w:rsid w:val="00714170"/>
    <w:rsid w:val="0071487D"/>
    <w:rsid w:val="00714A86"/>
    <w:rsid w:val="0072102A"/>
    <w:rsid w:val="00722E3B"/>
    <w:rsid w:val="0074010C"/>
    <w:rsid w:val="007418BA"/>
    <w:rsid w:val="00750FDE"/>
    <w:rsid w:val="00760676"/>
    <w:rsid w:val="0077283B"/>
    <w:rsid w:val="00777CED"/>
    <w:rsid w:val="00795680"/>
    <w:rsid w:val="007C230E"/>
    <w:rsid w:val="007D0B2A"/>
    <w:rsid w:val="007D2FF0"/>
    <w:rsid w:val="007D7F41"/>
    <w:rsid w:val="007E298B"/>
    <w:rsid w:val="007E35FA"/>
    <w:rsid w:val="007E3C6A"/>
    <w:rsid w:val="007E7068"/>
    <w:rsid w:val="007E7380"/>
    <w:rsid w:val="008007BD"/>
    <w:rsid w:val="00801A63"/>
    <w:rsid w:val="0081299F"/>
    <w:rsid w:val="00822412"/>
    <w:rsid w:val="008277BB"/>
    <w:rsid w:val="00843171"/>
    <w:rsid w:val="00844FB0"/>
    <w:rsid w:val="008504A9"/>
    <w:rsid w:val="00850575"/>
    <w:rsid w:val="008807E7"/>
    <w:rsid w:val="00880D00"/>
    <w:rsid w:val="0088478A"/>
    <w:rsid w:val="00893970"/>
    <w:rsid w:val="008A2F72"/>
    <w:rsid w:val="008A5F42"/>
    <w:rsid w:val="008B0644"/>
    <w:rsid w:val="008B5033"/>
    <w:rsid w:val="008C13B1"/>
    <w:rsid w:val="008C237A"/>
    <w:rsid w:val="008C2798"/>
    <w:rsid w:val="008D4214"/>
    <w:rsid w:val="008D4307"/>
    <w:rsid w:val="008F71AE"/>
    <w:rsid w:val="0092201C"/>
    <w:rsid w:val="00923A71"/>
    <w:rsid w:val="009348C6"/>
    <w:rsid w:val="0094347B"/>
    <w:rsid w:val="00956B1A"/>
    <w:rsid w:val="00966828"/>
    <w:rsid w:val="00972568"/>
    <w:rsid w:val="009811D4"/>
    <w:rsid w:val="00981A1D"/>
    <w:rsid w:val="00994AED"/>
    <w:rsid w:val="009B6F0A"/>
    <w:rsid w:val="009B7870"/>
    <w:rsid w:val="009C11F0"/>
    <w:rsid w:val="009E6452"/>
    <w:rsid w:val="00A033F4"/>
    <w:rsid w:val="00A03F6E"/>
    <w:rsid w:val="00A262DA"/>
    <w:rsid w:val="00A269AF"/>
    <w:rsid w:val="00A33C80"/>
    <w:rsid w:val="00A52E97"/>
    <w:rsid w:val="00A573EA"/>
    <w:rsid w:val="00A57765"/>
    <w:rsid w:val="00A667E7"/>
    <w:rsid w:val="00A674A5"/>
    <w:rsid w:val="00A7030B"/>
    <w:rsid w:val="00A74643"/>
    <w:rsid w:val="00A805D0"/>
    <w:rsid w:val="00AC0DE6"/>
    <w:rsid w:val="00AC308C"/>
    <w:rsid w:val="00AE4C50"/>
    <w:rsid w:val="00AE4DE3"/>
    <w:rsid w:val="00B16BAC"/>
    <w:rsid w:val="00B241C3"/>
    <w:rsid w:val="00B274EE"/>
    <w:rsid w:val="00B3056F"/>
    <w:rsid w:val="00B36D87"/>
    <w:rsid w:val="00B37D7F"/>
    <w:rsid w:val="00B42C3C"/>
    <w:rsid w:val="00B765DC"/>
    <w:rsid w:val="00B77EB4"/>
    <w:rsid w:val="00B825E3"/>
    <w:rsid w:val="00B856F9"/>
    <w:rsid w:val="00BA735D"/>
    <w:rsid w:val="00BB5F7B"/>
    <w:rsid w:val="00BB790C"/>
    <w:rsid w:val="00BC52A7"/>
    <w:rsid w:val="00C01E1D"/>
    <w:rsid w:val="00C03D6F"/>
    <w:rsid w:val="00C10A23"/>
    <w:rsid w:val="00C1205F"/>
    <w:rsid w:val="00C13AF5"/>
    <w:rsid w:val="00C21E47"/>
    <w:rsid w:val="00C268B0"/>
    <w:rsid w:val="00C34789"/>
    <w:rsid w:val="00C4792E"/>
    <w:rsid w:val="00C5004B"/>
    <w:rsid w:val="00C5047F"/>
    <w:rsid w:val="00C50810"/>
    <w:rsid w:val="00C7107F"/>
    <w:rsid w:val="00C73B26"/>
    <w:rsid w:val="00CA0163"/>
    <w:rsid w:val="00CA0819"/>
    <w:rsid w:val="00CA2595"/>
    <w:rsid w:val="00CB0C99"/>
    <w:rsid w:val="00CB6C3A"/>
    <w:rsid w:val="00CC08C8"/>
    <w:rsid w:val="00CD2F74"/>
    <w:rsid w:val="00CE4A2A"/>
    <w:rsid w:val="00CF20C3"/>
    <w:rsid w:val="00CF432E"/>
    <w:rsid w:val="00CF59BC"/>
    <w:rsid w:val="00D01EC7"/>
    <w:rsid w:val="00D23D77"/>
    <w:rsid w:val="00D359C7"/>
    <w:rsid w:val="00D43F20"/>
    <w:rsid w:val="00D46126"/>
    <w:rsid w:val="00D6284E"/>
    <w:rsid w:val="00D66E29"/>
    <w:rsid w:val="00D8043C"/>
    <w:rsid w:val="00D81A74"/>
    <w:rsid w:val="00D84EF2"/>
    <w:rsid w:val="00D853F9"/>
    <w:rsid w:val="00DA53A7"/>
    <w:rsid w:val="00DA59C7"/>
    <w:rsid w:val="00DB0C21"/>
    <w:rsid w:val="00DB4897"/>
    <w:rsid w:val="00DC1598"/>
    <w:rsid w:val="00DE5A96"/>
    <w:rsid w:val="00DF342E"/>
    <w:rsid w:val="00E04899"/>
    <w:rsid w:val="00E10607"/>
    <w:rsid w:val="00E237B8"/>
    <w:rsid w:val="00E27EE3"/>
    <w:rsid w:val="00E31F95"/>
    <w:rsid w:val="00E33CBF"/>
    <w:rsid w:val="00E36938"/>
    <w:rsid w:val="00E43A48"/>
    <w:rsid w:val="00E44CA2"/>
    <w:rsid w:val="00E5218E"/>
    <w:rsid w:val="00E62291"/>
    <w:rsid w:val="00E63D20"/>
    <w:rsid w:val="00E736AC"/>
    <w:rsid w:val="00E75342"/>
    <w:rsid w:val="00E810BC"/>
    <w:rsid w:val="00E810E1"/>
    <w:rsid w:val="00E81EDC"/>
    <w:rsid w:val="00E87D53"/>
    <w:rsid w:val="00E90CD7"/>
    <w:rsid w:val="00E910FA"/>
    <w:rsid w:val="00EB0F0C"/>
    <w:rsid w:val="00EB5022"/>
    <w:rsid w:val="00EC31A4"/>
    <w:rsid w:val="00ED0765"/>
    <w:rsid w:val="00EE44E4"/>
    <w:rsid w:val="00EF2C24"/>
    <w:rsid w:val="00EF37FD"/>
    <w:rsid w:val="00F04EBA"/>
    <w:rsid w:val="00F255F3"/>
    <w:rsid w:val="00F30D16"/>
    <w:rsid w:val="00F3423D"/>
    <w:rsid w:val="00F41B5C"/>
    <w:rsid w:val="00F45461"/>
    <w:rsid w:val="00F50C4F"/>
    <w:rsid w:val="00F53826"/>
    <w:rsid w:val="00F82BD4"/>
    <w:rsid w:val="00F82DF2"/>
    <w:rsid w:val="00F830B1"/>
    <w:rsid w:val="00F92AF6"/>
    <w:rsid w:val="00FA6D9C"/>
    <w:rsid w:val="00FC7982"/>
    <w:rsid w:val="00FD2D85"/>
    <w:rsid w:val="00FD5D38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23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3D71"/>
    <w:rPr>
      <w:b/>
      <w:bCs/>
    </w:rPr>
  </w:style>
  <w:style w:type="paragraph" w:styleId="a5">
    <w:name w:val="No Spacing"/>
    <w:uiPriority w:val="1"/>
    <w:qFormat/>
    <w:rsid w:val="00273D7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023B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7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8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F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62AA"/>
    <w:pPr>
      <w:ind w:left="720"/>
      <w:contextualSpacing/>
    </w:pPr>
  </w:style>
  <w:style w:type="character" w:styleId="a9">
    <w:name w:val="Hyperlink"/>
    <w:basedOn w:val="a0"/>
    <w:rsid w:val="00FD5D38"/>
    <w:rPr>
      <w:color w:val="0000FF"/>
      <w:u w:val="single"/>
    </w:rPr>
  </w:style>
  <w:style w:type="paragraph" w:customStyle="1" w:styleId="Default">
    <w:name w:val="Default"/>
    <w:rsid w:val="002A4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A262DA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262DA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F0F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0F67"/>
    <w:rPr>
      <w:sz w:val="16"/>
      <w:szCs w:val="16"/>
    </w:rPr>
  </w:style>
  <w:style w:type="paragraph" w:customStyle="1" w:styleId="futurismarkdown-paragraph">
    <w:name w:val="futurismarkdown-paragraph"/>
    <w:basedOn w:val="a"/>
    <w:rsid w:val="00D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D6284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62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1A01-B739-4C52-A06C-37BC848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5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Scan</cp:lastModifiedBy>
  <cp:revision>241</cp:revision>
  <cp:lastPrinted>2022-03-22T08:53:00Z</cp:lastPrinted>
  <dcterms:created xsi:type="dcterms:W3CDTF">2019-01-28T07:42:00Z</dcterms:created>
  <dcterms:modified xsi:type="dcterms:W3CDTF">2026-01-28T09:53:00Z</dcterms:modified>
</cp:coreProperties>
</file>