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3E" w:rsidRPr="00F70AAF" w:rsidRDefault="0020003E" w:rsidP="0020003E">
      <w:pPr>
        <w:shd w:val="clear" w:color="auto" w:fill="FFFFFF"/>
        <w:jc w:val="both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70AAF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Документы фонда Правительственной комиссии по делам бывших красногвардейцев и красных партизан </w:t>
      </w:r>
      <w:proofErr w:type="gramStart"/>
      <w:r w:rsidRPr="00F70AAF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при</w:t>
      </w:r>
      <w:proofErr w:type="gramEnd"/>
      <w:r w:rsidRPr="00F70AAF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Pr="00F70AAF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Сорочинском</w:t>
      </w:r>
      <w:proofErr w:type="gramEnd"/>
      <w:r w:rsidRPr="00F70AAF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исполнительном комитете Совета рабочих, крестьянских и красноармейских депутатов ждут своих исследователей</w:t>
      </w:r>
    </w:p>
    <w:p w:rsidR="0009241A" w:rsidRDefault="0020003E" w:rsidP="00F70AAF">
      <w:pPr>
        <w:jc w:val="center"/>
      </w:pPr>
      <w:r>
        <w:rPr>
          <w:noProof/>
          <w:lang w:eastAsia="ru-RU"/>
        </w:rPr>
        <w:drawing>
          <wp:inline distT="0" distB="0" distL="0" distR="0" wp14:anchorId="4FFCB644" wp14:editId="2CE92D57">
            <wp:extent cx="2895600" cy="3943350"/>
            <wp:effectExtent l="0" t="0" r="0" b="0"/>
            <wp:docPr id="1" name="Рисунок 1" descr="https://aoo.orb.ru/munsite/getImage?objectId=446294058&amp;attributeId=222411782&amp;serial=446294091&amp;ext=jpg&amp;size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oo.orb.ru/munsite/getImage?objectId=446294058&amp;attributeId=222411782&amp;serial=446294091&amp;ext=jpg&amp;size=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03E" w:rsidRDefault="0020003E" w:rsidP="0020003E">
      <w:pPr>
        <w:pStyle w:val="docdata"/>
        <w:shd w:val="clear" w:color="auto" w:fill="FFFFFF"/>
        <w:spacing w:before="240" w:beforeAutospacing="0"/>
        <w:jc w:val="both"/>
        <w:rPr>
          <w:color w:val="08191B"/>
        </w:rPr>
      </w:pPr>
      <w:r>
        <w:rPr>
          <w:color w:val="08191B"/>
        </w:rPr>
        <w:t>В архивном отделе администрации </w:t>
      </w:r>
      <w:proofErr w:type="spellStart"/>
      <w:r>
        <w:rPr>
          <w:color w:val="08191B"/>
        </w:rPr>
        <w:t>Сорочинского</w:t>
      </w:r>
      <w:proofErr w:type="spellEnd"/>
      <w:r>
        <w:rPr>
          <w:color w:val="08191B"/>
        </w:rPr>
        <w:t xml:space="preserve"> городского округа  находится </w:t>
      </w:r>
      <w:proofErr w:type="gramStart"/>
      <w:r>
        <w:rPr>
          <w:color w:val="08191B"/>
        </w:rPr>
        <w:t>на</w:t>
      </w:r>
      <w:proofErr w:type="gramEnd"/>
      <w:r>
        <w:rPr>
          <w:color w:val="08191B"/>
        </w:rPr>
        <w:t xml:space="preserve"> </w:t>
      </w:r>
      <w:proofErr w:type="gramStart"/>
      <w:r>
        <w:rPr>
          <w:color w:val="08191B"/>
        </w:rPr>
        <w:t>хранении</w:t>
      </w:r>
      <w:proofErr w:type="gramEnd"/>
      <w:r>
        <w:rPr>
          <w:color w:val="08191B"/>
        </w:rPr>
        <w:t xml:space="preserve"> фонд Правительственной комиссии по делам бывших красногвардейцев и красных партизан при Сорочинском исполнительном комитете Совета рабочих, крестьянских и красноармейских депутатов. Документы поступили в 2023 году из Объединенного государственного архива Оренбургской области.</w:t>
      </w:r>
    </w:p>
    <w:p w:rsidR="0020003E" w:rsidRDefault="0020003E" w:rsidP="0020003E">
      <w:pPr>
        <w:pStyle w:val="a5"/>
        <w:shd w:val="clear" w:color="auto" w:fill="FFFFFF"/>
        <w:spacing w:before="240" w:beforeAutospacing="0"/>
        <w:jc w:val="both"/>
        <w:rPr>
          <w:color w:val="08191B"/>
        </w:rPr>
      </w:pPr>
      <w:r>
        <w:rPr>
          <w:color w:val="08191B"/>
        </w:rPr>
        <w:t>В материалах фонда содержатся подлинники личных дел красногвардейцев и красных партизан </w:t>
      </w:r>
      <w:proofErr w:type="spellStart"/>
      <w:r>
        <w:rPr>
          <w:color w:val="08191B"/>
        </w:rPr>
        <w:t>Сорочинского</w:t>
      </w:r>
      <w:proofErr w:type="spellEnd"/>
      <w:r>
        <w:rPr>
          <w:color w:val="08191B"/>
        </w:rPr>
        <w:t> района с биографической информацией: анкеты, удостоверения, краткие автобиографии, характеристики, справки, заявления в районные комиссии по проверке красных партизан и красногвардейцев, протоколы опросов за 1929-1936 годы. </w:t>
      </w:r>
    </w:p>
    <w:p w:rsidR="0020003E" w:rsidRDefault="0020003E" w:rsidP="0020003E">
      <w:pPr>
        <w:pStyle w:val="a5"/>
        <w:shd w:val="clear" w:color="auto" w:fill="FFFFFF"/>
        <w:spacing w:before="240" w:beforeAutospacing="0"/>
        <w:jc w:val="both"/>
        <w:rPr>
          <w:color w:val="08191B"/>
        </w:rPr>
      </w:pPr>
      <w:r>
        <w:rPr>
          <w:color w:val="08191B"/>
        </w:rPr>
        <w:t>Сорочинцы, интересующиеся историей района, теперь имеют возможность изучать данные документы в архивном отделе </w:t>
      </w:r>
      <w:proofErr w:type="spellStart"/>
      <w:r>
        <w:rPr>
          <w:color w:val="08191B"/>
        </w:rPr>
        <w:t>Сорочинского</w:t>
      </w:r>
      <w:proofErr w:type="spellEnd"/>
      <w:r>
        <w:rPr>
          <w:color w:val="08191B"/>
        </w:rPr>
        <w:t>  городского округа (г. Сорочинск, ул. Чапаева, д. 14).</w:t>
      </w:r>
    </w:p>
    <w:p w:rsidR="0020003E" w:rsidRDefault="0020003E" w:rsidP="0020003E">
      <w:pPr>
        <w:pStyle w:val="a5"/>
        <w:shd w:val="clear" w:color="auto" w:fill="FFFFFF"/>
        <w:spacing w:before="0" w:beforeAutospacing="0"/>
        <w:jc w:val="both"/>
        <w:rPr>
          <w:color w:val="08191B"/>
        </w:rPr>
      </w:pPr>
      <w:r>
        <w:rPr>
          <w:b/>
          <w:bCs/>
          <w:color w:val="08191B"/>
        </w:rPr>
        <w:t>Для справки:</w:t>
      </w:r>
    </w:p>
    <w:p w:rsidR="0020003E" w:rsidRDefault="0020003E" w:rsidP="0020003E">
      <w:pPr>
        <w:pStyle w:val="a5"/>
        <w:shd w:val="clear" w:color="auto" w:fill="FFFFFF"/>
        <w:spacing w:before="0" w:beforeAutospacing="0"/>
        <w:jc w:val="both"/>
        <w:rPr>
          <w:color w:val="08191B"/>
        </w:rPr>
      </w:pPr>
      <w:r>
        <w:rPr>
          <w:color w:val="08191B"/>
        </w:rPr>
        <w:t>В конце мая 1918 года в России началось восстание частей Чехословацкого корпуса. 20 июня 1918 года частями Чехословацкого корпуса совместно с оренбургскими казаками был захвачен Сорочинск. Было арестовано более 20 человек, через несколько дней по приговору полевого суда в штабе карательного отряда в селе Лабазы </w:t>
      </w:r>
      <w:proofErr w:type="spellStart"/>
      <w:r>
        <w:rPr>
          <w:color w:val="08191B"/>
        </w:rPr>
        <w:t>Новосергиевского</w:t>
      </w:r>
      <w:proofErr w:type="spellEnd"/>
      <w:r>
        <w:rPr>
          <w:color w:val="08191B"/>
        </w:rPr>
        <w:t> района их казнили. Кровавая трагедия разыгралась в селе </w:t>
      </w:r>
      <w:proofErr w:type="spellStart"/>
      <w:r>
        <w:rPr>
          <w:color w:val="08191B"/>
        </w:rPr>
        <w:t>Пьяновка</w:t>
      </w:r>
      <w:proofErr w:type="spellEnd"/>
      <w:r>
        <w:rPr>
          <w:color w:val="08191B"/>
        </w:rPr>
        <w:t> (ныне село Янтарное), где бандой Левина были убиты 54 венгра.</w:t>
      </w:r>
    </w:p>
    <w:p w:rsidR="0020003E" w:rsidRDefault="0020003E" w:rsidP="0020003E">
      <w:pPr>
        <w:pStyle w:val="a5"/>
        <w:shd w:val="clear" w:color="auto" w:fill="FFFFFF"/>
        <w:spacing w:before="0" w:beforeAutospacing="0"/>
        <w:jc w:val="both"/>
        <w:rPr>
          <w:color w:val="08191B"/>
        </w:rPr>
      </w:pPr>
      <w:r>
        <w:rPr>
          <w:color w:val="08191B"/>
        </w:rPr>
        <w:lastRenderedPageBreak/>
        <w:t>18 ноября 1918 года село </w:t>
      </w:r>
      <w:proofErr w:type="spellStart"/>
      <w:proofErr w:type="gramStart"/>
      <w:r>
        <w:rPr>
          <w:color w:val="08191B"/>
        </w:rPr>
        <w:t>Сорочинское</w:t>
      </w:r>
      <w:proofErr w:type="spellEnd"/>
      <w:proofErr w:type="gramEnd"/>
      <w:r>
        <w:rPr>
          <w:color w:val="08191B"/>
        </w:rPr>
        <w:t> и окружающие его села были освобождены 213 Крестьянским полком 24 Железной дивизии, которым командовал Владимир Барановский, погибший в последующих боях. Его тело было привезено в Сорочинск и покоится в братской могиле.</w:t>
      </w:r>
    </w:p>
    <w:p w:rsidR="0020003E" w:rsidRDefault="0020003E" w:rsidP="0020003E">
      <w:pPr>
        <w:pStyle w:val="a5"/>
        <w:shd w:val="clear" w:color="auto" w:fill="FFFFFF"/>
        <w:spacing w:before="0" w:beforeAutospacing="0"/>
        <w:jc w:val="both"/>
        <w:rPr>
          <w:color w:val="08191B"/>
        </w:rPr>
      </w:pPr>
      <w:r>
        <w:rPr>
          <w:color w:val="08191B"/>
        </w:rPr>
        <w:t>Полки 24 Железной дивизии были размещены фронтом на протяжении 120-150 км в селах </w:t>
      </w:r>
      <w:proofErr w:type="spellStart"/>
      <w:r>
        <w:rPr>
          <w:color w:val="08191B"/>
        </w:rPr>
        <w:t>Новобелогорка</w:t>
      </w:r>
      <w:proofErr w:type="spellEnd"/>
      <w:r>
        <w:rPr>
          <w:color w:val="08191B"/>
        </w:rPr>
        <w:t>, Матвеевка, Алексеевка, </w:t>
      </w:r>
      <w:proofErr w:type="spellStart"/>
      <w:r>
        <w:rPr>
          <w:color w:val="08191B"/>
        </w:rPr>
        <w:t>Первокрасное</w:t>
      </w:r>
      <w:proofErr w:type="spellEnd"/>
      <w:r>
        <w:rPr>
          <w:color w:val="08191B"/>
        </w:rPr>
        <w:t>,</w:t>
      </w:r>
      <w:r>
        <w:rPr>
          <w:color w:val="08191B"/>
        </w:rPr>
        <w:br/>
        <w:t> 2-Ивановка.  Здесь полки дивизии пополнялись добровольцами из местных крестьян сел </w:t>
      </w:r>
      <w:proofErr w:type="spellStart"/>
      <w:r>
        <w:rPr>
          <w:color w:val="08191B"/>
        </w:rPr>
        <w:t>Сорочинское</w:t>
      </w:r>
      <w:proofErr w:type="spellEnd"/>
      <w:r>
        <w:rPr>
          <w:color w:val="08191B"/>
        </w:rPr>
        <w:t>, Голубовки, </w:t>
      </w:r>
      <w:r w:rsidR="00F70AAF">
        <w:rPr>
          <w:color w:val="08191B"/>
        </w:rPr>
        <w:t xml:space="preserve"> </w:t>
      </w:r>
      <w:proofErr w:type="spellStart"/>
      <w:r>
        <w:rPr>
          <w:color w:val="08191B"/>
        </w:rPr>
        <w:t>Малаховки</w:t>
      </w:r>
      <w:proofErr w:type="spellEnd"/>
      <w:r>
        <w:rPr>
          <w:color w:val="08191B"/>
        </w:rPr>
        <w:t>, Ивановки Михайловки, </w:t>
      </w:r>
      <w:proofErr w:type="spellStart"/>
      <w:r>
        <w:rPr>
          <w:color w:val="08191B"/>
        </w:rPr>
        <w:t>Новосамарки</w:t>
      </w:r>
      <w:proofErr w:type="spellEnd"/>
      <w:r>
        <w:rPr>
          <w:color w:val="08191B"/>
        </w:rPr>
        <w:t> был организован партизанский отряд численностью 250 человек. </w:t>
      </w:r>
    </w:p>
    <w:p w:rsidR="0020003E" w:rsidRDefault="0020003E">
      <w:r>
        <w:t>11 декабря 2024</w:t>
      </w:r>
      <w:r w:rsidR="007A0D5B">
        <w:t xml:space="preserve"> года</w:t>
      </w:r>
      <w:bookmarkStart w:id="0" w:name="_GoBack"/>
      <w:bookmarkEnd w:id="0"/>
    </w:p>
    <w:sectPr w:rsidR="0020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41"/>
    <w:rsid w:val="0009241A"/>
    <w:rsid w:val="0020003E"/>
    <w:rsid w:val="007A0D5B"/>
    <w:rsid w:val="00BB1941"/>
    <w:rsid w:val="00F7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3E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0915,bqiaagaaeyqcaaagiaiaaapjkqaabfepaaaaaaaaaaaaaaaaaaaaaaaaaaaaaaaaaaaaaaaaaaaaaaaaaaaaaaaaaaaaaaaaaaaaaaaaaaaaaaaaaaaaaaaaaaaaaaaaaaaaaaaaaaaaaaaaaaaaaaaaaaaaaaaaaaaaaaaaaaaaaaaaaaaaaaaaaaaaaaaaaaaaaaaaaaaaaaaaaaaaaaaaaaaaaaaaaaaaaaa"/>
    <w:basedOn w:val="a"/>
    <w:rsid w:val="0020003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20003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2000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3E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0915,bqiaagaaeyqcaaagiaiaaapjkqaabfepaaaaaaaaaaaaaaaaaaaaaaaaaaaaaaaaaaaaaaaaaaaaaaaaaaaaaaaaaaaaaaaaaaaaaaaaaaaaaaaaaaaaaaaaaaaaaaaaaaaaaaaaaaaaaaaaaaaaaaaaaaaaaaaaaaaaaaaaaaaaaaaaaaaaaaaaaaaaaaaaaaaaaaaaaaaaaaaaaaaaaaaaaaaaaaaaaaaaaaa"/>
    <w:basedOn w:val="a"/>
    <w:rsid w:val="0020003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20003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unhideWhenUsed/>
    <w:rsid w:val="00200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6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5</cp:revision>
  <dcterms:created xsi:type="dcterms:W3CDTF">2024-12-11T12:00:00Z</dcterms:created>
  <dcterms:modified xsi:type="dcterms:W3CDTF">2025-07-07T11:46:00Z</dcterms:modified>
</cp:coreProperties>
</file>