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C8" w:rsidRDefault="0003275F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1DEDB4C2" wp14:editId="433C271B">
            <wp:extent cx="447675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C8" w:rsidRDefault="009901C8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9901C8">
        <w:trPr>
          <w:trHeight w:hRule="exact" w:val="660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9901C8" w:rsidRDefault="0003275F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9901C8" w:rsidRDefault="0003275F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</w:tc>
      </w:tr>
    </w:tbl>
    <w:p w:rsidR="009901C8" w:rsidRDefault="007C23DC">
      <w:pPr>
        <w:pStyle w:val="20"/>
        <w:ind w:right="-2"/>
        <w:rPr>
          <w:sz w:val="26"/>
          <w:szCs w:val="26"/>
          <w:lang w:val="ru-RU"/>
        </w:rPr>
      </w:pPr>
      <w:r>
        <w:rPr>
          <w:noProof/>
        </w:rPr>
        <w:drawing>
          <wp:anchor distT="0" distB="0" distL="0" distR="0" simplePos="0" relativeHeight="5" behindDoc="0" locked="0" layoutInCell="0" allowOverlap="1" wp14:anchorId="75B50C39" wp14:editId="3DA2E99B">
            <wp:simplePos x="0" y="0"/>
            <wp:positionH relativeFrom="page">
              <wp:posOffset>1053465</wp:posOffset>
            </wp:positionH>
            <wp:positionV relativeFrom="page">
              <wp:posOffset>1764665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1C8" w:rsidRDefault="0003275F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 ___________  № _____________ </w:t>
      </w:r>
    </w:p>
    <w:p w:rsidR="009901C8" w:rsidRDefault="009901C8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9901C8" w:rsidRDefault="009901C8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0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04"/>
      </w:tblGrid>
      <w:tr w:rsidR="009901C8">
        <w:trPr>
          <w:trHeight w:val="171"/>
        </w:trPr>
        <w:tc>
          <w:tcPr>
            <w:tcW w:w="9304" w:type="dxa"/>
          </w:tcPr>
          <w:p w:rsidR="009901C8" w:rsidRDefault="0003275F">
            <w:pPr>
              <w:widowControl w:val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документации по планировке территории (проект планировки территории,  проект межевания территории) для </w:t>
            </w:r>
            <w:r>
              <w:rPr>
                <w:sz w:val="28"/>
                <w:szCs w:val="28"/>
              </w:rPr>
              <w:t>размещения линейного объект</w:t>
            </w:r>
            <w:proofErr w:type="gramStart"/>
            <w:r>
              <w:rPr>
                <w:sz w:val="28"/>
                <w:szCs w:val="28"/>
              </w:rPr>
              <w:t>а ООО</w:t>
            </w:r>
            <w:proofErr w:type="gram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Газпромнефть</w:t>
            </w:r>
            <w:proofErr w:type="spellEnd"/>
            <w:r>
              <w:rPr>
                <w:sz w:val="28"/>
                <w:szCs w:val="28"/>
              </w:rPr>
              <w:t>-Оренбург»: «Центрально-</w:t>
            </w:r>
            <w:proofErr w:type="spellStart"/>
            <w:r>
              <w:rPr>
                <w:sz w:val="28"/>
                <w:szCs w:val="28"/>
              </w:rPr>
              <w:t>Уранское</w:t>
            </w:r>
            <w:proofErr w:type="spellEnd"/>
            <w:r>
              <w:rPr>
                <w:sz w:val="28"/>
                <w:szCs w:val="28"/>
              </w:rPr>
              <w:t xml:space="preserve"> месторождение. Сбор нефти и газа с куста добывающих скважин № 50» в границах </w:t>
            </w:r>
            <w:proofErr w:type="spellStart"/>
            <w:r>
              <w:rPr>
                <w:sz w:val="28"/>
                <w:szCs w:val="28"/>
              </w:rPr>
              <w:t>Сорочинского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</w:tr>
    </w:tbl>
    <w:p w:rsidR="009901C8" w:rsidRDefault="009901C8">
      <w:pPr>
        <w:rPr>
          <w:sz w:val="28"/>
          <w:szCs w:val="28"/>
        </w:rPr>
      </w:pPr>
    </w:p>
    <w:p w:rsidR="009901C8" w:rsidRDefault="009901C8">
      <w:pPr>
        <w:rPr>
          <w:sz w:val="28"/>
          <w:szCs w:val="28"/>
        </w:rPr>
      </w:pPr>
    </w:p>
    <w:p w:rsidR="009901C8" w:rsidRDefault="0003275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8, 42, 43, 45,</w:t>
      </w:r>
      <w:r>
        <w:rPr>
          <w:sz w:val="28"/>
          <w:szCs w:val="28"/>
        </w:rPr>
        <w:t xml:space="preserve"> 46 Градостроительного кодекса Российской Федерации, статьей 16 Федерального закона от 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статьями 17, 20, 45 Устава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 xml:space="preserve">о округа Оренбургской области,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</w:t>
      </w:r>
      <w:proofErr w:type="gramEnd"/>
      <w:r>
        <w:rPr>
          <w:sz w:val="28"/>
          <w:szCs w:val="28"/>
        </w:rPr>
        <w:t xml:space="preserve"> и утверждения документации по планировке территор</w:t>
      </w:r>
      <w:r>
        <w:rPr>
          <w:sz w:val="28"/>
          <w:szCs w:val="28"/>
        </w:rPr>
        <w:t xml:space="preserve">ии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 поступившего через ЕПГУ от 15.04.2025 № 549667575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01-14/213 от 15.04.2025)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9901C8" w:rsidRDefault="0003275F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ООО «Инженерное бюро «АНКОР»  подготовить документацию по планировке территории (проект планировки территории, проект межевания территории) для размещения линейного объект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Газпромнефть</w:t>
      </w:r>
      <w:proofErr w:type="spellEnd"/>
      <w:r>
        <w:rPr>
          <w:sz w:val="28"/>
          <w:szCs w:val="28"/>
        </w:rPr>
        <w:t>-Оренбург»: «Це</w:t>
      </w:r>
      <w:r>
        <w:rPr>
          <w:sz w:val="28"/>
          <w:szCs w:val="28"/>
        </w:rPr>
        <w:t>нтрально-</w:t>
      </w:r>
      <w:proofErr w:type="spellStart"/>
      <w:r>
        <w:rPr>
          <w:sz w:val="28"/>
          <w:szCs w:val="28"/>
        </w:rPr>
        <w:t>Уранское</w:t>
      </w:r>
      <w:proofErr w:type="spellEnd"/>
      <w:r>
        <w:rPr>
          <w:sz w:val="28"/>
          <w:szCs w:val="28"/>
        </w:rPr>
        <w:t xml:space="preserve"> месторождение. Сбор нефти и газа с куста добывающих скважин № 50»,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области.</w:t>
      </w:r>
    </w:p>
    <w:p w:rsidR="009901C8" w:rsidRDefault="000327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9901C8" w:rsidRDefault="000327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</w:t>
      </w:r>
      <w:r>
        <w:rPr>
          <w:sz w:val="28"/>
          <w:szCs w:val="28"/>
        </w:rPr>
        <w:t xml:space="preserve"> разработать в полном объеме проекта планировки территории, содержащего в своем составе проект межевания.</w:t>
      </w:r>
    </w:p>
    <w:p w:rsidR="009901C8" w:rsidRDefault="000327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области:</w:t>
      </w:r>
    </w:p>
    <w:p w:rsidR="009901C8" w:rsidRDefault="000327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 xml:space="preserve"> организовать прием предложений физических и юридических лиц о порядке, сроках подготовки и содержании документации по планировке территории;</w:t>
      </w:r>
    </w:p>
    <w:p w:rsidR="009901C8" w:rsidRDefault="000327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прием предложений от физических и юридических лиц о порядке, сроках подготовки  и содержании документации по </w:t>
      </w:r>
      <w:r>
        <w:rPr>
          <w:sz w:val="28"/>
          <w:szCs w:val="28"/>
        </w:rPr>
        <w:t>планировке территории (проект планировки территории, проект межевания территории) для размещения линейного объект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Газпромнефть</w:t>
      </w:r>
      <w:proofErr w:type="spellEnd"/>
      <w:r>
        <w:rPr>
          <w:sz w:val="28"/>
          <w:szCs w:val="28"/>
        </w:rPr>
        <w:t>-Оренбург»: «Центрально-</w:t>
      </w:r>
      <w:proofErr w:type="spellStart"/>
      <w:r>
        <w:rPr>
          <w:sz w:val="28"/>
          <w:szCs w:val="28"/>
        </w:rPr>
        <w:t>Уранское</w:t>
      </w:r>
      <w:proofErr w:type="spellEnd"/>
      <w:r>
        <w:rPr>
          <w:sz w:val="28"/>
          <w:szCs w:val="28"/>
        </w:rPr>
        <w:t xml:space="preserve"> месторождение. Сбор нефти и газа с куста добывающих скважин № 50»,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проводить по адресу: Оренбургская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9901C8" w:rsidRDefault="0003275F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</w:t>
      </w:r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муниципального округа по оперативному управлению муниципальным хозяйством Богданова А.А.</w:t>
      </w:r>
    </w:p>
    <w:p w:rsidR="009901C8" w:rsidRDefault="000327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газ</w:t>
      </w:r>
      <w:r>
        <w:rPr>
          <w:sz w:val="28"/>
          <w:szCs w:val="28"/>
        </w:rPr>
        <w:t>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901C8" w:rsidRDefault="009901C8">
      <w:pPr>
        <w:ind w:firstLine="709"/>
        <w:jc w:val="both"/>
        <w:rPr>
          <w:spacing w:val="-1"/>
          <w:sz w:val="28"/>
          <w:szCs w:val="28"/>
        </w:rPr>
      </w:pPr>
    </w:p>
    <w:p w:rsidR="009901C8" w:rsidRDefault="009901C8">
      <w:pPr>
        <w:pStyle w:val="20"/>
        <w:rPr>
          <w:sz w:val="20"/>
          <w:lang w:val="ru-RU"/>
        </w:rPr>
      </w:pPr>
    </w:p>
    <w:p w:rsidR="009901C8" w:rsidRDefault="009901C8">
      <w:pPr>
        <w:pStyle w:val="20"/>
        <w:rPr>
          <w:sz w:val="20"/>
          <w:lang w:val="ru-RU"/>
        </w:rPr>
      </w:pPr>
    </w:p>
    <w:p w:rsidR="009901C8" w:rsidRDefault="009901C8">
      <w:pPr>
        <w:pStyle w:val="20"/>
        <w:rPr>
          <w:sz w:val="20"/>
          <w:lang w:val="ru-RU"/>
        </w:rPr>
      </w:pPr>
    </w:p>
    <w:p w:rsidR="009901C8" w:rsidRDefault="0003275F">
      <w:pPr>
        <w:pStyle w:val="2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Исполняющий</w:t>
      </w:r>
      <w:proofErr w:type="gramEnd"/>
      <w:r>
        <w:rPr>
          <w:sz w:val="28"/>
          <w:szCs w:val="28"/>
          <w:lang w:val="ru-RU"/>
        </w:rPr>
        <w:t xml:space="preserve"> обязанности </w:t>
      </w:r>
      <w:r>
        <w:rPr>
          <w:sz w:val="28"/>
          <w:szCs w:val="28"/>
          <w:lang w:val="ru-RU"/>
        </w:rPr>
        <w:t>главы</w:t>
      </w:r>
    </w:p>
    <w:p w:rsidR="009901C8" w:rsidRDefault="0003275F">
      <w:pPr>
        <w:pStyle w:val="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–</w:t>
      </w:r>
    </w:p>
    <w:p w:rsidR="009901C8" w:rsidRDefault="0003275F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первый заместитель главы администрации</w:t>
      </w:r>
    </w:p>
    <w:p w:rsidR="009901C8" w:rsidRDefault="0003275F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по </w:t>
      </w:r>
      <w:proofErr w:type="gramStart"/>
      <w:r>
        <w:rPr>
          <w:sz w:val="28"/>
          <w:szCs w:val="28"/>
          <w:lang w:val="ru-RU"/>
        </w:rPr>
        <w:t>оперативному</w:t>
      </w:r>
      <w:proofErr w:type="gramEnd"/>
    </w:p>
    <w:p w:rsidR="009901C8" w:rsidRDefault="0003275F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управлению муниципальным хозяйством                                      А.А. Богданов</w:t>
      </w:r>
    </w:p>
    <w:p w:rsidR="009901C8" w:rsidRDefault="007C23DC">
      <w:pPr>
        <w:pStyle w:val="20"/>
        <w:rPr>
          <w:sz w:val="28"/>
          <w:szCs w:val="28"/>
          <w:lang w:val="ru-RU"/>
        </w:rPr>
      </w:pPr>
      <w:r>
        <w:rPr>
          <w:noProof/>
        </w:rPr>
        <w:drawing>
          <wp:anchor distT="0" distB="0" distL="0" distR="0" simplePos="0" relativeHeight="6" behindDoc="0" locked="0" layoutInCell="0" allowOverlap="1" wp14:anchorId="18C52B69" wp14:editId="5F1F16B6">
            <wp:simplePos x="0" y="0"/>
            <wp:positionH relativeFrom="page">
              <wp:posOffset>3449320</wp:posOffset>
            </wp:positionH>
            <wp:positionV relativeFrom="page">
              <wp:posOffset>5654040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75F">
        <w:rPr>
          <w:sz w:val="28"/>
          <w:szCs w:val="28"/>
          <w:lang w:val="ru-RU"/>
        </w:rPr>
        <w:t xml:space="preserve">                                                 </w:t>
      </w:r>
      <w:r w:rsidR="0003275F">
        <w:rPr>
          <w:sz w:val="28"/>
          <w:szCs w:val="28"/>
          <w:lang w:val="ru-RU"/>
        </w:rPr>
        <w:t xml:space="preserve">             </w:t>
      </w:r>
    </w:p>
    <w:p w:rsidR="009901C8" w:rsidRDefault="0003275F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9901C8">
      <w:pPr>
        <w:pStyle w:val="20"/>
        <w:rPr>
          <w:sz w:val="28"/>
          <w:szCs w:val="28"/>
          <w:lang w:val="ru-RU"/>
        </w:rPr>
      </w:pPr>
    </w:p>
    <w:p w:rsidR="009901C8" w:rsidRDefault="0003275F">
      <w:pPr>
        <w:pStyle w:val="20"/>
        <w:rPr>
          <w:sz w:val="20"/>
          <w:lang w:val="ru-RU"/>
        </w:rPr>
        <w:sectPr w:rsidR="009901C8">
          <w:pgSz w:w="11906" w:h="16838"/>
          <w:pgMar w:top="568" w:right="851" w:bottom="709" w:left="1701" w:header="0" w:footer="0" w:gutter="0"/>
          <w:cols w:space="720"/>
          <w:formProt w:val="0"/>
          <w:docGrid w:linePitch="360"/>
        </w:sectPr>
      </w:pPr>
      <w:proofErr w:type="spellStart"/>
      <w:r>
        <w:rPr>
          <w:sz w:val="20"/>
          <w:lang w:val="ru-RU"/>
        </w:rPr>
        <w:t>азослано</w:t>
      </w:r>
      <w:proofErr w:type="spellEnd"/>
      <w:r>
        <w:rPr>
          <w:sz w:val="20"/>
          <w:lang w:val="ru-RU"/>
        </w:rPr>
        <w:t>: в дело,  Богданову А.А., Управлению архитектуры,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заявителю,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 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9901C8">
        <w:trPr>
          <w:trHeight w:val="634"/>
        </w:trPr>
        <w:tc>
          <w:tcPr>
            <w:tcW w:w="3870" w:type="dxa"/>
          </w:tcPr>
          <w:p w:rsidR="009901C8" w:rsidRDefault="001D670D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bookmarkStart w:id="0" w:name="_GoBack"/>
            <w:r>
              <w:rPr>
                <w:noProof/>
              </w:rPr>
              <w:lastRenderedPageBreak/>
              <w:drawing>
                <wp:anchor distT="0" distB="0" distL="0" distR="0" simplePos="0" relativeHeight="251659264" behindDoc="0" locked="0" layoutInCell="0" allowOverlap="1" wp14:anchorId="6417DEDF" wp14:editId="02CE018F">
                  <wp:simplePos x="0" y="0"/>
                  <wp:positionH relativeFrom="page">
                    <wp:posOffset>4596765</wp:posOffset>
                  </wp:positionH>
                  <wp:positionV relativeFrom="page">
                    <wp:posOffset>1556385</wp:posOffset>
                  </wp:positionV>
                  <wp:extent cx="2924175" cy="360045"/>
                  <wp:effectExtent l="0" t="0" r="9525" b="1905"/>
                  <wp:wrapNone/>
                  <wp:docPr id="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03275F">
              <w:rPr>
                <w:sz w:val="28"/>
                <w:szCs w:val="28"/>
                <w:lang w:val="ru-RU"/>
              </w:rPr>
              <w:t>Приложение</w:t>
            </w:r>
          </w:p>
          <w:p w:rsidR="009901C8" w:rsidRDefault="0003275F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  <w:p w:rsidR="009901C8" w:rsidRDefault="0003275F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9901C8" w:rsidRDefault="0003275F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________</w:t>
            </w:r>
          </w:p>
        </w:tc>
      </w:tr>
    </w:tbl>
    <w:p w:rsidR="009901C8" w:rsidRDefault="009901C8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9901C8" w:rsidRDefault="0003275F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9901C8" w:rsidRDefault="0003275F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</w:t>
      </w:r>
      <w:proofErr w:type="gramStart"/>
      <w:r>
        <w:rPr>
          <w:sz w:val="28"/>
          <w:szCs w:val="28"/>
          <w:lang w:val="ru-RU"/>
        </w:rPr>
        <w:t>а ООО</w:t>
      </w:r>
      <w:proofErr w:type="gramEnd"/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Газпромнефть</w:t>
      </w:r>
      <w:proofErr w:type="spellEnd"/>
      <w:r>
        <w:rPr>
          <w:sz w:val="28"/>
          <w:szCs w:val="28"/>
          <w:lang w:val="ru-RU"/>
        </w:rPr>
        <w:t>-Оренбург»:  «Центрально-</w:t>
      </w:r>
      <w:proofErr w:type="spellStart"/>
      <w:r>
        <w:rPr>
          <w:sz w:val="28"/>
          <w:szCs w:val="28"/>
          <w:lang w:val="ru-RU"/>
        </w:rPr>
        <w:t>Уранское</w:t>
      </w:r>
      <w:proofErr w:type="spellEnd"/>
      <w:r>
        <w:rPr>
          <w:sz w:val="28"/>
          <w:szCs w:val="28"/>
          <w:lang w:val="ru-RU"/>
        </w:rPr>
        <w:t xml:space="preserve"> месторождение. Сбор нефти и газа с куста добывающих скважин № 50»,  в границах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 Оренбургской </w:t>
      </w:r>
      <w:r>
        <w:rPr>
          <w:sz w:val="28"/>
          <w:szCs w:val="28"/>
          <w:lang w:val="ru-RU"/>
        </w:rPr>
        <w:t>области</w:t>
      </w:r>
    </w:p>
    <w:p w:rsidR="009901C8" w:rsidRDefault="009901C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9901C8" w:rsidRDefault="0003275F">
      <w:pPr>
        <w:pStyle w:val="20"/>
        <w:tabs>
          <w:tab w:val="left" w:pos="6237"/>
        </w:tabs>
        <w:jc w:val="right"/>
        <w:rPr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2423160" cy="1739265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242" t="10786" r="15041" b="9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C8" w:rsidRDefault="009901C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9901C8" w:rsidRDefault="009901C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9901C8" w:rsidRDefault="0003275F">
      <w:pPr>
        <w:ind w:left="-284"/>
        <w:jc w:val="center"/>
      </w:pPr>
      <w:r>
        <w:rPr>
          <w:noProof/>
        </w:rPr>
        <w:drawing>
          <wp:inline distT="0" distB="0" distL="0" distR="0">
            <wp:extent cx="4556760" cy="471932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8423" t="19993" r="22628" b="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47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1C8">
      <w:pgSz w:w="11906" w:h="16838"/>
      <w:pgMar w:top="851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C8"/>
    <w:rsid w:val="0003275F"/>
    <w:rsid w:val="001D670D"/>
    <w:rsid w:val="007C23DC"/>
    <w:rsid w:val="0099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12B87-FDAA-457D-AA26-58C54146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2025-04-22T07:43:00Z</cp:lastPrinted>
  <dcterms:created xsi:type="dcterms:W3CDTF">2025-04-22T07:44:00Z</dcterms:created>
  <dcterms:modified xsi:type="dcterms:W3CDTF">2025-04-22T07:44:00Z</dcterms:modified>
  <dc:language>ru-RU</dc:language>
</cp:coreProperties>
</file>