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10F" w:rsidRDefault="005849D8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 wp14:anchorId="3AB6EB91" wp14:editId="1677EAC0">
            <wp:extent cx="4476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E6010F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E6010F" w:rsidRDefault="005849D8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муниципального округа Оренбургской области</w:t>
            </w:r>
          </w:p>
          <w:p w:rsidR="00E6010F" w:rsidRDefault="00E6010F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E6010F" w:rsidRDefault="005849D8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E6010F" w:rsidRDefault="00E6010F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E6010F" w:rsidRDefault="00E6010F">
      <w:pPr>
        <w:pStyle w:val="22"/>
        <w:ind w:right="-2"/>
        <w:rPr>
          <w:sz w:val="24"/>
          <w:szCs w:val="24"/>
          <w:lang w:val="ru-RU"/>
        </w:rPr>
      </w:pPr>
    </w:p>
    <w:p w:rsidR="00E6010F" w:rsidRDefault="00AE1BD6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noProof/>
        </w:rPr>
        <w:drawing>
          <wp:anchor distT="0" distB="0" distL="0" distR="0" simplePos="0" relativeHeight="3" behindDoc="0" locked="0" layoutInCell="0" allowOverlap="1" wp14:anchorId="11758FC2" wp14:editId="6618CE4E">
            <wp:simplePos x="0" y="0"/>
            <wp:positionH relativeFrom="page">
              <wp:posOffset>662940</wp:posOffset>
            </wp:positionH>
            <wp:positionV relativeFrom="page">
              <wp:posOffset>2099945</wp:posOffset>
            </wp:positionV>
            <wp:extent cx="2924175" cy="360045"/>
            <wp:effectExtent l="0" t="0" r="9525" b="190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49D8"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99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0"/>
      </w:tblGrid>
      <w:tr w:rsidR="00E6010F">
        <w:trPr>
          <w:trHeight w:val="2735"/>
        </w:trPr>
        <w:tc>
          <w:tcPr>
            <w:tcW w:w="9910" w:type="dxa"/>
          </w:tcPr>
          <w:p w:rsidR="00E6010F" w:rsidRDefault="00E6010F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10F" w:rsidRDefault="00E6010F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6010F" w:rsidRDefault="005849D8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 территории  (проект планировки территории и проект межевания территории)  для размещения линейного объекта 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Оренбургнефть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»: 10552П «Обустройство скважины № 648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Баклановского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месторождения»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муниципального округа Оренб</w:t>
            </w:r>
            <w:r>
              <w:rPr>
                <w:rFonts w:ascii="Times New Roman" w:hAnsi="Times New Roman"/>
                <w:sz w:val="28"/>
                <w:szCs w:val="24"/>
              </w:rPr>
              <w:t>ургской области</w:t>
            </w:r>
          </w:p>
        </w:tc>
      </w:tr>
    </w:tbl>
    <w:p w:rsidR="00E6010F" w:rsidRDefault="005849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6010F" w:rsidRDefault="00584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статьями 8, 45, 46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>постановлением Правительств</w:t>
      </w:r>
      <w:r>
        <w:rPr>
          <w:rFonts w:ascii="Times New Roman" w:hAnsi="Times New Roman"/>
          <w:sz w:val="28"/>
          <w:szCs w:val="28"/>
          <w:lang w:eastAsia="ru-RU"/>
        </w:rPr>
        <w:t xml:space="preserve">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выдача разрешений на строительство объектов</w:t>
      </w:r>
      <w:proofErr w:type="gramEnd"/>
      <w:r>
        <w:rPr>
          <w:rFonts w:ascii="Times New Roman" w:hAnsi="Times New Roman"/>
          <w:sz w:val="28"/>
          <w:szCs w:val="24"/>
        </w:rPr>
        <w:t xml:space="preserve"> кап</w:t>
      </w:r>
      <w:r>
        <w:rPr>
          <w:rFonts w:ascii="Times New Roman" w:hAnsi="Times New Roman"/>
          <w:sz w:val="28"/>
          <w:szCs w:val="24"/>
        </w:rPr>
        <w:t xml:space="preserve">итального строительства, разрешений на ввод в эксплуатацию», </w:t>
      </w:r>
      <w:r>
        <w:rPr>
          <w:rFonts w:ascii="Times New Roman" w:hAnsi="Times New Roman"/>
          <w:sz w:val="28"/>
          <w:szCs w:val="24"/>
          <w:lang w:eastAsia="ru-RU"/>
        </w:rPr>
        <w:t xml:space="preserve">постановлением Правительства Оренбургской области от 04.03.2025 № 196-пп «О внесении изменений в постановление Правительства Оренбургской области от 26 мая 2022 года № 473-пп»,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>ста</w:t>
      </w:r>
      <w:r>
        <w:rPr>
          <w:rFonts w:ascii="Times New Roman" w:hAnsi="Times New Roman"/>
          <w:sz w:val="28"/>
          <w:szCs w:val="28"/>
          <w:lang w:eastAsia="ru-RU"/>
        </w:rPr>
        <w:t xml:space="preserve">тьями 17, 20, 45 Устава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утверждении Положения о порядке подготовки и утве</w:t>
      </w:r>
      <w:r>
        <w:rPr>
          <w:rFonts w:ascii="Times New Roman" w:hAnsi="Times New Roman"/>
          <w:sz w:val="28"/>
          <w:szCs w:val="28"/>
        </w:rPr>
        <w:t xml:space="preserve">рждения документации по планировке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 ЕПГУ  03.03.2025  № 5228211573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№ 01-14/115 от 03.03.2025),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я е т:</w:t>
      </w:r>
    </w:p>
    <w:p w:rsidR="00E6010F" w:rsidRDefault="00E6010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10F" w:rsidRDefault="005849D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проект планировки территории (проект планировки территории и  проект межевания территории)  для размещения линейного объекта АО «</w:t>
      </w:r>
      <w:proofErr w:type="spellStart"/>
      <w:r>
        <w:rPr>
          <w:rFonts w:ascii="Times New Roman" w:hAnsi="Times New Roman"/>
          <w:sz w:val="28"/>
          <w:szCs w:val="28"/>
        </w:rPr>
        <w:t>Оренбургнефть</w:t>
      </w:r>
      <w:proofErr w:type="spellEnd"/>
      <w:r>
        <w:rPr>
          <w:rFonts w:ascii="Times New Roman" w:hAnsi="Times New Roman"/>
          <w:sz w:val="28"/>
          <w:szCs w:val="28"/>
        </w:rPr>
        <w:t>»: 10552П «Обустройство сква</w:t>
      </w:r>
      <w:r>
        <w:rPr>
          <w:rFonts w:ascii="Times New Roman" w:hAnsi="Times New Roman"/>
          <w:sz w:val="28"/>
          <w:szCs w:val="28"/>
        </w:rPr>
        <w:t xml:space="preserve">жины № 648 </w:t>
      </w:r>
      <w:proofErr w:type="spellStart"/>
      <w:r>
        <w:rPr>
          <w:rFonts w:ascii="Times New Roman" w:hAnsi="Times New Roman"/>
          <w:sz w:val="28"/>
          <w:szCs w:val="28"/>
        </w:rPr>
        <w:t>Баклановского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месторождения»</w:t>
      </w:r>
      <w:r>
        <w:rPr>
          <w:rFonts w:ascii="Times New Roman" w:hAnsi="Times New Roman"/>
          <w:sz w:val="28"/>
          <w:szCs w:val="24"/>
        </w:rPr>
        <w:t xml:space="preserve"> в границах </w:t>
      </w:r>
      <w:proofErr w:type="spellStart"/>
      <w:r>
        <w:rPr>
          <w:rFonts w:ascii="Times New Roman" w:hAnsi="Times New Roman"/>
          <w:sz w:val="28"/>
          <w:szCs w:val="24"/>
        </w:rPr>
        <w:t>Сорочинского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округа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E6010F" w:rsidRDefault="005849D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E6010F" w:rsidRDefault="005849D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3. Постановление вступает в силу после его официального опубликования в газе</w:t>
      </w:r>
      <w:r>
        <w:rPr>
          <w:rFonts w:ascii="Times New Roman" w:hAnsi="Times New Roman"/>
          <w:sz w:val="28"/>
          <w:szCs w:val="28"/>
        </w:rPr>
        <w:t>те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6010F" w:rsidRDefault="00E601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10F" w:rsidRDefault="00E601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10F" w:rsidRDefault="00E6010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010F" w:rsidRDefault="005849D8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  <w:r>
        <w:rPr>
          <w:rFonts w:ascii="Times New Roman" w:hAnsi="Times New Roman"/>
          <w:sz w:val="28"/>
          <w:szCs w:val="28"/>
        </w:rPr>
        <w:t>главы</w:t>
      </w:r>
    </w:p>
    <w:p w:rsidR="00E6010F" w:rsidRDefault="005849D8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 -</w:t>
      </w:r>
    </w:p>
    <w:p w:rsidR="00E6010F" w:rsidRDefault="005849D8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 администрации</w:t>
      </w:r>
    </w:p>
    <w:p w:rsidR="00E6010F" w:rsidRDefault="005849D8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по </w:t>
      </w:r>
      <w:proofErr w:type="gramStart"/>
      <w:r>
        <w:rPr>
          <w:rFonts w:ascii="Times New Roman" w:hAnsi="Times New Roman"/>
          <w:sz w:val="28"/>
          <w:szCs w:val="28"/>
        </w:rPr>
        <w:t>оперативному</w:t>
      </w:r>
      <w:proofErr w:type="gramEnd"/>
    </w:p>
    <w:p w:rsidR="00E6010F" w:rsidRDefault="005849D8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управлению муниципальным хозяйством                                              А.А. Богданов   </w:t>
      </w: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AE1BD6">
      <w:pPr>
        <w:pStyle w:val="22"/>
        <w:rPr>
          <w:sz w:val="24"/>
          <w:szCs w:val="24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467D3E11" wp14:editId="4DC2DB3B">
            <wp:simplePos x="0" y="0"/>
            <wp:positionH relativeFrom="page">
              <wp:posOffset>3436620</wp:posOffset>
            </wp:positionH>
            <wp:positionV relativeFrom="page">
              <wp:posOffset>3131185</wp:posOffset>
            </wp:positionV>
            <wp:extent cx="2877185" cy="1080135"/>
            <wp:effectExtent l="0" t="0" r="0" b="571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E6010F">
      <w:pPr>
        <w:pStyle w:val="22"/>
        <w:rPr>
          <w:sz w:val="24"/>
          <w:szCs w:val="24"/>
          <w:lang w:val="ru-RU"/>
        </w:rPr>
      </w:pPr>
    </w:p>
    <w:p w:rsidR="00E6010F" w:rsidRDefault="005849D8">
      <w:pPr>
        <w:pStyle w:val="22"/>
        <w:rPr>
          <w:sz w:val="20"/>
          <w:lang w:val="ru-RU"/>
        </w:rPr>
      </w:pPr>
      <w:bookmarkStart w:id="0" w:name="_GoBack"/>
      <w:bookmarkEnd w:id="0"/>
      <w:r>
        <w:rPr>
          <w:sz w:val="20"/>
          <w:lang w:val="ru-RU"/>
        </w:rPr>
        <w:t>Разослано: в дело, Богданову А.А.,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</w:t>
      </w:r>
    </w:p>
    <w:p w:rsidR="00E6010F" w:rsidRDefault="005849D8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ООО «</w:t>
      </w:r>
      <w:proofErr w:type="spellStart"/>
      <w:r>
        <w:rPr>
          <w:sz w:val="20"/>
          <w:lang w:val="ru-RU"/>
        </w:rPr>
        <w:t>СамараНИПИнефть</w:t>
      </w:r>
      <w:proofErr w:type="spellEnd"/>
      <w:r>
        <w:rPr>
          <w:sz w:val="20"/>
          <w:lang w:val="ru-RU"/>
        </w:rPr>
        <w:t>».</w:t>
      </w:r>
    </w:p>
    <w:sectPr w:rsidR="00E6010F">
      <w:pgSz w:w="11906" w:h="16838"/>
      <w:pgMar w:top="794" w:right="851" w:bottom="99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0F"/>
    <w:rsid w:val="003B5590"/>
    <w:rsid w:val="005849D8"/>
    <w:rsid w:val="00AE1BD6"/>
    <w:rsid w:val="00E6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2025-03-13T05:00:00Z</cp:lastPrinted>
  <dcterms:created xsi:type="dcterms:W3CDTF">2025-03-13T05:01:00Z</dcterms:created>
  <dcterms:modified xsi:type="dcterms:W3CDTF">2025-03-13T05:01:00Z</dcterms:modified>
  <dc:language>ru-RU</dc:language>
</cp:coreProperties>
</file>