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11" w:rsidRDefault="00942053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65BACC8A" wp14:editId="4A45C9A9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6E1511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6E1511" w:rsidRDefault="00942053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городского округа Оренбургской области</w:t>
            </w:r>
          </w:p>
          <w:p w:rsidR="006E1511" w:rsidRDefault="006E1511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6E1511" w:rsidRDefault="00942053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6E1511" w:rsidRDefault="006E1511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6E1511" w:rsidRDefault="003919CF">
      <w:pPr>
        <w:pStyle w:val="22"/>
        <w:ind w:right="-2"/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4" behindDoc="0" locked="0" layoutInCell="0" allowOverlap="1" wp14:anchorId="72563813" wp14:editId="70B22F61">
            <wp:simplePos x="0" y="0"/>
            <wp:positionH relativeFrom="page">
              <wp:posOffset>693420</wp:posOffset>
            </wp:positionH>
            <wp:positionV relativeFrom="page">
              <wp:posOffset>2092325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511" w:rsidRDefault="00942053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57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78"/>
      </w:tblGrid>
      <w:tr w:rsidR="006E1511">
        <w:trPr>
          <w:trHeight w:val="2993"/>
        </w:trPr>
        <w:tc>
          <w:tcPr>
            <w:tcW w:w="5778" w:type="dxa"/>
          </w:tcPr>
          <w:p w:rsidR="006E1511" w:rsidRDefault="006E1511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E1511" w:rsidRDefault="006E1511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E1511" w:rsidRDefault="00942053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территории, проект межевания территории)  для размещения линейног</w:t>
            </w:r>
            <w:r w:rsidR="006573A4">
              <w:rPr>
                <w:rFonts w:ascii="Times New Roman" w:hAnsi="Times New Roman"/>
                <w:sz w:val="28"/>
                <w:szCs w:val="28"/>
              </w:rPr>
              <w:t>о объекта АО «</w:t>
            </w:r>
            <w:proofErr w:type="spellStart"/>
            <w:r w:rsidR="006573A4"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 w:rsidR="006573A4">
              <w:rPr>
                <w:rFonts w:ascii="Times New Roman" w:hAnsi="Times New Roman"/>
                <w:sz w:val="28"/>
                <w:szCs w:val="28"/>
              </w:rPr>
              <w:t>»: 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545П «Обустройство скважины № 1450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Пронькинского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месторождения»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городской округ Оренбургской области</w:t>
            </w:r>
          </w:p>
        </w:tc>
      </w:tr>
    </w:tbl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94205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6E1511" w:rsidRDefault="0094205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</w:t>
      </w:r>
      <w:proofErr w:type="gramStart"/>
      <w:r>
        <w:rPr>
          <w:rFonts w:ascii="Times New Roman" w:hAnsi="Times New Roman"/>
          <w:sz w:val="28"/>
          <w:szCs w:val="24"/>
        </w:rPr>
        <w:t>Об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 xml:space="preserve"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выдача разрешений на строительство объектов капитального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 xml:space="preserve">постановлением Правительства Оренбургской области от 26.05.2022 № 473-пп «Об особенностях осуществления градостроительной деятельности в Оренбургской области в 2022,2023и 2024 годах»,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статьями 32, 35, 40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городской округ  Оренбургской области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Положения о порядке подготовки и утверждения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Портал ЕПГУ  19.12.2024  № 4948350250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№ 01-14/794 от 19.12.2024),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 Оренбургской области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я е т:</w:t>
      </w:r>
    </w:p>
    <w:p w:rsidR="006E1511" w:rsidRDefault="006E151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9420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проект планировки территории (проект планировки территории, проект межевания территории)  для размещения линейног</w:t>
      </w:r>
      <w:r w:rsidR="006573A4">
        <w:rPr>
          <w:rFonts w:ascii="Times New Roman" w:hAnsi="Times New Roman"/>
          <w:sz w:val="28"/>
          <w:szCs w:val="28"/>
        </w:rPr>
        <w:t>о объекта АО «</w:t>
      </w:r>
      <w:proofErr w:type="spellStart"/>
      <w:r w:rsidR="006573A4">
        <w:rPr>
          <w:rFonts w:ascii="Times New Roman" w:hAnsi="Times New Roman"/>
          <w:sz w:val="28"/>
          <w:szCs w:val="28"/>
        </w:rPr>
        <w:t>Оренбургнефть</w:t>
      </w:r>
      <w:proofErr w:type="spellEnd"/>
      <w:r w:rsidR="006573A4">
        <w:rPr>
          <w:rFonts w:ascii="Times New Roman" w:hAnsi="Times New Roman"/>
          <w:sz w:val="28"/>
          <w:szCs w:val="28"/>
        </w:rPr>
        <w:t>»: 11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545П «Обустройство скважины № 1450 </w:t>
      </w:r>
      <w:proofErr w:type="spellStart"/>
      <w:r>
        <w:rPr>
          <w:rFonts w:ascii="Times New Roman" w:hAnsi="Times New Roman"/>
          <w:sz w:val="28"/>
          <w:szCs w:val="28"/>
        </w:rPr>
        <w:t>Пронькинского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месторождения»</w:t>
      </w:r>
      <w:r>
        <w:rPr>
          <w:rFonts w:ascii="Times New Roman" w:hAnsi="Times New Roman"/>
          <w:sz w:val="28"/>
          <w:szCs w:val="24"/>
        </w:rPr>
        <w:t xml:space="preserve"> в границах муниципального образования </w:t>
      </w:r>
      <w:proofErr w:type="spellStart"/>
      <w:r>
        <w:rPr>
          <w:rFonts w:ascii="Times New Roman" w:hAnsi="Times New Roman"/>
          <w:sz w:val="28"/>
          <w:szCs w:val="24"/>
        </w:rPr>
        <w:t>Сорочинский</w:t>
      </w:r>
      <w:proofErr w:type="spellEnd"/>
      <w:r>
        <w:rPr>
          <w:rFonts w:ascii="Times New Roman" w:hAnsi="Times New Roman"/>
          <w:sz w:val="28"/>
          <w:szCs w:val="24"/>
        </w:rPr>
        <w:t xml:space="preserve"> городской округ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E1511" w:rsidRDefault="009420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городского округа по оперативному управлению муниципальным хозяйством Богданова А.А.</w:t>
      </w:r>
    </w:p>
    <w:p w:rsidR="006E1511" w:rsidRDefault="009420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E1511" w:rsidRDefault="006E15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6E15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511" w:rsidRDefault="00942053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муниципального образования</w:t>
      </w:r>
    </w:p>
    <w:p w:rsidR="006E1511" w:rsidRDefault="009420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</w:t>
      </w:r>
    </w:p>
    <w:p w:rsidR="006E1511" w:rsidRDefault="00942053">
      <w:pPr>
        <w:spacing w:after="0" w:line="240" w:lineRule="auto"/>
        <w:jc w:val="both"/>
        <w:rPr>
          <w:sz w:val="20"/>
        </w:rPr>
      </w:pPr>
      <w:r>
        <w:rPr>
          <w:rFonts w:ascii="Times New Roman" w:hAnsi="Times New Roman"/>
          <w:sz w:val="28"/>
          <w:szCs w:val="28"/>
        </w:rPr>
        <w:t>Оренбургской области                                                                       Т.П. Мелентьева</w:t>
      </w: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3919CF">
      <w:pPr>
        <w:pStyle w:val="22"/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5" behindDoc="0" locked="0" layoutInCell="0" allowOverlap="1" wp14:anchorId="62463303" wp14:editId="3A1FF63F">
            <wp:simplePos x="0" y="0"/>
            <wp:positionH relativeFrom="page">
              <wp:posOffset>2832100</wp:posOffset>
            </wp:positionH>
            <wp:positionV relativeFrom="page">
              <wp:posOffset>3428365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6E1511">
      <w:pPr>
        <w:pStyle w:val="22"/>
        <w:rPr>
          <w:sz w:val="24"/>
          <w:szCs w:val="24"/>
          <w:lang w:val="ru-RU"/>
        </w:rPr>
      </w:pPr>
    </w:p>
    <w:p w:rsidR="006E1511" w:rsidRDefault="00942053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Разослано: в дело, Богданову А.А.,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6E1511" w:rsidRDefault="00942053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»,  Рябых Е.С., в  прокуратуру.</w:t>
      </w:r>
    </w:p>
    <w:sectPr w:rsidR="006E1511">
      <w:pgSz w:w="11906" w:h="16838"/>
      <w:pgMar w:top="794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11"/>
    <w:rsid w:val="003919CF"/>
    <w:rsid w:val="006573A4"/>
    <w:rsid w:val="006E1511"/>
    <w:rsid w:val="0094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cp:lastPrinted>2024-10-18T04:39:00Z</cp:lastPrinted>
  <dcterms:created xsi:type="dcterms:W3CDTF">2024-12-23T05:44:00Z</dcterms:created>
  <dcterms:modified xsi:type="dcterms:W3CDTF">2024-12-23T05:55:00Z</dcterms:modified>
  <dc:language>ru-RU</dc:language>
</cp:coreProperties>
</file>