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3828"/>
      </w:tblGrid>
      <w:tr w:rsidR="00A42021" w:rsidTr="00055C2B">
        <w:tc>
          <w:tcPr>
            <w:tcW w:w="5778" w:type="dxa"/>
          </w:tcPr>
          <w:p w:rsidR="00A42021"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noProof/>
                <w:sz w:val="24"/>
                <w:szCs w:val="24"/>
              </w:rPr>
              <w:drawing>
                <wp:inline distT="0" distB="0" distL="0" distR="0" wp14:anchorId="36C76617" wp14:editId="1AA45ED8">
                  <wp:extent cx="44767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СОВЕТ</w:t>
            </w:r>
            <w:r>
              <w:rPr>
                <w:rFonts w:ascii="Times New Roman" w:hAnsi="Times New Roman"/>
                <w:sz w:val="24"/>
                <w:szCs w:val="24"/>
                <w:lang w:eastAsia="en-US"/>
              </w:rPr>
              <w:t xml:space="preserve"> ДЕПУТАТОВ</w:t>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СОРОЧИНСК</w:t>
            </w:r>
            <w:r w:rsidR="00055C2B">
              <w:rPr>
                <w:rFonts w:ascii="Times New Roman" w:hAnsi="Times New Roman"/>
                <w:sz w:val="24"/>
                <w:szCs w:val="24"/>
                <w:lang w:eastAsia="en-US"/>
              </w:rPr>
              <w:t>ОГО МУНИЦИПАЛЬНОГО</w:t>
            </w:r>
            <w:r w:rsidRPr="003108D2">
              <w:rPr>
                <w:rFonts w:ascii="Times New Roman" w:hAnsi="Times New Roman"/>
                <w:sz w:val="24"/>
                <w:szCs w:val="24"/>
                <w:lang w:eastAsia="en-US"/>
              </w:rPr>
              <w:t xml:space="preserve"> ОКРУГ</w:t>
            </w:r>
            <w:r w:rsidR="00055C2B">
              <w:rPr>
                <w:rFonts w:ascii="Times New Roman" w:hAnsi="Times New Roman"/>
                <w:sz w:val="24"/>
                <w:szCs w:val="24"/>
                <w:lang w:eastAsia="en-US"/>
              </w:rPr>
              <w:t>А</w:t>
            </w:r>
          </w:p>
          <w:p w:rsidR="00A42021" w:rsidRPr="003108D2" w:rsidRDefault="00A42021" w:rsidP="00D02ECD">
            <w:pPr>
              <w:pStyle w:val="a3"/>
              <w:spacing w:line="256" w:lineRule="auto"/>
              <w:jc w:val="center"/>
              <w:rPr>
                <w:rFonts w:ascii="Times New Roman" w:hAnsi="Times New Roman"/>
                <w:sz w:val="24"/>
                <w:szCs w:val="24"/>
                <w:lang w:eastAsia="en-US"/>
              </w:rPr>
            </w:pPr>
            <w:r w:rsidRPr="003108D2">
              <w:rPr>
                <w:rFonts w:ascii="Times New Roman" w:hAnsi="Times New Roman"/>
                <w:sz w:val="24"/>
                <w:szCs w:val="24"/>
                <w:lang w:eastAsia="en-US"/>
              </w:rPr>
              <w:t>ОРЕНБУРГСКОЙ ОБЛАСТИ</w:t>
            </w:r>
          </w:p>
          <w:p w:rsidR="00A42021" w:rsidRPr="003108D2" w:rsidRDefault="00A42021" w:rsidP="00D02ECD">
            <w:pPr>
              <w:pStyle w:val="a3"/>
              <w:spacing w:line="256" w:lineRule="auto"/>
              <w:jc w:val="center"/>
              <w:rPr>
                <w:rFonts w:ascii="Times New Roman" w:hAnsi="Times New Roman"/>
                <w:sz w:val="24"/>
                <w:szCs w:val="24"/>
                <w:lang w:eastAsia="en-US"/>
              </w:rPr>
            </w:pPr>
            <w:r>
              <w:rPr>
                <w:rFonts w:ascii="Times New Roman" w:hAnsi="Times New Roman"/>
                <w:sz w:val="24"/>
                <w:szCs w:val="24"/>
                <w:lang w:eastAsia="en-US"/>
              </w:rPr>
              <w:t>(</w:t>
            </w:r>
            <w:r w:rsidR="000429D9">
              <w:rPr>
                <w:rFonts w:ascii="Times New Roman" w:hAnsi="Times New Roman"/>
                <w:sz w:val="24"/>
                <w:szCs w:val="24"/>
                <w:lang w:val="en-US" w:eastAsia="en-US"/>
              </w:rPr>
              <w:t>XXXXIX</w:t>
            </w:r>
            <w:r w:rsidR="000429D9" w:rsidRPr="000429D9">
              <w:rPr>
                <w:rFonts w:ascii="Times New Roman" w:hAnsi="Times New Roman"/>
                <w:sz w:val="24"/>
                <w:szCs w:val="24"/>
                <w:lang w:eastAsia="en-US"/>
              </w:rPr>
              <w:t xml:space="preserve"> </w:t>
            </w:r>
            <w:r w:rsidRPr="003108D2">
              <w:rPr>
                <w:rFonts w:ascii="Times New Roman" w:hAnsi="Times New Roman"/>
                <w:sz w:val="24"/>
                <w:szCs w:val="24"/>
                <w:lang w:eastAsia="en-US"/>
              </w:rPr>
              <w:t xml:space="preserve">СЕССИЯ </w:t>
            </w:r>
            <w:r w:rsidR="00055C2B">
              <w:rPr>
                <w:rFonts w:ascii="Times New Roman" w:hAnsi="Times New Roman"/>
                <w:sz w:val="24"/>
                <w:szCs w:val="24"/>
                <w:lang w:eastAsia="en-US"/>
              </w:rPr>
              <w:t>ШЕСТОГО</w:t>
            </w:r>
            <w:r w:rsidRPr="003108D2">
              <w:rPr>
                <w:rFonts w:ascii="Times New Roman" w:hAnsi="Times New Roman"/>
                <w:sz w:val="24"/>
                <w:szCs w:val="24"/>
                <w:lang w:eastAsia="en-US"/>
              </w:rPr>
              <w:t xml:space="preserve"> СОЗЫВА)</w:t>
            </w:r>
          </w:p>
          <w:p w:rsidR="00A42021" w:rsidRDefault="00A42021" w:rsidP="00D02ECD">
            <w:pPr>
              <w:shd w:val="clear" w:color="auto" w:fill="FFFFFF"/>
              <w:jc w:val="center"/>
              <w:rPr>
                <w:rFonts w:ascii="Times New Roman" w:hAnsi="Times New Roman"/>
                <w:color w:val="000000"/>
                <w:spacing w:val="2"/>
                <w:sz w:val="24"/>
                <w:szCs w:val="24"/>
              </w:rPr>
            </w:pPr>
            <w:r w:rsidRPr="003108D2">
              <w:rPr>
                <w:rFonts w:ascii="Times New Roman" w:hAnsi="Times New Roman"/>
                <w:sz w:val="24"/>
                <w:szCs w:val="24"/>
                <w:lang w:eastAsia="en-US"/>
              </w:rPr>
              <w:t>РЕШЕНИЕ</w:t>
            </w:r>
          </w:p>
          <w:p w:rsidR="00A42021" w:rsidRDefault="00A42021" w:rsidP="00D02ECD">
            <w:pPr>
              <w:shd w:val="clear" w:color="auto" w:fill="FFFFFF"/>
              <w:jc w:val="center"/>
              <w:rPr>
                <w:rFonts w:ascii="Times New Roman" w:hAnsi="Times New Roman"/>
                <w:color w:val="000000"/>
                <w:spacing w:val="2"/>
                <w:sz w:val="24"/>
                <w:szCs w:val="24"/>
              </w:rPr>
            </w:pPr>
            <w:r>
              <w:rPr>
                <w:rFonts w:ascii="Times New Roman" w:hAnsi="Times New Roman"/>
                <w:color w:val="000000"/>
                <w:spacing w:val="2"/>
                <w:sz w:val="24"/>
                <w:szCs w:val="24"/>
              </w:rPr>
              <w:t>о</w:t>
            </w:r>
            <w:r w:rsidRPr="003108D2">
              <w:rPr>
                <w:rFonts w:ascii="Times New Roman" w:hAnsi="Times New Roman"/>
                <w:color w:val="000000"/>
                <w:spacing w:val="2"/>
                <w:sz w:val="24"/>
                <w:szCs w:val="24"/>
              </w:rPr>
              <w:t>т</w:t>
            </w:r>
            <w:r>
              <w:rPr>
                <w:rFonts w:ascii="Times New Roman" w:hAnsi="Times New Roman"/>
                <w:color w:val="000000"/>
                <w:spacing w:val="2"/>
                <w:sz w:val="24"/>
                <w:szCs w:val="24"/>
              </w:rPr>
              <w:t xml:space="preserve"> </w:t>
            </w:r>
            <w:r w:rsidR="000429D9">
              <w:rPr>
                <w:rFonts w:ascii="Times New Roman" w:hAnsi="Times New Roman"/>
                <w:color w:val="000000"/>
                <w:spacing w:val="2"/>
                <w:sz w:val="24"/>
                <w:szCs w:val="24"/>
              </w:rPr>
              <w:t xml:space="preserve">28 апреля </w:t>
            </w:r>
            <w:r w:rsidR="00055C2B">
              <w:rPr>
                <w:rFonts w:ascii="Times New Roman" w:hAnsi="Times New Roman"/>
                <w:color w:val="000000"/>
                <w:spacing w:val="2"/>
                <w:sz w:val="24"/>
                <w:szCs w:val="24"/>
              </w:rPr>
              <w:t>2025</w:t>
            </w:r>
            <w:r w:rsidRPr="003108D2">
              <w:rPr>
                <w:rFonts w:ascii="Times New Roman" w:hAnsi="Times New Roman"/>
                <w:color w:val="000000"/>
                <w:spacing w:val="2"/>
                <w:sz w:val="24"/>
                <w:szCs w:val="24"/>
              </w:rPr>
              <w:t xml:space="preserve"> года № </w:t>
            </w:r>
            <w:r w:rsidR="000429D9">
              <w:rPr>
                <w:rFonts w:ascii="Times New Roman" w:hAnsi="Times New Roman"/>
                <w:color w:val="000000"/>
                <w:spacing w:val="2"/>
                <w:sz w:val="24"/>
                <w:szCs w:val="24"/>
              </w:rPr>
              <w:t>434</w:t>
            </w:r>
          </w:p>
          <w:tbl>
            <w:tblPr>
              <w:tblStyle w:val="a5"/>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A42021" w:rsidTr="00055C2B">
              <w:tc>
                <w:tcPr>
                  <w:tcW w:w="5670" w:type="dxa"/>
                </w:tcPr>
                <w:p w:rsidR="00A42021" w:rsidRPr="003108D2" w:rsidRDefault="00A42021" w:rsidP="00D02ECD">
                  <w:pPr>
                    <w:pStyle w:val="a3"/>
                    <w:jc w:val="both"/>
                    <w:rPr>
                      <w:rFonts w:ascii="Times New Roman" w:hAnsi="Times New Roman"/>
                      <w:sz w:val="24"/>
                      <w:szCs w:val="24"/>
                    </w:rPr>
                  </w:pPr>
                  <w:r w:rsidRPr="003108D2">
                    <w:rPr>
                      <w:rFonts w:ascii="Times New Roman" w:hAnsi="Times New Roman"/>
                      <w:spacing w:val="6"/>
                      <w:sz w:val="24"/>
                      <w:szCs w:val="24"/>
                    </w:rPr>
                    <w:t>Об утверждении Положения</w:t>
                  </w:r>
                  <w:r w:rsidR="00055C2B">
                    <w:rPr>
                      <w:rFonts w:ascii="Times New Roman" w:hAnsi="Times New Roman"/>
                      <w:spacing w:val="6"/>
                      <w:sz w:val="24"/>
                      <w:szCs w:val="24"/>
                    </w:rPr>
                    <w:t xml:space="preserve"> </w:t>
                  </w:r>
                  <w:r w:rsidR="008F5609">
                    <w:rPr>
                      <w:rFonts w:ascii="Times New Roman" w:hAnsi="Times New Roman"/>
                      <w:spacing w:val="6"/>
                      <w:sz w:val="24"/>
                      <w:szCs w:val="24"/>
                    </w:rPr>
                    <w:t>о</w:t>
                  </w:r>
                  <w:r w:rsidRPr="003108D2">
                    <w:rPr>
                      <w:rFonts w:ascii="Times New Roman" w:hAnsi="Times New Roman"/>
                      <w:sz w:val="24"/>
                      <w:szCs w:val="24"/>
                    </w:rPr>
                    <w:t xml:space="preserve">б </w:t>
                  </w:r>
                  <w:r>
                    <w:rPr>
                      <w:rFonts w:ascii="Times New Roman" w:hAnsi="Times New Roman"/>
                      <w:sz w:val="24"/>
                      <w:szCs w:val="24"/>
                    </w:rPr>
                    <w:t xml:space="preserve">организации похоронного дела и содержания кладбищ на территории Сорочинского </w:t>
                  </w:r>
                  <w:r w:rsidR="00055C2B">
                    <w:rPr>
                      <w:rFonts w:ascii="Times New Roman" w:hAnsi="Times New Roman"/>
                      <w:sz w:val="24"/>
                      <w:szCs w:val="24"/>
                    </w:rPr>
                    <w:t xml:space="preserve">муниципального </w:t>
                  </w:r>
                  <w:r>
                    <w:rPr>
                      <w:rFonts w:ascii="Times New Roman" w:hAnsi="Times New Roman"/>
                      <w:sz w:val="24"/>
                      <w:szCs w:val="24"/>
                    </w:rPr>
                    <w:t>округа Оренбургской области</w:t>
                  </w:r>
                </w:p>
                <w:p w:rsidR="00A42021" w:rsidRDefault="00A42021" w:rsidP="00D02ECD">
                  <w:pPr>
                    <w:pStyle w:val="a3"/>
                    <w:jc w:val="center"/>
                    <w:rPr>
                      <w:rFonts w:ascii="Times New Roman" w:hAnsi="Times New Roman"/>
                      <w:sz w:val="24"/>
                      <w:szCs w:val="24"/>
                    </w:rPr>
                  </w:pPr>
                </w:p>
              </w:tc>
            </w:tr>
          </w:tbl>
          <w:p w:rsidR="00A42021" w:rsidRDefault="00A42021" w:rsidP="00D02ECD">
            <w:pPr>
              <w:pStyle w:val="a3"/>
              <w:spacing w:line="256" w:lineRule="auto"/>
              <w:rPr>
                <w:rFonts w:ascii="Times New Roman" w:hAnsi="Times New Roman"/>
                <w:color w:val="000000"/>
                <w:spacing w:val="2"/>
                <w:sz w:val="24"/>
                <w:szCs w:val="24"/>
              </w:rPr>
            </w:pPr>
          </w:p>
        </w:tc>
        <w:tc>
          <w:tcPr>
            <w:tcW w:w="3828" w:type="dxa"/>
          </w:tcPr>
          <w:p w:rsidR="00A42021" w:rsidRDefault="00A42021" w:rsidP="00D02ECD">
            <w:pPr>
              <w:pStyle w:val="a3"/>
              <w:spacing w:line="256" w:lineRule="auto"/>
              <w:rPr>
                <w:rFonts w:ascii="Times New Roman" w:hAnsi="Times New Roman"/>
                <w:color w:val="000000"/>
                <w:spacing w:val="2"/>
                <w:sz w:val="24"/>
                <w:szCs w:val="24"/>
              </w:rPr>
            </w:pPr>
          </w:p>
          <w:p w:rsidR="00A42021" w:rsidRDefault="00A42021" w:rsidP="00D02ECD">
            <w:pPr>
              <w:pStyle w:val="a3"/>
              <w:spacing w:line="256" w:lineRule="auto"/>
              <w:rPr>
                <w:rFonts w:ascii="Times New Roman" w:hAnsi="Times New Roman"/>
                <w:color w:val="000000"/>
                <w:spacing w:val="2"/>
                <w:sz w:val="24"/>
                <w:szCs w:val="24"/>
              </w:rPr>
            </w:pPr>
          </w:p>
          <w:p w:rsidR="00A42021" w:rsidRPr="00A32EF0" w:rsidRDefault="00A42021" w:rsidP="00D02ECD">
            <w:pPr>
              <w:pStyle w:val="a3"/>
              <w:spacing w:line="256" w:lineRule="auto"/>
              <w:jc w:val="center"/>
              <w:rPr>
                <w:rFonts w:ascii="Times New Roman" w:hAnsi="Times New Roman"/>
                <w:b/>
                <w:color w:val="000000"/>
                <w:spacing w:val="2"/>
                <w:sz w:val="24"/>
                <w:szCs w:val="24"/>
              </w:rPr>
            </w:pPr>
          </w:p>
        </w:tc>
      </w:tr>
    </w:tbl>
    <w:p w:rsidR="00A42021" w:rsidRPr="003108D2" w:rsidRDefault="00A42021" w:rsidP="00A42021">
      <w:pPr>
        <w:pStyle w:val="a3"/>
        <w:spacing w:line="256" w:lineRule="auto"/>
        <w:rPr>
          <w:rFonts w:ascii="Times New Roman" w:hAnsi="Times New Roman"/>
          <w:sz w:val="24"/>
          <w:szCs w:val="24"/>
          <w:lang w:eastAsia="en-US"/>
        </w:rPr>
      </w:pPr>
      <w:r>
        <w:rPr>
          <w:rFonts w:ascii="Times New Roman" w:hAnsi="Times New Roman"/>
          <w:color w:val="000000"/>
          <w:spacing w:val="2"/>
          <w:sz w:val="24"/>
          <w:szCs w:val="24"/>
        </w:rPr>
        <w:t xml:space="preserve">            </w:t>
      </w:r>
    </w:p>
    <w:p w:rsidR="00A42021" w:rsidRPr="00A53FBD" w:rsidRDefault="00A42021" w:rsidP="00E64B80">
      <w:pPr>
        <w:pStyle w:val="a3"/>
        <w:tabs>
          <w:tab w:val="left" w:pos="1134"/>
        </w:tabs>
        <w:ind w:firstLine="567"/>
        <w:jc w:val="both"/>
        <w:rPr>
          <w:rFonts w:ascii="Times New Roman" w:hAnsi="Times New Roman"/>
          <w:sz w:val="24"/>
          <w:szCs w:val="24"/>
        </w:rPr>
      </w:pPr>
      <w:proofErr w:type="gramStart"/>
      <w:r w:rsidRPr="00A53FBD">
        <w:rPr>
          <w:rFonts w:ascii="Times New Roman" w:hAnsi="Times New Roman"/>
          <w:sz w:val="24"/>
          <w:szCs w:val="24"/>
        </w:rPr>
        <w:t xml:space="preserve">В соответствии с Конституцией Российской Федерации, Федеральным </w:t>
      </w:r>
      <w:hyperlink r:id="rId8" w:history="1">
        <w:r w:rsidRPr="00A53FBD">
          <w:rPr>
            <w:rFonts w:ascii="Times New Roman" w:hAnsi="Times New Roman"/>
            <w:sz w:val="24"/>
            <w:szCs w:val="24"/>
          </w:rPr>
          <w:t>законом</w:t>
        </w:r>
      </w:hyperlink>
      <w:r w:rsidRPr="00A53FBD">
        <w:rPr>
          <w:rFonts w:ascii="Times New Roman" w:hAnsi="Times New Roman"/>
          <w:sz w:val="24"/>
          <w:szCs w:val="24"/>
        </w:rPr>
        <w:t xml:space="preserve"> Российской Федерации от 06.10.2003 </w:t>
      </w:r>
      <w:r w:rsidR="00CA17E6">
        <w:rPr>
          <w:rFonts w:ascii="Times New Roman" w:hAnsi="Times New Roman"/>
          <w:sz w:val="24"/>
          <w:szCs w:val="24"/>
        </w:rPr>
        <w:t>№</w:t>
      </w:r>
      <w:r w:rsidRPr="00A53FBD">
        <w:rPr>
          <w:rFonts w:ascii="Times New Roman" w:hAnsi="Times New Roman"/>
          <w:sz w:val="24"/>
          <w:szCs w:val="24"/>
        </w:rPr>
        <w:t xml:space="preserve"> 131-ФЗ «Об общих принципах организации местного самоуправления в Российской Федерации», Федеральным законом от 12.01.1996 </w:t>
      </w:r>
      <w:r w:rsidR="00CA17E6">
        <w:rPr>
          <w:rFonts w:ascii="Times New Roman" w:hAnsi="Times New Roman"/>
          <w:sz w:val="24"/>
          <w:szCs w:val="24"/>
        </w:rPr>
        <w:t>№</w:t>
      </w:r>
      <w:r w:rsidRPr="00A53FBD">
        <w:rPr>
          <w:rFonts w:ascii="Times New Roman" w:hAnsi="Times New Roman"/>
          <w:sz w:val="24"/>
          <w:szCs w:val="24"/>
        </w:rPr>
        <w:t xml:space="preserve"> 8-ФЗ «О погребении и похоронном деле», Законом Оренбургской области от 06.09.2004 </w:t>
      </w:r>
      <w:r w:rsidR="00CA17E6">
        <w:rPr>
          <w:rFonts w:ascii="Times New Roman" w:hAnsi="Times New Roman"/>
          <w:sz w:val="24"/>
          <w:szCs w:val="24"/>
        </w:rPr>
        <w:t>№</w:t>
      </w:r>
      <w:r w:rsidRPr="00A53FBD">
        <w:rPr>
          <w:rFonts w:ascii="Times New Roman" w:hAnsi="Times New Roman"/>
          <w:sz w:val="24"/>
          <w:szCs w:val="24"/>
        </w:rPr>
        <w:t xml:space="preserve"> 1421/223-III-ОЗ «О погребении и похоронном деле на территории Оренбургской области»,</w:t>
      </w:r>
      <w:r w:rsidR="00806089">
        <w:rPr>
          <w:rFonts w:ascii="Times New Roman" w:hAnsi="Times New Roman"/>
          <w:sz w:val="24"/>
          <w:szCs w:val="24"/>
        </w:rPr>
        <w:t xml:space="preserve"> </w:t>
      </w:r>
      <w:r w:rsidR="00FB0544" w:rsidRPr="00E64B80">
        <w:rPr>
          <w:rFonts w:ascii="Times New Roman" w:hAnsi="Times New Roman"/>
          <w:sz w:val="24"/>
          <w:szCs w:val="24"/>
        </w:rPr>
        <w:t xml:space="preserve">на основании протеста Сорочинского межрайонного прокурора от </w:t>
      </w:r>
      <w:r w:rsidR="006C12EF" w:rsidRPr="00E64B80">
        <w:rPr>
          <w:rFonts w:ascii="Times New Roman" w:hAnsi="Times New Roman"/>
          <w:sz w:val="24"/>
          <w:szCs w:val="24"/>
        </w:rPr>
        <w:t xml:space="preserve">04.03.2025     </w:t>
      </w:r>
      <w:r w:rsidR="00FB0544" w:rsidRPr="00E64B80">
        <w:rPr>
          <w:rFonts w:ascii="Times New Roman" w:hAnsi="Times New Roman"/>
          <w:sz w:val="24"/>
          <w:szCs w:val="24"/>
        </w:rPr>
        <w:t>№ 7-1-2025</w:t>
      </w:r>
      <w:r w:rsidR="00E64B80" w:rsidRPr="00E64B80">
        <w:rPr>
          <w:rFonts w:ascii="Times New Roman" w:hAnsi="Times New Roman"/>
          <w:sz w:val="24"/>
          <w:szCs w:val="24"/>
        </w:rPr>
        <w:t xml:space="preserve"> на решение Совета</w:t>
      </w:r>
      <w:proofErr w:type="gramEnd"/>
      <w:r w:rsidR="00E64B80" w:rsidRPr="00E64B80">
        <w:rPr>
          <w:rFonts w:ascii="Times New Roman" w:hAnsi="Times New Roman"/>
          <w:sz w:val="24"/>
          <w:szCs w:val="24"/>
        </w:rPr>
        <w:t xml:space="preserve"> депутатов муниципального образования </w:t>
      </w:r>
      <w:proofErr w:type="spellStart"/>
      <w:r w:rsidR="00E64B80" w:rsidRPr="00E64B80">
        <w:rPr>
          <w:rFonts w:ascii="Times New Roman" w:hAnsi="Times New Roman"/>
          <w:sz w:val="24"/>
          <w:szCs w:val="24"/>
        </w:rPr>
        <w:t>Сорочинский</w:t>
      </w:r>
      <w:proofErr w:type="spellEnd"/>
      <w:r w:rsidR="00E64B80" w:rsidRPr="00E64B80">
        <w:rPr>
          <w:rFonts w:ascii="Times New Roman" w:hAnsi="Times New Roman"/>
          <w:sz w:val="24"/>
          <w:szCs w:val="24"/>
        </w:rPr>
        <w:t xml:space="preserve"> городской округ Оренбургской области от 06.07.2018 № 411</w:t>
      </w:r>
      <w:r w:rsidR="00FB0544" w:rsidRPr="00E64B80">
        <w:rPr>
          <w:rFonts w:ascii="Times New Roman" w:hAnsi="Times New Roman"/>
          <w:sz w:val="24"/>
          <w:szCs w:val="24"/>
        </w:rPr>
        <w:t>,</w:t>
      </w:r>
      <w:r w:rsidR="00FB0544" w:rsidRPr="00E64B80">
        <w:t xml:space="preserve"> </w:t>
      </w:r>
      <w:r w:rsidRPr="00E64B80">
        <w:rPr>
          <w:rFonts w:ascii="Times New Roman" w:hAnsi="Times New Roman"/>
          <w:bCs/>
          <w:spacing w:val="-3"/>
          <w:sz w:val="24"/>
          <w:szCs w:val="24"/>
        </w:rPr>
        <w:t>руководствуясь</w:t>
      </w:r>
      <w:r w:rsidRPr="007B72E3">
        <w:rPr>
          <w:rFonts w:ascii="Times New Roman" w:hAnsi="Times New Roman"/>
          <w:bCs/>
          <w:spacing w:val="-3"/>
          <w:sz w:val="24"/>
          <w:szCs w:val="24"/>
        </w:rPr>
        <w:t xml:space="preserve"> </w:t>
      </w:r>
      <w:r w:rsidRPr="007B72E3">
        <w:rPr>
          <w:rFonts w:ascii="Times New Roman" w:hAnsi="Times New Roman"/>
          <w:sz w:val="24"/>
          <w:szCs w:val="24"/>
        </w:rPr>
        <w:t xml:space="preserve">статьей </w:t>
      </w:r>
      <w:r w:rsidR="007B72E3" w:rsidRPr="007B72E3">
        <w:rPr>
          <w:rFonts w:ascii="Times New Roman" w:hAnsi="Times New Roman"/>
          <w:sz w:val="24"/>
          <w:szCs w:val="24"/>
        </w:rPr>
        <w:t>11</w:t>
      </w:r>
      <w:r w:rsidRPr="007B72E3">
        <w:rPr>
          <w:rFonts w:ascii="Times New Roman" w:hAnsi="Times New Roman"/>
          <w:sz w:val="24"/>
          <w:szCs w:val="24"/>
        </w:rPr>
        <w:t xml:space="preserve"> Устава Сорочинск</w:t>
      </w:r>
      <w:r w:rsidR="004B2F9B" w:rsidRPr="007B72E3">
        <w:rPr>
          <w:rFonts w:ascii="Times New Roman" w:hAnsi="Times New Roman"/>
          <w:sz w:val="24"/>
          <w:szCs w:val="24"/>
        </w:rPr>
        <w:t>ого</w:t>
      </w:r>
      <w:r w:rsidR="004B2F9B">
        <w:rPr>
          <w:rFonts w:ascii="Times New Roman" w:hAnsi="Times New Roman"/>
          <w:sz w:val="24"/>
          <w:szCs w:val="24"/>
        </w:rPr>
        <w:t xml:space="preserve"> муниципального</w:t>
      </w:r>
      <w:r w:rsidRPr="00A53FBD">
        <w:rPr>
          <w:rFonts w:ascii="Times New Roman" w:hAnsi="Times New Roman"/>
          <w:sz w:val="24"/>
          <w:szCs w:val="24"/>
        </w:rPr>
        <w:t xml:space="preserve"> округ</w:t>
      </w:r>
      <w:r w:rsidR="004B2F9B">
        <w:rPr>
          <w:rFonts w:ascii="Times New Roman" w:hAnsi="Times New Roman"/>
          <w:sz w:val="24"/>
          <w:szCs w:val="24"/>
        </w:rPr>
        <w:t>а</w:t>
      </w:r>
      <w:r w:rsidRPr="00A53FBD">
        <w:rPr>
          <w:rFonts w:ascii="Times New Roman" w:hAnsi="Times New Roman"/>
          <w:sz w:val="24"/>
          <w:szCs w:val="24"/>
        </w:rPr>
        <w:t xml:space="preserve"> </w:t>
      </w:r>
      <w:r>
        <w:rPr>
          <w:rFonts w:ascii="Times New Roman" w:hAnsi="Times New Roman"/>
          <w:sz w:val="24"/>
          <w:szCs w:val="24"/>
        </w:rPr>
        <w:t xml:space="preserve"> </w:t>
      </w:r>
      <w:r w:rsidRPr="00A53FBD">
        <w:rPr>
          <w:rFonts w:ascii="Times New Roman" w:hAnsi="Times New Roman"/>
          <w:sz w:val="24"/>
          <w:szCs w:val="24"/>
        </w:rPr>
        <w:t>Оренбургской области</w:t>
      </w:r>
      <w:r w:rsidRPr="00A53FBD">
        <w:rPr>
          <w:rFonts w:ascii="Times New Roman" w:hAnsi="Times New Roman"/>
          <w:bCs/>
          <w:spacing w:val="-3"/>
          <w:sz w:val="24"/>
          <w:szCs w:val="24"/>
        </w:rPr>
        <w:t xml:space="preserve">, Совет депутатов </w:t>
      </w:r>
      <w:r w:rsidR="004B2F9B">
        <w:rPr>
          <w:rFonts w:ascii="Times New Roman" w:hAnsi="Times New Roman"/>
          <w:bCs/>
          <w:spacing w:val="-3"/>
          <w:sz w:val="24"/>
          <w:szCs w:val="24"/>
        </w:rPr>
        <w:t>Сорочинского муниципального</w:t>
      </w:r>
      <w:r w:rsidRPr="00A53FBD">
        <w:rPr>
          <w:rFonts w:ascii="Times New Roman" w:hAnsi="Times New Roman"/>
          <w:bCs/>
          <w:spacing w:val="-3"/>
          <w:sz w:val="24"/>
          <w:szCs w:val="24"/>
        </w:rPr>
        <w:t xml:space="preserve"> округ</w:t>
      </w:r>
      <w:r w:rsidR="004B2F9B">
        <w:rPr>
          <w:rFonts w:ascii="Times New Roman" w:hAnsi="Times New Roman"/>
          <w:bCs/>
          <w:spacing w:val="-3"/>
          <w:sz w:val="24"/>
          <w:szCs w:val="24"/>
        </w:rPr>
        <w:t>а</w:t>
      </w:r>
      <w:r w:rsidRPr="00A53FBD">
        <w:rPr>
          <w:rFonts w:ascii="Times New Roman" w:hAnsi="Times New Roman"/>
          <w:bCs/>
          <w:spacing w:val="-3"/>
          <w:sz w:val="24"/>
          <w:szCs w:val="24"/>
        </w:rPr>
        <w:t xml:space="preserve"> Оренбургской области РЕШИЛ:</w:t>
      </w:r>
    </w:p>
    <w:p w:rsidR="00A42021" w:rsidRPr="003108D2" w:rsidRDefault="00A42021" w:rsidP="00A42021">
      <w:pPr>
        <w:pStyle w:val="a3"/>
        <w:jc w:val="both"/>
        <w:rPr>
          <w:rFonts w:ascii="Times New Roman" w:hAnsi="Times New Roman"/>
          <w:sz w:val="24"/>
          <w:szCs w:val="24"/>
        </w:rPr>
      </w:pPr>
    </w:p>
    <w:p w:rsidR="00A42021" w:rsidRDefault="00A42021" w:rsidP="00F85CDC">
      <w:pPr>
        <w:pStyle w:val="a3"/>
        <w:numPr>
          <w:ilvl w:val="0"/>
          <w:numId w:val="2"/>
        </w:numPr>
        <w:ind w:left="0" w:firstLine="567"/>
        <w:contextualSpacing/>
        <w:jc w:val="both"/>
        <w:rPr>
          <w:rFonts w:ascii="Times New Roman" w:hAnsi="Times New Roman"/>
          <w:sz w:val="24"/>
          <w:szCs w:val="24"/>
        </w:rPr>
      </w:pPr>
      <w:r w:rsidRPr="00E84AC3">
        <w:rPr>
          <w:rFonts w:ascii="Times New Roman" w:hAnsi="Times New Roman"/>
          <w:spacing w:val="6"/>
          <w:sz w:val="24"/>
          <w:szCs w:val="24"/>
        </w:rPr>
        <w:t xml:space="preserve">Утвердить </w:t>
      </w:r>
      <w:r>
        <w:rPr>
          <w:rFonts w:ascii="Times New Roman" w:hAnsi="Times New Roman"/>
          <w:spacing w:val="6"/>
          <w:sz w:val="24"/>
          <w:szCs w:val="24"/>
        </w:rPr>
        <w:t xml:space="preserve">Положение </w:t>
      </w:r>
      <w:r w:rsidR="008F5609">
        <w:rPr>
          <w:rFonts w:ascii="Times New Roman" w:hAnsi="Times New Roman"/>
          <w:spacing w:val="6"/>
          <w:sz w:val="24"/>
          <w:szCs w:val="24"/>
        </w:rPr>
        <w:t>о</w:t>
      </w:r>
      <w:r w:rsidRPr="003108D2">
        <w:rPr>
          <w:rFonts w:ascii="Times New Roman" w:hAnsi="Times New Roman"/>
          <w:sz w:val="24"/>
          <w:szCs w:val="24"/>
        </w:rPr>
        <w:t xml:space="preserve">б </w:t>
      </w:r>
      <w:r>
        <w:rPr>
          <w:rFonts w:ascii="Times New Roman" w:hAnsi="Times New Roman"/>
          <w:sz w:val="24"/>
          <w:szCs w:val="24"/>
        </w:rPr>
        <w:t xml:space="preserve">организации похоронного дела и содержания кладбищ на территории Сорочинского </w:t>
      </w:r>
      <w:r w:rsidR="004B2F9B">
        <w:rPr>
          <w:rFonts w:ascii="Times New Roman" w:hAnsi="Times New Roman"/>
          <w:sz w:val="24"/>
          <w:szCs w:val="24"/>
        </w:rPr>
        <w:t>муниципального о</w:t>
      </w:r>
      <w:r>
        <w:rPr>
          <w:rFonts w:ascii="Times New Roman" w:hAnsi="Times New Roman"/>
          <w:sz w:val="24"/>
          <w:szCs w:val="24"/>
        </w:rPr>
        <w:t>круга Оренбургской области согласно приложению.</w:t>
      </w:r>
    </w:p>
    <w:p w:rsidR="00055C2B" w:rsidRPr="00055C2B" w:rsidRDefault="00A42021" w:rsidP="00F85CDC">
      <w:pPr>
        <w:pStyle w:val="a3"/>
        <w:numPr>
          <w:ilvl w:val="0"/>
          <w:numId w:val="2"/>
        </w:numPr>
        <w:ind w:left="0" w:firstLine="567"/>
        <w:contextualSpacing/>
        <w:jc w:val="both"/>
        <w:rPr>
          <w:rFonts w:ascii="Times New Roman" w:hAnsi="Times New Roman"/>
          <w:sz w:val="24"/>
          <w:szCs w:val="24"/>
        </w:rPr>
      </w:pPr>
      <w:r w:rsidRPr="00055C2B">
        <w:rPr>
          <w:rFonts w:ascii="Times New Roman" w:hAnsi="Times New Roman"/>
          <w:sz w:val="24"/>
          <w:szCs w:val="24"/>
        </w:rPr>
        <w:t>Признать утратившим силу</w:t>
      </w:r>
      <w:r w:rsidR="00055C2B" w:rsidRPr="00055C2B">
        <w:rPr>
          <w:rFonts w:ascii="Times New Roman" w:hAnsi="Times New Roman"/>
          <w:sz w:val="24"/>
          <w:szCs w:val="24"/>
        </w:rPr>
        <w:t xml:space="preserve"> </w:t>
      </w:r>
      <w:r w:rsidR="00055C2B" w:rsidRPr="007B72E3">
        <w:rPr>
          <w:rFonts w:ascii="Times New Roman" w:hAnsi="Times New Roman"/>
          <w:sz w:val="24"/>
          <w:szCs w:val="24"/>
        </w:rPr>
        <w:t>р</w:t>
      </w:r>
      <w:r w:rsidRPr="007B72E3">
        <w:rPr>
          <w:rFonts w:ascii="Times New Roman" w:hAnsi="Times New Roman"/>
          <w:sz w:val="24"/>
          <w:szCs w:val="24"/>
        </w:rPr>
        <w:t>ешение Совета</w:t>
      </w:r>
      <w:r w:rsidR="007B72E3" w:rsidRPr="007B72E3">
        <w:rPr>
          <w:rFonts w:ascii="Times New Roman" w:hAnsi="Times New Roman"/>
          <w:sz w:val="24"/>
          <w:szCs w:val="24"/>
        </w:rPr>
        <w:t xml:space="preserve"> депутатов муниципального образования Сорочинский городской округ Оренбургской области</w:t>
      </w:r>
      <w:r w:rsidRPr="007B72E3">
        <w:rPr>
          <w:rFonts w:ascii="Times New Roman" w:hAnsi="Times New Roman"/>
          <w:sz w:val="24"/>
          <w:szCs w:val="24"/>
        </w:rPr>
        <w:t xml:space="preserve"> от </w:t>
      </w:r>
      <w:r w:rsidR="00055C2B" w:rsidRPr="007B72E3">
        <w:rPr>
          <w:rFonts w:ascii="Times New Roman" w:hAnsi="Times New Roman"/>
          <w:sz w:val="24"/>
          <w:szCs w:val="24"/>
        </w:rPr>
        <w:t>06</w:t>
      </w:r>
      <w:r w:rsidR="00055C2B" w:rsidRPr="00055C2B">
        <w:rPr>
          <w:rFonts w:ascii="Times New Roman" w:hAnsi="Times New Roman"/>
          <w:sz w:val="24"/>
          <w:szCs w:val="24"/>
        </w:rPr>
        <w:t>.07.2018 № 411 «</w:t>
      </w:r>
      <w:r w:rsidR="00055C2B" w:rsidRPr="00055C2B">
        <w:rPr>
          <w:rFonts w:ascii="Times New Roman" w:hAnsi="Times New Roman"/>
          <w:spacing w:val="6"/>
          <w:sz w:val="24"/>
          <w:szCs w:val="24"/>
        </w:rPr>
        <w:t>Об утверждении Положения «</w:t>
      </w:r>
      <w:r w:rsidR="00055C2B" w:rsidRPr="00055C2B">
        <w:rPr>
          <w:rFonts w:ascii="Times New Roman" w:hAnsi="Times New Roman"/>
          <w:sz w:val="24"/>
          <w:szCs w:val="24"/>
        </w:rPr>
        <w:t>Об организации похоронного дела и содержания кладбищ на территории Сорочинского городского округа Оренбургской области»»</w:t>
      </w:r>
      <w:r w:rsidR="00055C2B">
        <w:rPr>
          <w:rFonts w:ascii="Times New Roman" w:hAnsi="Times New Roman"/>
          <w:sz w:val="24"/>
          <w:szCs w:val="24"/>
        </w:rPr>
        <w:t>.</w:t>
      </w:r>
    </w:p>
    <w:p w:rsidR="00F85CDC" w:rsidRPr="00F85CDC" w:rsidRDefault="00A42021" w:rsidP="00F85CDC">
      <w:pPr>
        <w:spacing w:after="0" w:line="240" w:lineRule="auto"/>
        <w:ind w:firstLine="567"/>
        <w:contextualSpacing/>
        <w:jc w:val="both"/>
        <w:rPr>
          <w:rFonts w:ascii="Times New Roman" w:hAnsi="Times New Roman"/>
          <w:sz w:val="24"/>
          <w:szCs w:val="24"/>
        </w:rPr>
      </w:pPr>
      <w:r w:rsidRPr="00F85CDC">
        <w:rPr>
          <w:rFonts w:ascii="Times New Roman" w:eastAsiaTheme="minorHAnsi" w:hAnsi="Times New Roman"/>
          <w:sz w:val="24"/>
          <w:szCs w:val="24"/>
        </w:rPr>
        <w:t xml:space="preserve">3. </w:t>
      </w:r>
      <w:r w:rsidR="00F85CDC" w:rsidRPr="00F85CDC">
        <w:rPr>
          <w:rFonts w:ascii="Times New Roman" w:hAnsi="Times New Roman"/>
          <w:sz w:val="24"/>
          <w:szCs w:val="24"/>
        </w:rPr>
        <w:t xml:space="preserve">Настоящее решение вступает в силу после его официального опубликования в Информационном бюллетене «Сорочинск официальный» и подлежит размещению на Портале муниципального образования </w:t>
      </w:r>
      <w:proofErr w:type="spellStart"/>
      <w:r w:rsidR="00F85CDC" w:rsidRPr="00F85CDC">
        <w:rPr>
          <w:rFonts w:ascii="Times New Roman" w:hAnsi="Times New Roman"/>
          <w:sz w:val="24"/>
          <w:szCs w:val="24"/>
        </w:rPr>
        <w:t>Сорочинский</w:t>
      </w:r>
      <w:proofErr w:type="spellEnd"/>
      <w:r w:rsidR="00F85CDC" w:rsidRPr="00F85CDC">
        <w:rPr>
          <w:rFonts w:ascii="Times New Roman" w:hAnsi="Times New Roman"/>
          <w:sz w:val="24"/>
          <w:szCs w:val="24"/>
        </w:rPr>
        <w:t xml:space="preserve"> муниципальный округ Оренбургской области в сети «Интернет» (</w:t>
      </w:r>
      <w:hyperlink r:id="rId9" w:history="1">
        <w:r w:rsidR="00F85CDC" w:rsidRPr="00F85CDC">
          <w:rPr>
            <w:rFonts w:ascii="Times New Roman" w:hAnsi="Times New Roman"/>
            <w:sz w:val="24"/>
            <w:szCs w:val="24"/>
          </w:rPr>
          <w:t>https://</w:t>
        </w:r>
        <w:proofErr w:type="spellStart"/>
        <w:r w:rsidR="00F85CDC" w:rsidRPr="00F85CDC">
          <w:rPr>
            <w:rFonts w:ascii="Times New Roman" w:hAnsi="Times New Roman"/>
            <w:sz w:val="24"/>
            <w:szCs w:val="24"/>
          </w:rPr>
          <w:t>sorochinsk</w:t>
        </w:r>
        <w:proofErr w:type="spellEnd"/>
        <w:r w:rsidR="00F85CDC" w:rsidRPr="00F85CDC">
          <w:rPr>
            <w:rFonts w:ascii="Times New Roman" w:hAnsi="Times New Roman"/>
            <w:sz w:val="24"/>
            <w:szCs w:val="24"/>
          </w:rPr>
          <w:t>56.</w:t>
        </w:r>
        <w:proofErr w:type="spellStart"/>
        <w:r w:rsidR="00F85CDC" w:rsidRPr="00F85CDC">
          <w:rPr>
            <w:rFonts w:ascii="Times New Roman" w:hAnsi="Times New Roman"/>
            <w:sz w:val="24"/>
            <w:szCs w:val="24"/>
          </w:rPr>
          <w:t>ru</w:t>
        </w:r>
        <w:proofErr w:type="spellEnd"/>
      </w:hyperlink>
      <w:r w:rsidR="00F85CDC" w:rsidRPr="00F85CDC">
        <w:rPr>
          <w:rFonts w:ascii="Times New Roman" w:hAnsi="Times New Roman"/>
          <w:sz w:val="24"/>
          <w:szCs w:val="24"/>
        </w:rPr>
        <w:t>).</w:t>
      </w:r>
    </w:p>
    <w:p w:rsidR="00A42021" w:rsidRPr="007B72E3" w:rsidRDefault="007B72E3" w:rsidP="00F85CDC">
      <w:pPr>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4</w:t>
      </w:r>
      <w:r w:rsidR="00A42021" w:rsidRPr="007B72E3">
        <w:rPr>
          <w:rFonts w:ascii="Times New Roman" w:hAnsi="Times New Roman"/>
          <w:sz w:val="24"/>
          <w:szCs w:val="24"/>
        </w:rPr>
        <w:t xml:space="preserve">. </w:t>
      </w:r>
      <w:proofErr w:type="gramStart"/>
      <w:r w:rsidR="00A42021" w:rsidRPr="007B72E3">
        <w:rPr>
          <w:rFonts w:ascii="Times New Roman" w:hAnsi="Times New Roman"/>
          <w:sz w:val="24"/>
          <w:szCs w:val="24"/>
        </w:rPr>
        <w:t>Контроль за</w:t>
      </w:r>
      <w:proofErr w:type="gramEnd"/>
      <w:r w:rsidR="00A42021" w:rsidRPr="007B72E3">
        <w:rPr>
          <w:rFonts w:ascii="Times New Roman" w:hAnsi="Times New Roman"/>
          <w:sz w:val="24"/>
          <w:szCs w:val="24"/>
        </w:rPr>
        <w:t xml:space="preserve"> исполнением настоящего решения возложить на постоянную депутатскую комиссию по вопросам бюджета, муниципальной собственности и социально-экономическому развитию.</w:t>
      </w:r>
    </w:p>
    <w:p w:rsidR="00A42021" w:rsidRDefault="00A42021" w:rsidP="007B72E3">
      <w:pPr>
        <w:spacing w:after="0" w:line="240" w:lineRule="auto"/>
        <w:ind w:firstLine="567"/>
        <w:contextualSpacing/>
        <w:jc w:val="both"/>
        <w:rPr>
          <w:rFonts w:ascii="Times New Roman" w:hAnsi="Times New Roman"/>
          <w:sz w:val="24"/>
          <w:szCs w:val="24"/>
        </w:rPr>
      </w:pPr>
    </w:p>
    <w:p w:rsidR="00A42021" w:rsidRDefault="00A42021" w:rsidP="00A42021">
      <w:pPr>
        <w:spacing w:after="0" w:line="240" w:lineRule="auto"/>
        <w:jc w:val="both"/>
        <w:rPr>
          <w:rFonts w:ascii="Times New Roman" w:hAnsi="Times New Roman"/>
          <w:sz w:val="24"/>
          <w:szCs w:val="24"/>
        </w:rPr>
      </w:pPr>
    </w:p>
    <w:p w:rsidR="00806089" w:rsidRDefault="00806089" w:rsidP="00A42021">
      <w:pPr>
        <w:spacing w:after="0" w:line="240" w:lineRule="auto"/>
        <w:jc w:val="both"/>
        <w:rPr>
          <w:rFonts w:ascii="Times New Roman" w:hAnsi="Times New Roman"/>
          <w:sz w:val="24"/>
          <w:szCs w:val="24"/>
        </w:rPr>
      </w:pPr>
    </w:p>
    <w:p w:rsidR="00806089" w:rsidRPr="003108D2" w:rsidRDefault="00806089" w:rsidP="00A42021">
      <w:pPr>
        <w:spacing w:after="0" w:line="240" w:lineRule="auto"/>
        <w:jc w:val="both"/>
        <w:rPr>
          <w:rFonts w:ascii="Times New Roman" w:hAnsi="Times New Roman"/>
          <w:sz w:val="24"/>
          <w:szCs w:val="24"/>
        </w:rPr>
      </w:pPr>
    </w:p>
    <w:p w:rsidR="00055C2B" w:rsidRDefault="00A42021" w:rsidP="00A42021">
      <w:pPr>
        <w:spacing w:after="0" w:line="240" w:lineRule="auto"/>
        <w:jc w:val="both"/>
        <w:rPr>
          <w:rFonts w:ascii="Times New Roman" w:hAnsi="Times New Roman"/>
          <w:sz w:val="24"/>
          <w:szCs w:val="24"/>
        </w:rPr>
      </w:pPr>
      <w:r w:rsidRPr="003108D2">
        <w:rPr>
          <w:rFonts w:ascii="Times New Roman" w:hAnsi="Times New Roman"/>
          <w:sz w:val="24"/>
          <w:szCs w:val="24"/>
        </w:rPr>
        <w:t>Председатель</w:t>
      </w:r>
      <w:r w:rsidR="00055C2B">
        <w:rPr>
          <w:rFonts w:ascii="Times New Roman" w:hAnsi="Times New Roman"/>
          <w:sz w:val="24"/>
          <w:szCs w:val="24"/>
        </w:rPr>
        <w:t xml:space="preserve"> </w:t>
      </w:r>
      <w:r w:rsidRPr="003108D2">
        <w:rPr>
          <w:rFonts w:ascii="Times New Roman" w:hAnsi="Times New Roman"/>
          <w:sz w:val="24"/>
          <w:szCs w:val="24"/>
        </w:rPr>
        <w:t>Совета</w:t>
      </w:r>
      <w:r>
        <w:rPr>
          <w:rFonts w:ascii="Times New Roman" w:hAnsi="Times New Roman"/>
          <w:sz w:val="24"/>
          <w:szCs w:val="24"/>
        </w:rPr>
        <w:t xml:space="preserve"> депутатов </w:t>
      </w:r>
    </w:p>
    <w:p w:rsidR="00A42021" w:rsidRDefault="00A42021" w:rsidP="00A42021">
      <w:pPr>
        <w:spacing w:after="0" w:line="240" w:lineRule="auto"/>
        <w:jc w:val="both"/>
        <w:rPr>
          <w:rFonts w:ascii="Times New Roman" w:hAnsi="Times New Roman"/>
          <w:sz w:val="24"/>
          <w:szCs w:val="24"/>
        </w:rPr>
      </w:pPr>
      <w:r>
        <w:rPr>
          <w:rFonts w:ascii="Times New Roman" w:hAnsi="Times New Roman"/>
          <w:sz w:val="24"/>
          <w:szCs w:val="24"/>
        </w:rPr>
        <w:t>Сорочинск</w:t>
      </w:r>
      <w:r w:rsidR="00055C2B">
        <w:rPr>
          <w:rFonts w:ascii="Times New Roman" w:hAnsi="Times New Roman"/>
          <w:sz w:val="24"/>
          <w:szCs w:val="24"/>
        </w:rPr>
        <w:t>ого муниципального</w:t>
      </w:r>
      <w:r>
        <w:rPr>
          <w:rFonts w:ascii="Times New Roman" w:hAnsi="Times New Roman"/>
          <w:sz w:val="24"/>
          <w:szCs w:val="24"/>
        </w:rPr>
        <w:t xml:space="preserve"> округ</w:t>
      </w:r>
      <w:r w:rsidR="00055C2B">
        <w:rPr>
          <w:rFonts w:ascii="Times New Roman" w:hAnsi="Times New Roman"/>
          <w:sz w:val="24"/>
          <w:szCs w:val="24"/>
        </w:rPr>
        <w:t>а                                                                С.В. Фильченко</w:t>
      </w:r>
    </w:p>
    <w:p w:rsidR="00A42021" w:rsidRPr="003108D2" w:rsidRDefault="00A42021" w:rsidP="00A42021">
      <w:pPr>
        <w:spacing w:after="0" w:line="240" w:lineRule="auto"/>
        <w:jc w:val="both"/>
        <w:rPr>
          <w:rFonts w:ascii="Times New Roman" w:hAnsi="Times New Roman"/>
          <w:sz w:val="24"/>
          <w:szCs w:val="24"/>
        </w:rPr>
      </w:pPr>
    </w:p>
    <w:p w:rsidR="00A42021" w:rsidRDefault="00A42021" w:rsidP="00A42021">
      <w:pPr>
        <w:shd w:val="clear" w:color="auto" w:fill="FFFFFF"/>
        <w:spacing w:after="0" w:line="240" w:lineRule="auto"/>
        <w:jc w:val="both"/>
      </w:pPr>
      <w:r w:rsidRPr="003108D2">
        <w:rPr>
          <w:rFonts w:ascii="Times New Roman" w:hAnsi="Times New Roman"/>
          <w:sz w:val="24"/>
          <w:szCs w:val="24"/>
        </w:rPr>
        <w:t xml:space="preserve">Глава </w:t>
      </w:r>
      <w:r w:rsidR="00055C2B">
        <w:rPr>
          <w:rFonts w:ascii="Times New Roman" w:hAnsi="Times New Roman"/>
          <w:sz w:val="24"/>
          <w:szCs w:val="24"/>
        </w:rPr>
        <w:t>С</w:t>
      </w:r>
      <w:r w:rsidRPr="003108D2">
        <w:rPr>
          <w:rFonts w:ascii="Times New Roman" w:hAnsi="Times New Roman"/>
          <w:sz w:val="24"/>
          <w:szCs w:val="24"/>
        </w:rPr>
        <w:t>орочинск</w:t>
      </w:r>
      <w:r w:rsidR="00055C2B">
        <w:rPr>
          <w:rFonts w:ascii="Times New Roman" w:hAnsi="Times New Roman"/>
          <w:sz w:val="24"/>
          <w:szCs w:val="24"/>
        </w:rPr>
        <w:t>ого муниципального</w:t>
      </w:r>
      <w:r w:rsidRPr="003108D2">
        <w:rPr>
          <w:rFonts w:ascii="Times New Roman" w:hAnsi="Times New Roman"/>
          <w:sz w:val="24"/>
          <w:szCs w:val="24"/>
        </w:rPr>
        <w:t xml:space="preserve"> округ</w:t>
      </w:r>
      <w:r w:rsidR="00055C2B">
        <w:rPr>
          <w:rFonts w:ascii="Times New Roman" w:hAnsi="Times New Roman"/>
          <w:sz w:val="24"/>
          <w:szCs w:val="24"/>
        </w:rPr>
        <w:t xml:space="preserve">а   </w:t>
      </w:r>
      <w:r w:rsidRPr="003108D2">
        <w:rPr>
          <w:rFonts w:ascii="Times New Roman" w:hAnsi="Times New Roman"/>
          <w:sz w:val="24"/>
          <w:szCs w:val="24"/>
        </w:rPr>
        <w:t xml:space="preserve">                     </w:t>
      </w:r>
      <w:r>
        <w:rPr>
          <w:rFonts w:ascii="Times New Roman" w:hAnsi="Times New Roman"/>
          <w:sz w:val="24"/>
          <w:szCs w:val="24"/>
        </w:rPr>
        <w:t xml:space="preserve">                         </w:t>
      </w:r>
      <w:r w:rsidRPr="003108D2">
        <w:rPr>
          <w:rFonts w:ascii="Times New Roman" w:hAnsi="Times New Roman"/>
          <w:sz w:val="24"/>
          <w:szCs w:val="24"/>
        </w:rPr>
        <w:t xml:space="preserve">   Т.П. Мелентьева</w:t>
      </w:r>
    </w:p>
    <w:p w:rsidR="00A42021" w:rsidRDefault="00A42021"/>
    <w:p w:rsidR="00806089" w:rsidRDefault="00806089"/>
    <w:p w:rsidR="00806089" w:rsidRDefault="00806089"/>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449"/>
      </w:tblGrid>
      <w:tr w:rsidR="007C2032" w:rsidTr="00055C2B">
        <w:tc>
          <w:tcPr>
            <w:tcW w:w="5157" w:type="dxa"/>
          </w:tcPr>
          <w:p w:rsidR="007C2032" w:rsidRDefault="007C2032">
            <w:pPr>
              <w:pStyle w:val="ConsPlusNormal"/>
              <w:jc w:val="right"/>
              <w:outlineLvl w:val="0"/>
            </w:pPr>
          </w:p>
        </w:tc>
        <w:tc>
          <w:tcPr>
            <w:tcW w:w="4449" w:type="dxa"/>
          </w:tcPr>
          <w:p w:rsidR="007C2032" w:rsidRDefault="007C2032" w:rsidP="007C2032">
            <w:pPr>
              <w:pStyle w:val="ConsPlusNormal"/>
              <w:outlineLvl w:val="0"/>
            </w:pPr>
            <w:r>
              <w:t>Приложение</w:t>
            </w:r>
          </w:p>
          <w:p w:rsidR="007C2032" w:rsidRDefault="007C2032" w:rsidP="007C2032">
            <w:pPr>
              <w:pStyle w:val="ConsPlusNormal"/>
            </w:pPr>
            <w:r>
              <w:t>к решению Совета депутатов</w:t>
            </w:r>
          </w:p>
          <w:p w:rsidR="007C2032" w:rsidRDefault="007C2032" w:rsidP="007C2032">
            <w:pPr>
              <w:pStyle w:val="ConsPlusNormal"/>
            </w:pPr>
            <w:r>
              <w:t>Сорочинск</w:t>
            </w:r>
            <w:r w:rsidR="00055C2B">
              <w:t>ого муниципального</w:t>
            </w:r>
            <w:r>
              <w:t xml:space="preserve"> округ</w:t>
            </w:r>
            <w:r w:rsidR="00055C2B">
              <w:t>а</w:t>
            </w:r>
            <w:r>
              <w:t xml:space="preserve"> </w:t>
            </w:r>
          </w:p>
          <w:p w:rsidR="00055C2B" w:rsidRDefault="00055C2B" w:rsidP="007C2032">
            <w:pPr>
              <w:pStyle w:val="ConsPlusNormal"/>
            </w:pPr>
            <w:r>
              <w:t>Оренбургской области</w:t>
            </w:r>
          </w:p>
          <w:p w:rsidR="006464A2" w:rsidRDefault="007C2032" w:rsidP="000429D9">
            <w:pPr>
              <w:pStyle w:val="ConsPlusNormal"/>
            </w:pPr>
            <w:r>
              <w:t xml:space="preserve">от </w:t>
            </w:r>
            <w:r w:rsidR="000429D9">
              <w:t xml:space="preserve">28 апреля 2025 </w:t>
            </w:r>
            <w:r w:rsidR="008B33E5">
              <w:t xml:space="preserve">года </w:t>
            </w:r>
            <w:r w:rsidR="005A2DCF">
              <w:t>№</w:t>
            </w:r>
            <w:r>
              <w:t xml:space="preserve"> </w:t>
            </w:r>
            <w:r w:rsidR="000429D9">
              <w:t>434</w:t>
            </w:r>
          </w:p>
        </w:tc>
      </w:tr>
    </w:tbl>
    <w:p w:rsidR="00651EC9" w:rsidRDefault="00651EC9">
      <w:pPr>
        <w:pStyle w:val="ConsPlusNormal"/>
        <w:jc w:val="both"/>
      </w:pPr>
    </w:p>
    <w:p w:rsidR="00651EC9" w:rsidRPr="00FB6747" w:rsidRDefault="00651EC9">
      <w:pPr>
        <w:pStyle w:val="ConsPlusTitle"/>
        <w:jc w:val="center"/>
        <w:rPr>
          <w:b w:val="0"/>
          <w:szCs w:val="24"/>
        </w:rPr>
      </w:pPr>
      <w:bookmarkStart w:id="0" w:name="P57"/>
      <w:bookmarkEnd w:id="0"/>
      <w:r w:rsidRPr="00FB6747">
        <w:rPr>
          <w:b w:val="0"/>
          <w:szCs w:val="24"/>
        </w:rPr>
        <w:t>Положение</w:t>
      </w:r>
    </w:p>
    <w:p w:rsidR="00651EC9" w:rsidRPr="00962B3B" w:rsidRDefault="00FB6747" w:rsidP="00FB6747">
      <w:pPr>
        <w:autoSpaceDE w:val="0"/>
        <w:autoSpaceDN w:val="0"/>
        <w:adjustRightInd w:val="0"/>
        <w:spacing w:after="0" w:line="240" w:lineRule="auto"/>
        <w:jc w:val="both"/>
        <w:rPr>
          <w:rFonts w:ascii="Times New Roman" w:hAnsi="Times New Roman"/>
          <w:sz w:val="24"/>
          <w:szCs w:val="24"/>
        </w:rPr>
      </w:pPr>
      <w:r w:rsidRPr="00962B3B">
        <w:rPr>
          <w:rFonts w:ascii="Times New Roman" w:hAnsi="Times New Roman"/>
          <w:sz w:val="24"/>
          <w:szCs w:val="24"/>
        </w:rPr>
        <w:t>об</w:t>
      </w:r>
      <w:r w:rsidR="00651EC9" w:rsidRPr="00962B3B">
        <w:rPr>
          <w:rFonts w:ascii="Times New Roman" w:hAnsi="Times New Roman"/>
          <w:sz w:val="24"/>
          <w:szCs w:val="24"/>
        </w:rPr>
        <w:t xml:space="preserve"> </w:t>
      </w:r>
      <w:r w:rsidRPr="00962B3B">
        <w:rPr>
          <w:rFonts w:ascii="Times New Roman" w:eastAsiaTheme="minorHAnsi" w:hAnsi="Times New Roman"/>
          <w:sz w:val="24"/>
          <w:szCs w:val="24"/>
          <w:lang w:eastAsia="en-US"/>
        </w:rPr>
        <w:t>организации ритуальных услуг и содержании мест захоронения</w:t>
      </w:r>
      <w:r w:rsidRPr="00962B3B">
        <w:rPr>
          <w:rFonts w:ascii="Times New Roman" w:hAnsi="Times New Roman"/>
          <w:sz w:val="24"/>
          <w:szCs w:val="24"/>
        </w:rPr>
        <w:t xml:space="preserve"> </w:t>
      </w:r>
      <w:r w:rsidR="00651EC9" w:rsidRPr="00962B3B">
        <w:rPr>
          <w:rFonts w:ascii="Times New Roman" w:hAnsi="Times New Roman"/>
          <w:sz w:val="24"/>
          <w:szCs w:val="24"/>
        </w:rPr>
        <w:t>на территории</w:t>
      </w:r>
    </w:p>
    <w:p w:rsidR="00651EC9" w:rsidRPr="00962B3B" w:rsidRDefault="00067838" w:rsidP="00067838">
      <w:pPr>
        <w:pStyle w:val="ConsPlusTitle"/>
        <w:jc w:val="center"/>
        <w:rPr>
          <w:b w:val="0"/>
          <w:szCs w:val="24"/>
        </w:rPr>
      </w:pPr>
      <w:r w:rsidRPr="00962B3B">
        <w:rPr>
          <w:b w:val="0"/>
          <w:szCs w:val="24"/>
        </w:rPr>
        <w:t>Сорочинск</w:t>
      </w:r>
      <w:r w:rsidR="00055C2B">
        <w:rPr>
          <w:b w:val="0"/>
          <w:szCs w:val="24"/>
        </w:rPr>
        <w:t>ого муниципального</w:t>
      </w:r>
      <w:r w:rsidRPr="00962B3B">
        <w:rPr>
          <w:b w:val="0"/>
          <w:szCs w:val="24"/>
        </w:rPr>
        <w:t xml:space="preserve"> округ</w:t>
      </w:r>
      <w:r w:rsidR="00055C2B">
        <w:rPr>
          <w:b w:val="0"/>
          <w:szCs w:val="24"/>
        </w:rPr>
        <w:t>а</w:t>
      </w:r>
      <w:r w:rsidRPr="00962B3B">
        <w:rPr>
          <w:b w:val="0"/>
          <w:szCs w:val="24"/>
        </w:rPr>
        <w:t xml:space="preserve"> Оренбургской области</w:t>
      </w:r>
    </w:p>
    <w:p w:rsidR="00067838" w:rsidRPr="00962B3B" w:rsidRDefault="00067838" w:rsidP="00067838">
      <w:pPr>
        <w:pStyle w:val="ConsPlusTitle"/>
        <w:jc w:val="center"/>
        <w:rPr>
          <w:b w:val="0"/>
        </w:rPr>
      </w:pPr>
    </w:p>
    <w:p w:rsidR="00651EC9" w:rsidRPr="00962B3B" w:rsidRDefault="00651EC9">
      <w:pPr>
        <w:pStyle w:val="ConsPlusNormal"/>
        <w:jc w:val="center"/>
        <w:outlineLvl w:val="1"/>
      </w:pPr>
      <w:r w:rsidRPr="00962B3B">
        <w:t>1. Общие положения</w:t>
      </w:r>
    </w:p>
    <w:p w:rsidR="00651EC9" w:rsidRPr="00962B3B" w:rsidRDefault="00651EC9">
      <w:pPr>
        <w:pStyle w:val="ConsPlusNormal"/>
        <w:jc w:val="both"/>
      </w:pPr>
    </w:p>
    <w:p w:rsidR="003D21F2" w:rsidRPr="00962B3B" w:rsidRDefault="00067838" w:rsidP="009026A8">
      <w:pPr>
        <w:pStyle w:val="ConsPlusTitle"/>
        <w:ind w:firstLine="567"/>
        <w:jc w:val="both"/>
        <w:rPr>
          <w:b w:val="0"/>
          <w:szCs w:val="24"/>
        </w:rPr>
      </w:pPr>
      <w:r w:rsidRPr="00962B3B">
        <w:rPr>
          <w:b w:val="0"/>
          <w:szCs w:val="24"/>
        </w:rPr>
        <w:t>1.1</w:t>
      </w:r>
      <w:r w:rsidR="00651EC9" w:rsidRPr="00962B3B">
        <w:rPr>
          <w:b w:val="0"/>
          <w:szCs w:val="24"/>
        </w:rPr>
        <w:t xml:space="preserve">. </w:t>
      </w:r>
      <w:proofErr w:type="gramStart"/>
      <w:r w:rsidR="00651EC9" w:rsidRPr="00962B3B">
        <w:rPr>
          <w:b w:val="0"/>
          <w:szCs w:val="24"/>
        </w:rPr>
        <w:t xml:space="preserve">Положение </w:t>
      </w:r>
      <w:r w:rsidR="00FB6747" w:rsidRPr="00962B3B">
        <w:rPr>
          <w:b w:val="0"/>
          <w:szCs w:val="24"/>
        </w:rPr>
        <w:t xml:space="preserve">об </w:t>
      </w:r>
      <w:r w:rsidR="00FB6747" w:rsidRPr="00962B3B">
        <w:rPr>
          <w:rFonts w:eastAsiaTheme="minorHAnsi"/>
          <w:b w:val="0"/>
          <w:szCs w:val="24"/>
          <w:lang w:eastAsia="en-US"/>
        </w:rPr>
        <w:t>организации ритуальных услуг и содержании мест захоронения</w:t>
      </w:r>
      <w:r w:rsidR="00FB6747" w:rsidRPr="00962B3B">
        <w:rPr>
          <w:b w:val="0"/>
          <w:szCs w:val="24"/>
        </w:rPr>
        <w:t xml:space="preserve"> </w:t>
      </w:r>
      <w:r w:rsidR="003D21F2" w:rsidRPr="00962B3B">
        <w:rPr>
          <w:b w:val="0"/>
          <w:szCs w:val="24"/>
        </w:rPr>
        <w:t>на территории Сорочинск</w:t>
      </w:r>
      <w:r w:rsidR="00055C2B">
        <w:rPr>
          <w:b w:val="0"/>
          <w:szCs w:val="24"/>
        </w:rPr>
        <w:t xml:space="preserve">ого муниципального </w:t>
      </w:r>
      <w:r w:rsidR="003D21F2" w:rsidRPr="00962B3B">
        <w:rPr>
          <w:b w:val="0"/>
          <w:szCs w:val="24"/>
        </w:rPr>
        <w:t>округ</w:t>
      </w:r>
      <w:r w:rsidR="00055C2B">
        <w:rPr>
          <w:b w:val="0"/>
          <w:szCs w:val="24"/>
        </w:rPr>
        <w:t>а</w:t>
      </w:r>
      <w:r w:rsidR="003D21F2" w:rsidRPr="00962B3B">
        <w:rPr>
          <w:b w:val="0"/>
          <w:szCs w:val="24"/>
        </w:rPr>
        <w:t xml:space="preserve"> Оренбургской области (далее по тексту – Положение) </w:t>
      </w:r>
      <w:r w:rsidR="00651EC9" w:rsidRPr="00962B3B">
        <w:rPr>
          <w:b w:val="0"/>
          <w:szCs w:val="24"/>
        </w:rPr>
        <w:t xml:space="preserve">разработано в </w:t>
      </w:r>
      <w:r w:rsidR="00BA6D0C" w:rsidRPr="00962B3B">
        <w:rPr>
          <w:b w:val="0"/>
          <w:szCs w:val="24"/>
        </w:rPr>
        <w:t xml:space="preserve">соответствии с </w:t>
      </w:r>
      <w:r w:rsidR="00651EC9" w:rsidRPr="00962B3B">
        <w:rPr>
          <w:b w:val="0"/>
          <w:szCs w:val="24"/>
        </w:rPr>
        <w:t>Федеральным закон</w:t>
      </w:r>
      <w:r w:rsidR="009B719E" w:rsidRPr="00962B3B">
        <w:rPr>
          <w:b w:val="0"/>
          <w:szCs w:val="24"/>
        </w:rPr>
        <w:t>о</w:t>
      </w:r>
      <w:r w:rsidR="00651EC9" w:rsidRPr="00962B3B">
        <w:rPr>
          <w:b w:val="0"/>
          <w:szCs w:val="24"/>
        </w:rPr>
        <w:t xml:space="preserve">м от 12.01.1996 </w:t>
      </w:r>
      <w:hyperlink r:id="rId10" w:history="1">
        <w:r w:rsidR="00055C2B">
          <w:rPr>
            <w:b w:val="0"/>
            <w:szCs w:val="24"/>
          </w:rPr>
          <w:t>№</w:t>
        </w:r>
      </w:hyperlink>
      <w:r w:rsidR="00651EC9" w:rsidRPr="00962B3B">
        <w:rPr>
          <w:b w:val="0"/>
          <w:szCs w:val="24"/>
        </w:rPr>
        <w:t xml:space="preserve"> </w:t>
      </w:r>
      <w:r w:rsidR="00AC032F">
        <w:rPr>
          <w:b w:val="0"/>
          <w:szCs w:val="24"/>
        </w:rPr>
        <w:t xml:space="preserve">8 </w:t>
      </w:r>
      <w:r w:rsidR="009B719E" w:rsidRPr="00962B3B">
        <w:rPr>
          <w:b w:val="0"/>
          <w:szCs w:val="24"/>
        </w:rPr>
        <w:t>«</w:t>
      </w:r>
      <w:r w:rsidR="00651EC9" w:rsidRPr="00962B3B">
        <w:rPr>
          <w:b w:val="0"/>
          <w:szCs w:val="24"/>
        </w:rPr>
        <w:t>О погребении и похоронном деле</w:t>
      </w:r>
      <w:r w:rsidR="009B719E" w:rsidRPr="00962B3B">
        <w:rPr>
          <w:b w:val="0"/>
          <w:szCs w:val="24"/>
        </w:rPr>
        <w:t>»</w:t>
      </w:r>
      <w:r w:rsidR="00651EC9" w:rsidRPr="00962B3B">
        <w:rPr>
          <w:b w:val="0"/>
          <w:szCs w:val="24"/>
        </w:rPr>
        <w:t>,</w:t>
      </w:r>
      <w:r w:rsidR="00BA6D0C" w:rsidRPr="00962B3B">
        <w:rPr>
          <w:b w:val="0"/>
          <w:szCs w:val="24"/>
        </w:rPr>
        <w:t xml:space="preserve"> Федеральным </w:t>
      </w:r>
      <w:hyperlink r:id="rId11" w:history="1">
        <w:r w:rsidR="00BA6D0C" w:rsidRPr="00962B3B">
          <w:rPr>
            <w:b w:val="0"/>
            <w:szCs w:val="24"/>
          </w:rPr>
          <w:t>законом</w:t>
        </w:r>
      </w:hyperlink>
      <w:r w:rsidR="00BA6D0C" w:rsidRPr="00962B3B">
        <w:rPr>
          <w:b w:val="0"/>
          <w:szCs w:val="24"/>
        </w:rPr>
        <w:t xml:space="preserve"> Российской Федерации от 06.10.2003 </w:t>
      </w:r>
      <w:r w:rsidR="00055C2B">
        <w:rPr>
          <w:b w:val="0"/>
          <w:szCs w:val="24"/>
        </w:rPr>
        <w:t xml:space="preserve">№ </w:t>
      </w:r>
      <w:r w:rsidR="00BA6D0C" w:rsidRPr="00962B3B">
        <w:rPr>
          <w:b w:val="0"/>
          <w:szCs w:val="24"/>
        </w:rPr>
        <w:t xml:space="preserve">131-ФЗ «Об общих принципах организации местного самоуправления в Российской Федерации», </w:t>
      </w:r>
      <w:r w:rsidR="00CA17E6" w:rsidRPr="00CA17E6">
        <w:rPr>
          <w:b w:val="0"/>
          <w:szCs w:val="24"/>
        </w:rPr>
        <w:t>Постановление</w:t>
      </w:r>
      <w:r w:rsidR="00CA17E6">
        <w:rPr>
          <w:b w:val="0"/>
          <w:szCs w:val="24"/>
        </w:rPr>
        <w:t>м</w:t>
      </w:r>
      <w:r w:rsidR="00CA17E6" w:rsidRPr="00CA17E6">
        <w:rPr>
          <w:b w:val="0"/>
          <w:szCs w:val="24"/>
        </w:rPr>
        <w:t xml:space="preserve"> Главного государственного сани</w:t>
      </w:r>
      <w:r w:rsidR="00CA17E6">
        <w:rPr>
          <w:b w:val="0"/>
          <w:szCs w:val="24"/>
        </w:rPr>
        <w:t>тарного врача РФ от 28.01.2021 №</w:t>
      </w:r>
      <w:r w:rsidR="00CA17E6" w:rsidRPr="00CA17E6">
        <w:rPr>
          <w:b w:val="0"/>
          <w:szCs w:val="24"/>
        </w:rPr>
        <w:t xml:space="preserve"> 3</w:t>
      </w:r>
      <w:r w:rsidR="00CA17E6">
        <w:rPr>
          <w:b w:val="0"/>
          <w:szCs w:val="24"/>
        </w:rPr>
        <w:t xml:space="preserve"> «</w:t>
      </w:r>
      <w:r w:rsidR="00CA17E6" w:rsidRPr="00CA17E6">
        <w:rPr>
          <w:b w:val="0"/>
          <w:szCs w:val="24"/>
        </w:rPr>
        <w:t>Об</w:t>
      </w:r>
      <w:proofErr w:type="gramEnd"/>
      <w:r w:rsidR="00CA17E6" w:rsidRPr="00CA17E6">
        <w:rPr>
          <w:b w:val="0"/>
          <w:szCs w:val="24"/>
        </w:rPr>
        <w:t xml:space="preserve"> </w:t>
      </w:r>
      <w:proofErr w:type="gramStart"/>
      <w:r w:rsidR="00CA17E6" w:rsidRPr="00CA17E6">
        <w:rPr>
          <w:b w:val="0"/>
          <w:szCs w:val="24"/>
        </w:rPr>
        <w:t xml:space="preserve">утверждении санитарных правил и норм СанПиН 2.1.3684-21 </w:t>
      </w:r>
      <w:r w:rsidR="00CA17E6">
        <w:rPr>
          <w:b w:val="0"/>
          <w:szCs w:val="24"/>
        </w:rPr>
        <w:t>«</w:t>
      </w:r>
      <w:r w:rsidR="00CA17E6" w:rsidRPr="00CA17E6">
        <w:rPr>
          <w:b w:val="0"/>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CA17E6">
        <w:rPr>
          <w:b w:val="0"/>
          <w:szCs w:val="24"/>
        </w:rPr>
        <w:t xml:space="preserve"> (профилактических) мероприятий»</w:t>
      </w:r>
      <w:r w:rsidR="003D21F2" w:rsidRPr="00962B3B">
        <w:rPr>
          <w:b w:val="0"/>
          <w:szCs w:val="24"/>
        </w:rPr>
        <w:t xml:space="preserve">, </w:t>
      </w:r>
      <w:hyperlink r:id="rId12" w:history="1">
        <w:r w:rsidR="00651EC9" w:rsidRPr="00962B3B">
          <w:rPr>
            <w:b w:val="0"/>
            <w:szCs w:val="24"/>
          </w:rPr>
          <w:t>Законом</w:t>
        </w:r>
      </w:hyperlink>
      <w:r w:rsidR="00651EC9" w:rsidRPr="00962B3B">
        <w:rPr>
          <w:b w:val="0"/>
          <w:szCs w:val="24"/>
        </w:rPr>
        <w:t xml:space="preserve"> Оренбургской области от 06.09.2004 </w:t>
      </w:r>
      <w:r w:rsidR="009B5F8D">
        <w:rPr>
          <w:b w:val="0"/>
          <w:szCs w:val="24"/>
        </w:rPr>
        <w:t xml:space="preserve">                         </w:t>
      </w:r>
      <w:r w:rsidR="00055C2B">
        <w:rPr>
          <w:b w:val="0"/>
          <w:szCs w:val="24"/>
        </w:rPr>
        <w:t>№</w:t>
      </w:r>
      <w:r w:rsidR="00651EC9" w:rsidRPr="00962B3B">
        <w:rPr>
          <w:b w:val="0"/>
          <w:szCs w:val="24"/>
        </w:rPr>
        <w:t xml:space="preserve"> 1421/223-III-ОЗ </w:t>
      </w:r>
      <w:r w:rsidR="009B719E" w:rsidRPr="00962B3B">
        <w:rPr>
          <w:b w:val="0"/>
          <w:szCs w:val="24"/>
        </w:rPr>
        <w:t>«</w:t>
      </w:r>
      <w:r w:rsidR="00651EC9" w:rsidRPr="00962B3B">
        <w:rPr>
          <w:b w:val="0"/>
          <w:szCs w:val="24"/>
        </w:rPr>
        <w:t xml:space="preserve">О погребении и похоронном деле на </w:t>
      </w:r>
      <w:r w:rsidR="009B719E" w:rsidRPr="00962B3B">
        <w:rPr>
          <w:b w:val="0"/>
          <w:szCs w:val="24"/>
        </w:rPr>
        <w:t>территории Оренбургской области»</w:t>
      </w:r>
      <w:r w:rsidR="003D21F2" w:rsidRPr="00962B3B">
        <w:rPr>
          <w:b w:val="0"/>
          <w:szCs w:val="24"/>
        </w:rPr>
        <w:t xml:space="preserve">, Уставом </w:t>
      </w:r>
      <w:r w:rsidR="00055C2B">
        <w:rPr>
          <w:b w:val="0"/>
          <w:szCs w:val="24"/>
        </w:rPr>
        <w:t xml:space="preserve">Сорочинского муниципального </w:t>
      </w:r>
      <w:r w:rsidR="003D21F2" w:rsidRPr="00962B3B">
        <w:rPr>
          <w:b w:val="0"/>
          <w:szCs w:val="24"/>
        </w:rPr>
        <w:t>округ</w:t>
      </w:r>
      <w:r w:rsidR="00055C2B">
        <w:rPr>
          <w:b w:val="0"/>
          <w:szCs w:val="24"/>
        </w:rPr>
        <w:t>а</w:t>
      </w:r>
      <w:proofErr w:type="gramEnd"/>
      <w:r w:rsidR="003D21F2" w:rsidRPr="00962B3B">
        <w:rPr>
          <w:b w:val="0"/>
          <w:szCs w:val="24"/>
        </w:rPr>
        <w:t xml:space="preserve"> Оренбургской области.</w:t>
      </w:r>
    </w:p>
    <w:p w:rsidR="00067838" w:rsidRPr="00962B3B" w:rsidRDefault="00067838" w:rsidP="009026A8">
      <w:pPr>
        <w:pStyle w:val="ConsPlusNormal"/>
        <w:ind w:firstLine="567"/>
        <w:jc w:val="both"/>
        <w:rPr>
          <w:szCs w:val="24"/>
        </w:rPr>
      </w:pPr>
      <w:r w:rsidRPr="00962B3B">
        <w:t xml:space="preserve">1.2. </w:t>
      </w:r>
      <w:r w:rsidR="003D21F2" w:rsidRPr="00962B3B">
        <w:rPr>
          <w:szCs w:val="24"/>
        </w:rPr>
        <w:t xml:space="preserve">Настоящее Положение регулирует отношения, связанные с организацией </w:t>
      </w:r>
      <w:r w:rsidR="00FB6747" w:rsidRPr="00962B3B">
        <w:rPr>
          <w:rFonts w:eastAsiaTheme="minorHAnsi"/>
          <w:szCs w:val="24"/>
          <w:lang w:eastAsia="en-US"/>
        </w:rPr>
        <w:t xml:space="preserve">ритуальных услуг и </w:t>
      </w:r>
      <w:proofErr w:type="gramStart"/>
      <w:r w:rsidR="00FB6747" w:rsidRPr="00962B3B">
        <w:rPr>
          <w:rFonts w:eastAsiaTheme="minorHAnsi"/>
          <w:szCs w:val="24"/>
          <w:lang w:eastAsia="en-US"/>
        </w:rPr>
        <w:t>содержании</w:t>
      </w:r>
      <w:proofErr w:type="gramEnd"/>
      <w:r w:rsidR="00FB6747" w:rsidRPr="00962B3B">
        <w:rPr>
          <w:rFonts w:eastAsiaTheme="minorHAnsi"/>
          <w:szCs w:val="24"/>
          <w:lang w:eastAsia="en-US"/>
        </w:rPr>
        <w:t xml:space="preserve"> мест захоронения</w:t>
      </w:r>
      <w:r w:rsidR="003D21F2" w:rsidRPr="00962B3B">
        <w:rPr>
          <w:szCs w:val="24"/>
        </w:rPr>
        <w:t>, устанавливает гарантии погребения</w:t>
      </w:r>
      <w:r w:rsidR="00FB6747" w:rsidRPr="00962B3B">
        <w:rPr>
          <w:szCs w:val="24"/>
        </w:rPr>
        <w:t xml:space="preserve"> умершего</w:t>
      </w:r>
      <w:r w:rsidR="003D21F2" w:rsidRPr="00962B3B">
        <w:rPr>
          <w:szCs w:val="24"/>
        </w:rPr>
        <w:t xml:space="preserve"> на территории Сорочинск</w:t>
      </w:r>
      <w:r w:rsidR="00055C2B">
        <w:rPr>
          <w:szCs w:val="24"/>
        </w:rPr>
        <w:t>ого муниципального</w:t>
      </w:r>
      <w:r w:rsidR="003D21F2" w:rsidRPr="00962B3B">
        <w:rPr>
          <w:szCs w:val="24"/>
        </w:rPr>
        <w:t xml:space="preserve"> округ</w:t>
      </w:r>
      <w:r w:rsidR="00055C2B">
        <w:rPr>
          <w:szCs w:val="24"/>
        </w:rPr>
        <w:t>а</w:t>
      </w:r>
      <w:r w:rsidR="003D21F2" w:rsidRPr="00962B3B">
        <w:rPr>
          <w:szCs w:val="24"/>
        </w:rPr>
        <w:t xml:space="preserve"> Оренбургской области.</w:t>
      </w:r>
    </w:p>
    <w:p w:rsidR="005B5788" w:rsidRPr="00962B3B" w:rsidRDefault="005B5788" w:rsidP="009026A8">
      <w:pPr>
        <w:pStyle w:val="ConsPlusNormal"/>
        <w:ind w:firstLine="567"/>
        <w:jc w:val="both"/>
        <w:rPr>
          <w:szCs w:val="24"/>
        </w:rPr>
      </w:pPr>
    </w:p>
    <w:p w:rsidR="00277F03" w:rsidRPr="00962B3B" w:rsidRDefault="00651EC9" w:rsidP="009026A8">
      <w:pPr>
        <w:ind w:firstLine="567"/>
        <w:jc w:val="center"/>
        <w:rPr>
          <w:rFonts w:ascii="Times New Roman" w:hAnsi="Times New Roman"/>
          <w:sz w:val="24"/>
          <w:szCs w:val="24"/>
        </w:rPr>
      </w:pPr>
      <w:r w:rsidRPr="00962B3B">
        <w:rPr>
          <w:rFonts w:ascii="Times New Roman" w:hAnsi="Times New Roman"/>
          <w:sz w:val="24"/>
          <w:szCs w:val="24"/>
        </w:rPr>
        <w:t xml:space="preserve">2. </w:t>
      </w:r>
      <w:r w:rsidR="00277F03" w:rsidRPr="00962B3B">
        <w:rPr>
          <w:rFonts w:ascii="Times New Roman" w:hAnsi="Times New Roman"/>
          <w:sz w:val="24"/>
          <w:szCs w:val="24"/>
        </w:rPr>
        <w:t>Гарантии осуществления погребения</w:t>
      </w:r>
    </w:p>
    <w:p w:rsidR="00A42021" w:rsidRPr="00A42021" w:rsidRDefault="00277F03" w:rsidP="009026A8">
      <w:pPr>
        <w:pStyle w:val="a3"/>
        <w:ind w:firstLine="567"/>
        <w:jc w:val="both"/>
        <w:rPr>
          <w:rFonts w:ascii="Times New Roman" w:hAnsi="Times New Roman"/>
          <w:sz w:val="24"/>
          <w:szCs w:val="24"/>
        </w:rPr>
      </w:pPr>
      <w:r w:rsidRPr="00A42021">
        <w:rPr>
          <w:rFonts w:ascii="Times New Roman" w:hAnsi="Times New Roman"/>
          <w:sz w:val="24"/>
          <w:szCs w:val="24"/>
        </w:rPr>
        <w:t xml:space="preserve">2.1. Волеизъявление лица о достойном отношении к его телу после смерти. </w:t>
      </w:r>
    </w:p>
    <w:p w:rsidR="00277F03" w:rsidRPr="00A42021" w:rsidRDefault="00A42021" w:rsidP="009026A8">
      <w:pPr>
        <w:pStyle w:val="a3"/>
        <w:ind w:firstLine="567"/>
        <w:jc w:val="both"/>
        <w:rPr>
          <w:rFonts w:ascii="Times New Roman" w:hAnsi="Times New Roman"/>
          <w:sz w:val="24"/>
          <w:szCs w:val="24"/>
        </w:rPr>
      </w:pPr>
      <w:r w:rsidRPr="00A42021">
        <w:rPr>
          <w:rFonts w:ascii="Times New Roman" w:hAnsi="Times New Roman"/>
          <w:sz w:val="24"/>
          <w:szCs w:val="24"/>
        </w:rPr>
        <w:t xml:space="preserve">2.1.1. </w:t>
      </w:r>
      <w:r w:rsidR="00277F03" w:rsidRPr="00A42021">
        <w:rPr>
          <w:rFonts w:ascii="Times New Roman" w:hAnsi="Times New Roman"/>
          <w:sz w:val="24"/>
          <w:szCs w:val="24"/>
        </w:rPr>
        <w:t>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 о согласии или несогласии быть подвергнутым </w:t>
      </w:r>
      <w:proofErr w:type="gramStart"/>
      <w:r w:rsidRPr="00A42021">
        <w:rPr>
          <w:rFonts w:ascii="Times New Roman" w:eastAsiaTheme="minorHAnsi" w:hAnsi="Times New Roman"/>
          <w:sz w:val="24"/>
          <w:szCs w:val="24"/>
          <w:lang w:eastAsia="en-US"/>
        </w:rPr>
        <w:t>патолого-анатомическому</w:t>
      </w:r>
      <w:proofErr w:type="gramEnd"/>
      <w:r w:rsidRPr="00A42021">
        <w:rPr>
          <w:rFonts w:ascii="Times New Roman" w:eastAsiaTheme="minorHAnsi" w:hAnsi="Times New Roman"/>
          <w:sz w:val="24"/>
          <w:szCs w:val="24"/>
          <w:lang w:eastAsia="en-US"/>
        </w:rPr>
        <w:t xml:space="preserve"> вскрытию;</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о согласии или несогласии на изъятие органов и (или) тканей из его тела;</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быть погребенным на том или ином месте, по тем или иным обычаям или традициям, рядом с теми или иными ранее умершими;</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быть подвергнутым кремации;</w:t>
      </w:r>
    </w:p>
    <w:p w:rsidR="00BA526F" w:rsidRPr="00A42021" w:rsidRDefault="00BA526F"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о доверии исполнить свое волеизъявление тому или иному лицу.</w:t>
      </w:r>
    </w:p>
    <w:p w:rsidR="00277F03" w:rsidRPr="00F85CDC" w:rsidRDefault="00277F03" w:rsidP="009026A8">
      <w:pPr>
        <w:pStyle w:val="a4"/>
        <w:numPr>
          <w:ilvl w:val="2"/>
          <w:numId w:val="16"/>
        </w:numPr>
        <w:spacing w:after="0" w:line="240" w:lineRule="auto"/>
        <w:ind w:left="0" w:firstLine="567"/>
        <w:jc w:val="both"/>
        <w:rPr>
          <w:rFonts w:ascii="Times New Roman" w:hAnsi="Times New Roman"/>
          <w:sz w:val="24"/>
          <w:szCs w:val="24"/>
        </w:rPr>
      </w:pPr>
      <w:r w:rsidRPr="00F85CDC">
        <w:rPr>
          <w:rFonts w:ascii="Times New Roman" w:hAnsi="Times New Roman"/>
          <w:sz w:val="24"/>
          <w:szCs w:val="24"/>
        </w:rPr>
        <w:t>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D72965" w:rsidRPr="00F85CDC" w:rsidRDefault="00D72965" w:rsidP="009026A8">
      <w:pPr>
        <w:pStyle w:val="a4"/>
        <w:numPr>
          <w:ilvl w:val="2"/>
          <w:numId w:val="16"/>
        </w:numPr>
        <w:spacing w:after="0" w:line="240" w:lineRule="auto"/>
        <w:ind w:left="0" w:firstLine="567"/>
        <w:jc w:val="both"/>
        <w:rPr>
          <w:rFonts w:ascii="Times New Roman" w:hAnsi="Times New Roman"/>
          <w:sz w:val="24"/>
          <w:szCs w:val="24"/>
        </w:rPr>
      </w:pPr>
      <w:proofErr w:type="gramStart"/>
      <w:r w:rsidRPr="00F85CDC">
        <w:rPr>
          <w:rFonts w:ascii="Times New Roman" w:hAnsi="Times New Roman"/>
          <w:sz w:val="24"/>
          <w:szCs w:val="24"/>
        </w:rPr>
        <w:t xml:space="preserve">В случае отсутствия волеизъявления умершего право на разрешение действий, указанных в </w:t>
      </w:r>
      <w:r w:rsidR="004848DE" w:rsidRPr="00F85CDC">
        <w:rPr>
          <w:rFonts w:ascii="Times New Roman" w:hAnsi="Times New Roman"/>
          <w:sz w:val="24"/>
          <w:szCs w:val="24"/>
        </w:rPr>
        <w:t>под</w:t>
      </w:r>
      <w:r w:rsidRPr="00F85CDC">
        <w:rPr>
          <w:rFonts w:ascii="Times New Roman" w:hAnsi="Times New Roman"/>
          <w:sz w:val="24"/>
          <w:szCs w:val="24"/>
        </w:rPr>
        <w:t>пункте 2.1.1</w:t>
      </w:r>
      <w:r w:rsidRPr="00F85CDC">
        <w:rPr>
          <w:rFonts w:ascii="Times New Roman" w:hAnsi="Times New Roman"/>
          <w:color w:val="0000FF"/>
          <w:sz w:val="24"/>
          <w:szCs w:val="24"/>
        </w:rPr>
        <w:t>.</w:t>
      </w:r>
      <w:r w:rsidRPr="00F85CDC">
        <w:rPr>
          <w:rFonts w:ascii="Times New Roman" w:hAnsi="Times New Roman"/>
          <w:sz w:val="24"/>
          <w:szCs w:val="24"/>
        </w:rPr>
        <w:t xml:space="preserve"> настоящего Положения,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иные лица, взявшие на себя обязанность ос</w:t>
      </w:r>
      <w:r w:rsidR="00896FC7" w:rsidRPr="00F85CDC">
        <w:rPr>
          <w:rFonts w:ascii="Times New Roman" w:hAnsi="Times New Roman"/>
          <w:sz w:val="24"/>
          <w:szCs w:val="24"/>
        </w:rPr>
        <w:t>уществить погребение умершего.</w:t>
      </w:r>
      <w:proofErr w:type="gramEnd"/>
    </w:p>
    <w:p w:rsidR="00277F03" w:rsidRPr="00BA526F" w:rsidRDefault="00277F03" w:rsidP="009026A8">
      <w:pPr>
        <w:autoSpaceDE w:val="0"/>
        <w:autoSpaceDN w:val="0"/>
        <w:adjustRightInd w:val="0"/>
        <w:spacing w:after="0" w:line="240" w:lineRule="auto"/>
        <w:ind w:firstLine="567"/>
        <w:jc w:val="both"/>
        <w:rPr>
          <w:rFonts w:ascii="Times New Roman" w:hAnsi="Times New Roman"/>
          <w:sz w:val="24"/>
          <w:szCs w:val="24"/>
        </w:rPr>
      </w:pPr>
      <w:r w:rsidRPr="00BA526F">
        <w:rPr>
          <w:rFonts w:ascii="Times New Roman" w:hAnsi="Times New Roman"/>
          <w:sz w:val="24"/>
          <w:szCs w:val="24"/>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w:t>
      </w:r>
      <w:r w:rsidRPr="00BA526F">
        <w:rPr>
          <w:rFonts w:ascii="Times New Roman" w:hAnsi="Times New Roman"/>
          <w:sz w:val="24"/>
          <w:szCs w:val="24"/>
        </w:rPr>
        <w:lastRenderedPageBreak/>
        <w:t xml:space="preserve">волеизъявления либо в случае их отказа от </w:t>
      </w:r>
      <w:r w:rsidRPr="006C12EF">
        <w:rPr>
          <w:rFonts w:ascii="Times New Roman" w:hAnsi="Times New Roman"/>
          <w:sz w:val="24"/>
          <w:szCs w:val="24"/>
        </w:rPr>
        <w:t>исполнения волеизъявления умершего оно осуществляется супругом, близкими родственниками</w:t>
      </w:r>
      <w:r w:rsidR="00F63C94" w:rsidRPr="006C12EF">
        <w:rPr>
          <w:rFonts w:ascii="Times New Roman" w:hAnsi="Times New Roman"/>
          <w:sz w:val="24"/>
          <w:szCs w:val="24"/>
        </w:rPr>
        <w:t xml:space="preserve"> </w:t>
      </w:r>
      <w:r w:rsidR="00F63C94" w:rsidRPr="006C12EF">
        <w:rPr>
          <w:rFonts w:ascii="Times New Roman" w:eastAsiaTheme="minorHAnsi" w:hAnsi="Times New Roman"/>
          <w:sz w:val="24"/>
          <w:szCs w:val="24"/>
          <w:lang w:eastAsia="en-US"/>
        </w:rPr>
        <w:t>(дети, родители, усыновленные, усыновители, родные братья и родные сестры, внуки, дедушки, бабушки)</w:t>
      </w:r>
      <w:r w:rsidRPr="006C12EF">
        <w:rPr>
          <w:rFonts w:ascii="Times New Roman" w:hAnsi="Times New Roman"/>
          <w:sz w:val="24"/>
          <w:szCs w:val="24"/>
        </w:rPr>
        <w:t>, иными родственниками либо законным представителем умершего. В случае мотивированного</w:t>
      </w:r>
      <w:r w:rsidRPr="00962B3B">
        <w:rPr>
          <w:rFonts w:ascii="Times New Roman" w:hAnsi="Times New Roman"/>
          <w:sz w:val="24"/>
          <w:szCs w:val="24"/>
        </w:rPr>
        <w:t xml:space="preserve"> отказа кого-либо из указанных лиц от исполнения волеизъявления умершего оно может быть исполнено</w:t>
      </w:r>
      <w:r w:rsidRPr="00BA526F">
        <w:rPr>
          <w:rFonts w:ascii="Times New Roman" w:hAnsi="Times New Roman"/>
          <w:sz w:val="24"/>
          <w:szCs w:val="24"/>
        </w:rPr>
        <w:t xml:space="preserve">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A42021" w:rsidRPr="00A42021" w:rsidRDefault="00BA526F" w:rsidP="009026A8">
      <w:pPr>
        <w:pStyle w:val="a3"/>
        <w:ind w:firstLine="567"/>
        <w:jc w:val="both"/>
        <w:rPr>
          <w:rFonts w:ascii="Times New Roman" w:hAnsi="Times New Roman"/>
          <w:sz w:val="24"/>
          <w:szCs w:val="24"/>
        </w:rPr>
      </w:pPr>
      <w:r w:rsidRPr="00A42021">
        <w:rPr>
          <w:rFonts w:ascii="Times New Roman" w:hAnsi="Times New Roman"/>
          <w:sz w:val="24"/>
          <w:szCs w:val="24"/>
        </w:rPr>
        <w:t>2.2.</w:t>
      </w:r>
      <w:r w:rsidR="00277F03" w:rsidRPr="00A42021">
        <w:rPr>
          <w:rFonts w:ascii="Times New Roman" w:hAnsi="Times New Roman"/>
          <w:sz w:val="24"/>
          <w:szCs w:val="24"/>
        </w:rPr>
        <w:t xml:space="preserve"> Гарантии при осуществлении погребения умершего</w:t>
      </w:r>
      <w:r w:rsidRPr="00A42021">
        <w:rPr>
          <w:rFonts w:ascii="Times New Roman" w:hAnsi="Times New Roman"/>
          <w:sz w:val="24"/>
          <w:szCs w:val="24"/>
        </w:rPr>
        <w:t>.</w:t>
      </w:r>
    </w:p>
    <w:p w:rsidR="00A42021" w:rsidRPr="00A42021" w:rsidRDefault="00882CE9"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2.2.1. </w:t>
      </w:r>
      <w:proofErr w:type="gramStart"/>
      <w:r w:rsidRPr="00A42021">
        <w:rPr>
          <w:rFonts w:ascii="Times New Roman" w:eastAsiaTheme="minorHAnsi" w:hAnsi="Times New Roman"/>
          <w:sz w:val="24"/>
          <w:szCs w:val="24"/>
          <w:lang w:eastAsia="en-US"/>
        </w:rPr>
        <w:t xml:space="preserve">Супругу, близким родственникам, иным родственникам, </w:t>
      </w:r>
      <w:hyperlink r:id="rId13" w:history="1">
        <w:r w:rsidRPr="00A42021">
          <w:rPr>
            <w:rFonts w:ascii="Times New Roman" w:eastAsiaTheme="minorHAnsi" w:hAnsi="Times New Roman"/>
            <w:sz w:val="24"/>
            <w:szCs w:val="24"/>
            <w:lang w:eastAsia="en-US"/>
          </w:rPr>
          <w:t>законному представителю</w:t>
        </w:r>
      </w:hyperlink>
      <w:r w:rsidRPr="00A42021">
        <w:rPr>
          <w:rFonts w:ascii="Times New Roman" w:eastAsiaTheme="minorHAnsi" w:hAnsi="Times New Roman"/>
          <w:sz w:val="24"/>
          <w:szCs w:val="24"/>
          <w:lang w:eastAsia="en-US"/>
        </w:rPr>
        <w:t xml:space="preserve"> умершего или иному лицу, взявшему на себя обязанность осуществить погребение умершего, гарантируются:</w:t>
      </w:r>
      <w:proofErr w:type="gramEnd"/>
    </w:p>
    <w:p w:rsidR="00A42021" w:rsidRPr="00A42021" w:rsidRDefault="00882CE9" w:rsidP="009026A8">
      <w:pPr>
        <w:pStyle w:val="a3"/>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xml:space="preserve">-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w:t>
      </w:r>
      <w:proofErr w:type="gramStart"/>
      <w:r w:rsidRPr="00A42021">
        <w:rPr>
          <w:rFonts w:ascii="Times New Roman" w:eastAsiaTheme="minorHAnsi" w:hAnsi="Times New Roman"/>
          <w:sz w:val="24"/>
          <w:szCs w:val="24"/>
          <w:lang w:eastAsia="en-US"/>
        </w:rPr>
        <w:t>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F63C94" w:rsidRDefault="00882CE9" w:rsidP="009026A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sidRPr="00A42021">
        <w:rPr>
          <w:rFonts w:ascii="Times New Roman" w:eastAsiaTheme="minorHAnsi" w:hAnsi="Times New Roman"/>
          <w:sz w:val="24"/>
          <w:szCs w:val="24"/>
          <w:lang w:eastAsia="en-US"/>
        </w:rPr>
        <w:t>-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w:t>
      </w:r>
      <w:r w:rsidR="00F63C94">
        <w:rPr>
          <w:rFonts w:ascii="Times New Roman" w:eastAsiaTheme="minorHAnsi" w:hAnsi="Times New Roman"/>
          <w:sz w:val="24"/>
          <w:szCs w:val="24"/>
          <w:lang w:eastAsia="en-US"/>
        </w:rPr>
        <w:t xml:space="preserve"> представитель умершего или иные</w:t>
      </w:r>
      <w:r w:rsidRPr="00A42021">
        <w:rPr>
          <w:rFonts w:ascii="Times New Roman" w:eastAsiaTheme="minorHAnsi" w:hAnsi="Times New Roman"/>
          <w:sz w:val="24"/>
          <w:szCs w:val="24"/>
          <w:lang w:eastAsia="en-US"/>
        </w:rPr>
        <w:t xml:space="preserve"> лиц</w:t>
      </w:r>
      <w:r w:rsidR="00F63C94">
        <w:rPr>
          <w:rFonts w:ascii="Times New Roman" w:eastAsiaTheme="minorHAnsi" w:hAnsi="Times New Roman"/>
          <w:sz w:val="24"/>
          <w:szCs w:val="24"/>
          <w:lang w:eastAsia="en-US"/>
        </w:rPr>
        <w:t>а</w:t>
      </w:r>
      <w:r w:rsidRPr="00A42021">
        <w:rPr>
          <w:rFonts w:ascii="Times New Roman" w:eastAsiaTheme="minorHAnsi" w:hAnsi="Times New Roman"/>
          <w:sz w:val="24"/>
          <w:szCs w:val="24"/>
          <w:lang w:eastAsia="en-US"/>
        </w:rPr>
        <w:t xml:space="preserve">, </w:t>
      </w:r>
      <w:r w:rsidR="00F63C94">
        <w:rPr>
          <w:rFonts w:ascii="Times New Roman" w:eastAsiaTheme="minorHAnsi" w:hAnsi="Times New Roman"/>
          <w:sz w:val="24"/>
          <w:szCs w:val="24"/>
          <w:lang w:eastAsia="en-US"/>
        </w:rPr>
        <w:t xml:space="preserve">могущие взять на себя </w:t>
      </w:r>
      <w:r w:rsidRPr="00A42021">
        <w:rPr>
          <w:rFonts w:ascii="Times New Roman" w:eastAsiaTheme="minorHAnsi" w:hAnsi="Times New Roman"/>
          <w:sz w:val="24"/>
          <w:szCs w:val="24"/>
          <w:lang w:eastAsia="en-US"/>
        </w:rPr>
        <w:t xml:space="preserve">обязанность осуществить погребение умершего, извещены о смерти, но </w:t>
      </w:r>
      <w:r w:rsidR="00F63C94">
        <w:rPr>
          <w:rFonts w:ascii="Times New Roman" w:eastAsiaTheme="minorHAnsi" w:hAnsi="Times New Roman"/>
          <w:sz w:val="24"/>
          <w:szCs w:val="24"/>
          <w:lang w:eastAsia="en-US"/>
        </w:rPr>
        <w:t>имеются</w:t>
      </w:r>
      <w:r w:rsidRPr="00A42021">
        <w:rPr>
          <w:rFonts w:ascii="Times New Roman" w:eastAsiaTheme="minorHAnsi" w:hAnsi="Times New Roman"/>
          <w:sz w:val="24"/>
          <w:szCs w:val="24"/>
          <w:lang w:eastAsia="en-US"/>
        </w:rPr>
        <w:t xml:space="preserve"> обстоятельства, затрудняющ</w:t>
      </w:r>
      <w:r w:rsidR="00F63C94">
        <w:rPr>
          <w:rFonts w:ascii="Times New Roman" w:eastAsiaTheme="minorHAnsi" w:hAnsi="Times New Roman"/>
          <w:sz w:val="24"/>
          <w:szCs w:val="24"/>
          <w:lang w:eastAsia="en-US"/>
        </w:rPr>
        <w:t>ие осуществление ими погребения. В случае поиска данных лиц этот срок может быть увеличен до 14 дней;</w:t>
      </w:r>
    </w:p>
    <w:p w:rsidR="00621AFE" w:rsidRPr="00A42021" w:rsidRDefault="00621AFE" w:rsidP="009026A8">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lang w:eastAsia="en-US"/>
        </w:rPr>
      </w:pPr>
      <w:r w:rsidRPr="00A42021">
        <w:rPr>
          <w:rFonts w:ascii="Times New Roman" w:hAnsi="Times New Roman"/>
          <w:color w:val="000000" w:themeColor="text1"/>
          <w:sz w:val="24"/>
          <w:szCs w:val="24"/>
        </w:rPr>
        <w:t>- оказание содействия в решении вопросов, предусмотренных пунктом 3 статьи 7 Федерального закона от 12.01.1996 № 8-ФЗ «О погребении и похоронном деле»;</w:t>
      </w:r>
    </w:p>
    <w:p w:rsidR="00277F03" w:rsidRPr="00A42021" w:rsidRDefault="00882CE9" w:rsidP="009026A8">
      <w:pPr>
        <w:pStyle w:val="a3"/>
        <w:ind w:firstLine="567"/>
        <w:jc w:val="both"/>
        <w:rPr>
          <w:rFonts w:ascii="Times New Roman" w:hAnsi="Times New Roman"/>
          <w:color w:val="000000" w:themeColor="text1"/>
          <w:sz w:val="24"/>
          <w:szCs w:val="24"/>
        </w:rPr>
      </w:pPr>
      <w:r w:rsidRPr="00A42021">
        <w:rPr>
          <w:rFonts w:ascii="Times New Roman" w:hAnsi="Times New Roman"/>
          <w:color w:val="000000" w:themeColor="text1"/>
          <w:sz w:val="24"/>
          <w:szCs w:val="24"/>
        </w:rPr>
        <w:t xml:space="preserve">- </w:t>
      </w:r>
      <w:r w:rsidR="00277F03" w:rsidRPr="00A42021">
        <w:rPr>
          <w:rFonts w:ascii="Times New Roman" w:hAnsi="Times New Roman"/>
          <w:color w:val="000000" w:themeColor="text1"/>
          <w:sz w:val="24"/>
          <w:szCs w:val="24"/>
        </w:rPr>
        <w:t xml:space="preserve">исполнение волеизъявления умершего в соответствии со статьями 5 и 7 </w:t>
      </w:r>
      <w:r w:rsidR="004848DE" w:rsidRPr="00A42021">
        <w:rPr>
          <w:rFonts w:ascii="Times New Roman" w:hAnsi="Times New Roman"/>
          <w:color w:val="000000" w:themeColor="text1"/>
          <w:sz w:val="24"/>
          <w:szCs w:val="24"/>
        </w:rPr>
        <w:t>Федерального закона от 12.01.1996 № 8-ФЗ «О погребении и похоронном деле»</w:t>
      </w:r>
      <w:r w:rsidR="00621AFE" w:rsidRPr="00A42021">
        <w:rPr>
          <w:rFonts w:ascii="Times New Roman" w:hAnsi="Times New Roman"/>
          <w:color w:val="000000" w:themeColor="text1"/>
          <w:sz w:val="24"/>
          <w:szCs w:val="24"/>
        </w:rPr>
        <w:t>.</w:t>
      </w:r>
    </w:p>
    <w:p w:rsidR="00882CE9" w:rsidRPr="00A42021" w:rsidRDefault="00882CE9" w:rsidP="009026A8">
      <w:pPr>
        <w:pStyle w:val="a3"/>
        <w:ind w:firstLine="567"/>
        <w:jc w:val="both"/>
        <w:rPr>
          <w:rFonts w:ascii="Times New Roman" w:hAnsi="Times New Roman"/>
          <w:color w:val="000000" w:themeColor="text1"/>
          <w:sz w:val="24"/>
          <w:szCs w:val="24"/>
        </w:rPr>
      </w:pPr>
    </w:p>
    <w:p w:rsidR="00277F03" w:rsidRDefault="00277F03" w:rsidP="009026A8">
      <w:pPr>
        <w:pStyle w:val="a3"/>
        <w:numPr>
          <w:ilvl w:val="0"/>
          <w:numId w:val="16"/>
        </w:numPr>
        <w:ind w:left="0" w:firstLine="567"/>
        <w:jc w:val="center"/>
        <w:rPr>
          <w:rFonts w:ascii="Times New Roman" w:hAnsi="Times New Roman"/>
          <w:sz w:val="24"/>
          <w:szCs w:val="24"/>
        </w:rPr>
      </w:pPr>
      <w:r w:rsidRPr="005228E5">
        <w:rPr>
          <w:rFonts w:ascii="Times New Roman" w:hAnsi="Times New Roman"/>
          <w:sz w:val="24"/>
          <w:szCs w:val="24"/>
        </w:rPr>
        <w:t>Гарантированный перечень услуг по погребению</w:t>
      </w:r>
    </w:p>
    <w:p w:rsidR="007C2032" w:rsidRPr="005228E5" w:rsidRDefault="007C2032" w:rsidP="009026A8">
      <w:pPr>
        <w:pStyle w:val="a3"/>
        <w:ind w:firstLine="567"/>
        <w:jc w:val="center"/>
        <w:rPr>
          <w:rFonts w:ascii="Times New Roman" w:hAnsi="Times New Roman"/>
          <w:sz w:val="24"/>
          <w:szCs w:val="24"/>
        </w:rPr>
      </w:pPr>
    </w:p>
    <w:p w:rsidR="009C279C" w:rsidRPr="005228E5" w:rsidRDefault="005228E5"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3</w:t>
      </w:r>
      <w:r w:rsidR="009C279C" w:rsidRPr="005228E5">
        <w:rPr>
          <w:rFonts w:ascii="Times New Roman" w:eastAsiaTheme="minorHAnsi" w:hAnsi="Times New Roman"/>
          <w:sz w:val="24"/>
          <w:szCs w:val="24"/>
          <w:lang w:eastAsia="en-US"/>
        </w:rPr>
        <w:t xml:space="preserve">.1. Супругу, близким родственникам, иным родственникам, </w:t>
      </w:r>
      <w:hyperlink r:id="rId14" w:history="1">
        <w:r w:rsidR="009C279C" w:rsidRPr="0018600E">
          <w:rPr>
            <w:rFonts w:ascii="Times New Roman" w:eastAsiaTheme="minorHAnsi" w:hAnsi="Times New Roman"/>
            <w:sz w:val="24"/>
            <w:szCs w:val="24"/>
            <w:lang w:eastAsia="en-US"/>
          </w:rPr>
          <w:t>законному представителю</w:t>
        </w:r>
      </w:hyperlink>
      <w:r w:rsidR="009C279C" w:rsidRPr="0018600E">
        <w:rPr>
          <w:rFonts w:ascii="Times New Roman" w:eastAsiaTheme="minorHAnsi" w:hAnsi="Times New Roman"/>
          <w:sz w:val="24"/>
          <w:szCs w:val="24"/>
          <w:lang w:eastAsia="en-US"/>
        </w:rPr>
        <w:t xml:space="preserve"> или иному лицу, взявшему на себя обязанность осуществить погребение умершего, гара</w:t>
      </w:r>
      <w:r w:rsidR="009C279C" w:rsidRPr="005228E5">
        <w:rPr>
          <w:rFonts w:ascii="Times New Roman" w:eastAsiaTheme="minorHAnsi" w:hAnsi="Times New Roman"/>
          <w:sz w:val="24"/>
          <w:szCs w:val="24"/>
          <w:lang w:eastAsia="en-US"/>
        </w:rPr>
        <w:t>нтируется оказание на безвозмездной основе следующего перечня услуг по погребению:</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1) оформление документов, необходимых для погребения;</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2) предоставление и доставка гроба и других предметов, необходимых для погребения;</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3) перевозка тела (останков) умершего на кладбище (в крематорий);</w:t>
      </w:r>
    </w:p>
    <w:p w:rsidR="009C279C" w:rsidRPr="005228E5" w:rsidRDefault="009C279C" w:rsidP="009026A8">
      <w:pPr>
        <w:pStyle w:val="a3"/>
        <w:ind w:firstLine="567"/>
        <w:jc w:val="both"/>
        <w:rPr>
          <w:rFonts w:ascii="Times New Roman" w:eastAsiaTheme="minorHAnsi" w:hAnsi="Times New Roman"/>
          <w:sz w:val="24"/>
          <w:szCs w:val="24"/>
          <w:lang w:eastAsia="en-US"/>
        </w:rPr>
      </w:pPr>
      <w:r w:rsidRPr="005228E5">
        <w:rPr>
          <w:rFonts w:ascii="Times New Roman" w:eastAsiaTheme="minorHAnsi" w:hAnsi="Times New Roman"/>
          <w:sz w:val="24"/>
          <w:szCs w:val="24"/>
          <w:lang w:eastAsia="en-US"/>
        </w:rPr>
        <w:t>4) погребение (кремация с последующей выдачей урны с прахом).</w:t>
      </w:r>
    </w:p>
    <w:p w:rsidR="00277F03" w:rsidRPr="0070469D" w:rsidRDefault="005228E5" w:rsidP="009026A8">
      <w:pPr>
        <w:pStyle w:val="a3"/>
        <w:ind w:firstLine="567"/>
        <w:jc w:val="both"/>
        <w:rPr>
          <w:rFonts w:ascii="Times New Roman" w:hAnsi="Times New Roman"/>
          <w:sz w:val="24"/>
          <w:szCs w:val="24"/>
        </w:rPr>
      </w:pPr>
      <w:r w:rsidRPr="0070469D">
        <w:rPr>
          <w:rFonts w:ascii="Times New Roman" w:eastAsiaTheme="minorHAnsi" w:hAnsi="Times New Roman"/>
          <w:sz w:val="24"/>
          <w:szCs w:val="24"/>
          <w:lang w:eastAsia="en-US"/>
        </w:rPr>
        <w:t xml:space="preserve">3.2. </w:t>
      </w:r>
      <w:r w:rsidR="006C12EF" w:rsidRPr="0070469D">
        <w:rPr>
          <w:rFonts w:ascii="Times New Roman" w:eastAsiaTheme="minorHAnsi" w:hAnsi="Times New Roman"/>
          <w:sz w:val="24"/>
          <w:szCs w:val="24"/>
          <w:lang w:eastAsia="en-US"/>
        </w:rPr>
        <w:t>Требования к к</w:t>
      </w:r>
      <w:r w:rsidR="009C279C" w:rsidRPr="0070469D">
        <w:rPr>
          <w:rFonts w:ascii="Times New Roman" w:eastAsiaTheme="minorHAnsi" w:hAnsi="Times New Roman"/>
          <w:sz w:val="24"/>
          <w:szCs w:val="24"/>
          <w:lang w:eastAsia="en-US"/>
        </w:rPr>
        <w:t>ачеств</w:t>
      </w:r>
      <w:r w:rsidR="006C12EF" w:rsidRPr="0070469D">
        <w:rPr>
          <w:rFonts w:ascii="Times New Roman" w:eastAsiaTheme="minorHAnsi" w:hAnsi="Times New Roman"/>
          <w:sz w:val="24"/>
          <w:szCs w:val="24"/>
          <w:lang w:eastAsia="en-US"/>
        </w:rPr>
        <w:t>у</w:t>
      </w:r>
      <w:r w:rsidR="009C279C" w:rsidRPr="0070469D">
        <w:rPr>
          <w:rFonts w:ascii="Times New Roman" w:eastAsiaTheme="minorHAnsi" w:hAnsi="Times New Roman"/>
          <w:sz w:val="24"/>
          <w:szCs w:val="24"/>
          <w:lang w:eastAsia="en-US"/>
        </w:rPr>
        <w:t xml:space="preserve"> услуг</w:t>
      </w:r>
      <w:r w:rsidR="00806089" w:rsidRPr="0070469D">
        <w:rPr>
          <w:rFonts w:ascii="Times New Roman" w:eastAsiaTheme="minorHAnsi" w:hAnsi="Times New Roman"/>
          <w:sz w:val="24"/>
          <w:szCs w:val="24"/>
          <w:lang w:eastAsia="en-US"/>
        </w:rPr>
        <w:t xml:space="preserve"> по погребению</w:t>
      </w:r>
      <w:r w:rsidR="00545921" w:rsidRPr="0070469D">
        <w:rPr>
          <w:rFonts w:ascii="Times New Roman" w:eastAsiaTheme="minorHAnsi" w:hAnsi="Times New Roman"/>
          <w:sz w:val="24"/>
          <w:szCs w:val="24"/>
          <w:lang w:eastAsia="en-US"/>
        </w:rPr>
        <w:t>, предоставляемых</w:t>
      </w:r>
      <w:r w:rsidR="006C12EF" w:rsidRPr="0070469D">
        <w:rPr>
          <w:rFonts w:ascii="Times New Roman" w:eastAsiaTheme="minorHAnsi" w:hAnsi="Times New Roman"/>
          <w:sz w:val="24"/>
          <w:szCs w:val="24"/>
          <w:lang w:eastAsia="en-US"/>
        </w:rPr>
        <w:t xml:space="preserve"> согласно гарантированн</w:t>
      </w:r>
      <w:r w:rsidR="00545921" w:rsidRPr="0070469D">
        <w:rPr>
          <w:rFonts w:ascii="Times New Roman" w:eastAsiaTheme="minorHAnsi" w:hAnsi="Times New Roman"/>
          <w:sz w:val="24"/>
          <w:szCs w:val="24"/>
          <w:lang w:eastAsia="en-US"/>
        </w:rPr>
        <w:t>ому</w:t>
      </w:r>
      <w:r w:rsidR="006C12EF" w:rsidRPr="0070469D">
        <w:rPr>
          <w:rFonts w:ascii="Times New Roman" w:eastAsiaTheme="minorHAnsi" w:hAnsi="Times New Roman"/>
          <w:sz w:val="24"/>
          <w:szCs w:val="24"/>
          <w:lang w:eastAsia="en-US"/>
        </w:rPr>
        <w:t xml:space="preserve"> перечн</w:t>
      </w:r>
      <w:r w:rsidR="00545921" w:rsidRPr="0070469D">
        <w:rPr>
          <w:rFonts w:ascii="Times New Roman" w:eastAsiaTheme="minorHAnsi" w:hAnsi="Times New Roman"/>
          <w:sz w:val="24"/>
          <w:szCs w:val="24"/>
          <w:lang w:eastAsia="en-US"/>
        </w:rPr>
        <w:t>ю услуг по погребению</w:t>
      </w:r>
      <w:r w:rsidR="006C12EF" w:rsidRPr="0070469D">
        <w:rPr>
          <w:rFonts w:ascii="Times New Roman" w:eastAsiaTheme="minorHAnsi" w:hAnsi="Times New Roman"/>
          <w:sz w:val="24"/>
          <w:szCs w:val="24"/>
          <w:lang w:eastAsia="en-US"/>
        </w:rPr>
        <w:t xml:space="preserve"> </w:t>
      </w:r>
      <w:r w:rsidR="00545921" w:rsidRPr="0070469D">
        <w:rPr>
          <w:rFonts w:ascii="Times New Roman" w:eastAsiaTheme="minorHAnsi" w:hAnsi="Times New Roman"/>
          <w:sz w:val="24"/>
          <w:szCs w:val="24"/>
          <w:lang w:eastAsia="en-US"/>
        </w:rPr>
        <w:t>специализированной службой по вопросам похоронного дела на территории Сорочинского муниципального округа устанавливаю</w:t>
      </w:r>
      <w:r w:rsidR="006C12EF" w:rsidRPr="0070469D">
        <w:rPr>
          <w:rFonts w:ascii="Times New Roman" w:eastAsiaTheme="minorHAnsi" w:hAnsi="Times New Roman"/>
          <w:sz w:val="24"/>
          <w:szCs w:val="24"/>
          <w:lang w:eastAsia="en-US"/>
        </w:rPr>
        <w:t>тся</w:t>
      </w:r>
      <w:r w:rsidR="00D956D6" w:rsidRPr="0070469D">
        <w:rPr>
          <w:rFonts w:ascii="Times New Roman" w:eastAsiaTheme="minorHAnsi" w:hAnsi="Times New Roman"/>
          <w:sz w:val="24"/>
          <w:szCs w:val="24"/>
          <w:lang w:eastAsia="en-US"/>
        </w:rPr>
        <w:t xml:space="preserve"> приложением № 1 к настоящему Положению</w:t>
      </w:r>
      <w:r w:rsidR="00277F03" w:rsidRPr="0070469D">
        <w:rPr>
          <w:rFonts w:ascii="Times New Roman" w:hAnsi="Times New Roman"/>
          <w:sz w:val="24"/>
          <w:szCs w:val="24"/>
        </w:rPr>
        <w:t>.</w:t>
      </w:r>
    </w:p>
    <w:p w:rsidR="00F63C94" w:rsidRPr="006C12EF" w:rsidRDefault="005228E5" w:rsidP="009026A8">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lang w:eastAsia="en-US"/>
        </w:rPr>
      </w:pPr>
      <w:r w:rsidRPr="0070469D">
        <w:rPr>
          <w:rFonts w:ascii="Times New Roman" w:eastAsiaTheme="minorHAnsi" w:hAnsi="Times New Roman"/>
          <w:color w:val="000000" w:themeColor="text1"/>
          <w:sz w:val="24"/>
          <w:szCs w:val="24"/>
          <w:lang w:eastAsia="en-US"/>
        </w:rPr>
        <w:t xml:space="preserve">3.3. </w:t>
      </w:r>
      <w:proofErr w:type="gramStart"/>
      <w:r w:rsidR="000B7F73" w:rsidRPr="0070469D">
        <w:rPr>
          <w:rFonts w:ascii="Times New Roman" w:eastAsiaTheme="minorHAnsi" w:hAnsi="Times New Roman"/>
          <w:color w:val="000000" w:themeColor="text1"/>
          <w:sz w:val="24"/>
          <w:szCs w:val="24"/>
          <w:lang w:eastAsia="en-US"/>
        </w:rPr>
        <w:t>Услуги по погребению, указанные в пункте 3.1 настоящего Положения</w:t>
      </w:r>
      <w:r w:rsidR="000B7F73" w:rsidRPr="006C12EF">
        <w:rPr>
          <w:rFonts w:ascii="Times New Roman" w:eastAsiaTheme="minorHAnsi" w:hAnsi="Times New Roman"/>
          <w:color w:val="000000" w:themeColor="text1"/>
          <w:sz w:val="24"/>
          <w:szCs w:val="24"/>
          <w:lang w:eastAsia="en-US"/>
        </w:rPr>
        <w:t xml:space="preserve">,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w:t>
      </w:r>
      <w:r w:rsidR="00F63C94" w:rsidRPr="006C12EF">
        <w:rPr>
          <w:rFonts w:ascii="Times New Roman" w:eastAsiaTheme="minorHAnsi" w:hAnsi="Times New Roman"/>
          <w:color w:val="000000" w:themeColor="text1"/>
          <w:sz w:val="24"/>
          <w:szCs w:val="24"/>
          <w:lang w:eastAsia="en-US"/>
        </w:rPr>
        <w:t xml:space="preserve">осуществить погребение умершего, в соответствии с Федеральным </w:t>
      </w:r>
      <w:hyperlink r:id="rId15" w:history="1">
        <w:r w:rsidR="00F63C94" w:rsidRPr="006C12EF">
          <w:rPr>
            <w:rFonts w:ascii="Times New Roman" w:eastAsiaTheme="minorHAnsi" w:hAnsi="Times New Roman"/>
            <w:color w:val="000000" w:themeColor="text1"/>
            <w:sz w:val="24"/>
            <w:szCs w:val="24"/>
            <w:lang w:eastAsia="en-US"/>
          </w:rPr>
          <w:t>законом</w:t>
        </w:r>
      </w:hyperlink>
      <w:r w:rsidR="00F63C94" w:rsidRPr="006C12EF">
        <w:rPr>
          <w:rFonts w:ascii="Times New Roman" w:eastAsiaTheme="minorHAnsi" w:hAnsi="Times New Roman"/>
          <w:color w:val="000000" w:themeColor="text1"/>
          <w:sz w:val="24"/>
          <w:szCs w:val="24"/>
          <w:lang w:eastAsia="en-US"/>
        </w:rPr>
        <w:t xml:space="preserve"> от 12 января 1996 года № 8-ФЗ</w:t>
      </w:r>
      <w:proofErr w:type="gramEnd"/>
      <w:r w:rsidR="00F63C94" w:rsidRPr="006C12EF">
        <w:rPr>
          <w:rFonts w:ascii="Times New Roman" w:eastAsiaTheme="minorHAnsi" w:hAnsi="Times New Roman"/>
          <w:color w:val="000000" w:themeColor="text1"/>
          <w:sz w:val="24"/>
          <w:szCs w:val="24"/>
          <w:lang w:eastAsia="en-US"/>
        </w:rPr>
        <w:t xml:space="preserve"> «О погребении и похоронном деле».</w:t>
      </w:r>
    </w:p>
    <w:p w:rsidR="000B7F73" w:rsidRPr="006C12EF" w:rsidRDefault="000B7F73" w:rsidP="009026A8">
      <w:pPr>
        <w:pStyle w:val="a3"/>
        <w:ind w:firstLine="567"/>
        <w:jc w:val="both"/>
        <w:rPr>
          <w:rFonts w:ascii="Times New Roman" w:eastAsiaTheme="minorHAnsi" w:hAnsi="Times New Roman"/>
          <w:color w:val="000000" w:themeColor="text1"/>
          <w:sz w:val="24"/>
          <w:szCs w:val="24"/>
          <w:lang w:eastAsia="en-US"/>
        </w:rPr>
      </w:pPr>
      <w:r w:rsidRPr="006C12EF">
        <w:rPr>
          <w:rFonts w:ascii="Times New Roman" w:eastAsiaTheme="minorHAnsi" w:hAnsi="Times New Roman"/>
          <w:color w:val="000000" w:themeColor="text1"/>
          <w:sz w:val="24"/>
          <w:szCs w:val="24"/>
          <w:lang w:eastAsia="en-US"/>
        </w:rPr>
        <w:t xml:space="preserve">Порядок получения выписки, указанной в абзаце </w:t>
      </w:r>
      <w:r w:rsidR="007B72E3" w:rsidRPr="006C12EF">
        <w:rPr>
          <w:rFonts w:ascii="Times New Roman" w:eastAsiaTheme="minorHAnsi" w:hAnsi="Times New Roman"/>
          <w:color w:val="000000" w:themeColor="text1"/>
          <w:sz w:val="24"/>
          <w:szCs w:val="24"/>
          <w:lang w:eastAsia="en-US"/>
        </w:rPr>
        <w:t>первом</w:t>
      </w:r>
      <w:r w:rsidRPr="006C12EF">
        <w:rPr>
          <w:rFonts w:ascii="Times New Roman" w:eastAsiaTheme="minorHAnsi" w:hAnsi="Times New Roman"/>
          <w:color w:val="000000" w:themeColor="text1"/>
          <w:sz w:val="24"/>
          <w:szCs w:val="24"/>
          <w:lang w:eastAsia="en-US"/>
        </w:rPr>
        <w:t xml:space="preserve"> настоящего пункта, установлен пунктом 2 статьи 9  </w:t>
      </w:r>
      <w:r w:rsidR="006043A5" w:rsidRPr="006C12EF">
        <w:rPr>
          <w:rFonts w:ascii="Times New Roman" w:eastAsiaTheme="minorHAnsi" w:hAnsi="Times New Roman"/>
          <w:color w:val="000000" w:themeColor="text1"/>
          <w:sz w:val="24"/>
          <w:szCs w:val="24"/>
          <w:lang w:eastAsia="en-US"/>
        </w:rPr>
        <w:t>Федерального закона от 12.01.1996 № 8 «О погребении и похоронном деле».</w:t>
      </w:r>
    </w:p>
    <w:p w:rsidR="007B72E3" w:rsidRPr="006C12EF" w:rsidRDefault="007B72E3" w:rsidP="009026A8">
      <w:pPr>
        <w:pStyle w:val="a3"/>
        <w:ind w:firstLine="567"/>
        <w:jc w:val="both"/>
        <w:rPr>
          <w:rFonts w:ascii="Times New Roman" w:eastAsiaTheme="minorHAnsi" w:hAnsi="Times New Roman"/>
          <w:color w:val="000000" w:themeColor="text1"/>
          <w:sz w:val="24"/>
          <w:szCs w:val="24"/>
          <w:lang w:eastAsia="en-US"/>
        </w:rPr>
      </w:pPr>
      <w:r w:rsidRPr="006C12EF">
        <w:rPr>
          <w:rFonts w:ascii="Times New Roman" w:eastAsiaTheme="minorHAnsi" w:hAnsi="Times New Roman"/>
          <w:color w:val="000000" w:themeColor="text1"/>
          <w:sz w:val="24"/>
          <w:szCs w:val="24"/>
          <w:lang w:eastAsia="en-US"/>
        </w:rPr>
        <w:lastRenderedPageBreak/>
        <w:t xml:space="preserve">Специализированная служба по вопросам похоронного дела, на которую в соответствии с действующим законодательством возлагаются обязанности по погребению умерших и оказанию услуг по погребению, и порядок деятельности специализированной службы определяется постановлением администрации Сорочинского муниципального округа. </w:t>
      </w:r>
    </w:p>
    <w:p w:rsidR="00277F03" w:rsidRPr="00956977" w:rsidRDefault="005228E5" w:rsidP="009026A8">
      <w:pPr>
        <w:pStyle w:val="a3"/>
        <w:ind w:firstLine="567"/>
        <w:jc w:val="both"/>
      </w:pPr>
      <w:r w:rsidRPr="006C12EF">
        <w:rPr>
          <w:rFonts w:ascii="Times New Roman" w:hAnsi="Times New Roman"/>
          <w:color w:val="000000" w:themeColor="text1"/>
          <w:sz w:val="24"/>
          <w:szCs w:val="24"/>
        </w:rPr>
        <w:t xml:space="preserve">3.4. </w:t>
      </w:r>
      <w:r w:rsidR="00277F03" w:rsidRPr="006C12EF">
        <w:rPr>
          <w:rFonts w:ascii="Times New Roman" w:hAnsi="Times New Roman"/>
          <w:color w:val="000000" w:themeColor="text1"/>
          <w:sz w:val="24"/>
          <w:szCs w:val="24"/>
        </w:rPr>
        <w:t>Стоимость услуг</w:t>
      </w:r>
      <w:r w:rsidR="00285041" w:rsidRPr="006C12EF">
        <w:rPr>
          <w:rFonts w:ascii="Times New Roman" w:hAnsi="Times New Roman"/>
          <w:color w:val="000000" w:themeColor="text1"/>
          <w:sz w:val="24"/>
          <w:szCs w:val="24"/>
        </w:rPr>
        <w:t xml:space="preserve">, </w:t>
      </w:r>
      <w:r w:rsidR="00277F03" w:rsidRPr="006C12EF">
        <w:rPr>
          <w:rFonts w:ascii="Times New Roman" w:hAnsi="Times New Roman"/>
          <w:color w:val="000000" w:themeColor="text1"/>
          <w:sz w:val="24"/>
          <w:szCs w:val="24"/>
        </w:rPr>
        <w:t>предоставляемых согласно гарантированном</w:t>
      </w:r>
      <w:r w:rsidR="00277F03" w:rsidRPr="00956977">
        <w:rPr>
          <w:rFonts w:ascii="Times New Roman" w:hAnsi="Times New Roman"/>
          <w:color w:val="000000" w:themeColor="text1"/>
          <w:sz w:val="24"/>
          <w:szCs w:val="24"/>
        </w:rPr>
        <w:t xml:space="preserve">у перечню услуг по </w:t>
      </w:r>
      <w:r w:rsidR="00756336" w:rsidRPr="00956977">
        <w:rPr>
          <w:rFonts w:ascii="Times New Roman" w:hAnsi="Times New Roman"/>
          <w:color w:val="000000" w:themeColor="text1"/>
          <w:sz w:val="24"/>
          <w:szCs w:val="24"/>
        </w:rPr>
        <w:t>погребению</w:t>
      </w:r>
      <w:r w:rsidR="00285041" w:rsidRPr="00956977">
        <w:rPr>
          <w:rFonts w:ascii="Times New Roman" w:hAnsi="Times New Roman"/>
          <w:color w:val="000000" w:themeColor="text1"/>
          <w:sz w:val="24"/>
          <w:szCs w:val="24"/>
        </w:rPr>
        <w:t>,</w:t>
      </w:r>
      <w:r w:rsidR="00756336" w:rsidRPr="00956977">
        <w:rPr>
          <w:rFonts w:ascii="Times New Roman" w:hAnsi="Times New Roman"/>
          <w:color w:val="000000" w:themeColor="text1"/>
          <w:sz w:val="24"/>
          <w:szCs w:val="24"/>
        </w:rPr>
        <w:t xml:space="preserve"> определяется </w:t>
      </w:r>
      <w:r w:rsidR="00956977" w:rsidRPr="00956977">
        <w:rPr>
          <w:rFonts w:ascii="Times New Roman" w:hAnsi="Times New Roman"/>
          <w:color w:val="000000" w:themeColor="text1"/>
          <w:sz w:val="24"/>
          <w:szCs w:val="24"/>
        </w:rPr>
        <w:t>и утверждается</w:t>
      </w:r>
      <w:r w:rsidR="00277F03" w:rsidRPr="00956977">
        <w:rPr>
          <w:rFonts w:ascii="Times New Roman" w:hAnsi="Times New Roman"/>
          <w:color w:val="000000" w:themeColor="text1"/>
          <w:sz w:val="24"/>
          <w:szCs w:val="24"/>
        </w:rPr>
        <w:t xml:space="preserve"> </w:t>
      </w:r>
      <w:r w:rsidR="00756336" w:rsidRPr="00956977">
        <w:rPr>
          <w:rFonts w:ascii="Times New Roman" w:hAnsi="Times New Roman"/>
          <w:color w:val="000000" w:themeColor="text1"/>
          <w:sz w:val="24"/>
          <w:szCs w:val="24"/>
        </w:rPr>
        <w:t xml:space="preserve">Советом депутатов </w:t>
      </w:r>
      <w:r w:rsidR="00F40C07" w:rsidRPr="00956977">
        <w:rPr>
          <w:rFonts w:ascii="Times New Roman" w:hAnsi="Times New Roman"/>
          <w:color w:val="000000" w:themeColor="text1"/>
          <w:sz w:val="24"/>
          <w:szCs w:val="24"/>
        </w:rPr>
        <w:t>Сор</w:t>
      </w:r>
      <w:r w:rsidR="00756336" w:rsidRPr="00956977">
        <w:rPr>
          <w:rFonts w:ascii="Times New Roman" w:hAnsi="Times New Roman"/>
          <w:color w:val="000000" w:themeColor="text1"/>
          <w:sz w:val="24"/>
          <w:szCs w:val="24"/>
        </w:rPr>
        <w:t>очинск</w:t>
      </w:r>
      <w:r w:rsidR="004B2F9B" w:rsidRPr="00956977">
        <w:rPr>
          <w:rFonts w:ascii="Times New Roman" w:hAnsi="Times New Roman"/>
          <w:color w:val="000000" w:themeColor="text1"/>
          <w:sz w:val="24"/>
          <w:szCs w:val="24"/>
        </w:rPr>
        <w:t>ого муниципального</w:t>
      </w:r>
      <w:r w:rsidR="00756336" w:rsidRPr="00956977">
        <w:rPr>
          <w:rFonts w:ascii="Times New Roman" w:hAnsi="Times New Roman"/>
          <w:color w:val="000000" w:themeColor="text1"/>
          <w:sz w:val="24"/>
          <w:szCs w:val="24"/>
        </w:rPr>
        <w:t xml:space="preserve"> округ</w:t>
      </w:r>
      <w:r w:rsidR="004B2F9B" w:rsidRPr="00956977">
        <w:rPr>
          <w:rFonts w:ascii="Times New Roman" w:hAnsi="Times New Roman"/>
          <w:color w:val="000000" w:themeColor="text1"/>
          <w:sz w:val="24"/>
          <w:szCs w:val="24"/>
        </w:rPr>
        <w:t>а</w:t>
      </w:r>
      <w:r w:rsidR="00756336" w:rsidRPr="00956977">
        <w:rPr>
          <w:rFonts w:ascii="Times New Roman" w:hAnsi="Times New Roman"/>
          <w:color w:val="000000" w:themeColor="text1"/>
          <w:sz w:val="24"/>
          <w:szCs w:val="24"/>
        </w:rPr>
        <w:t xml:space="preserve"> Оренбургской области</w:t>
      </w:r>
      <w:r w:rsidR="00F40C07" w:rsidRPr="00956977">
        <w:rPr>
          <w:rFonts w:ascii="Times New Roman" w:hAnsi="Times New Roman"/>
          <w:color w:val="000000" w:themeColor="text1"/>
          <w:sz w:val="24"/>
          <w:szCs w:val="24"/>
        </w:rPr>
        <w:t xml:space="preserve"> </w:t>
      </w:r>
      <w:r w:rsidR="00277F03" w:rsidRPr="00956977">
        <w:rPr>
          <w:rFonts w:ascii="Times New Roman" w:hAnsi="Times New Roman"/>
          <w:color w:val="000000" w:themeColor="text1"/>
          <w:sz w:val="24"/>
          <w:szCs w:val="24"/>
        </w:rPr>
        <w:t xml:space="preserve">по согласованию </w:t>
      </w:r>
      <w:r w:rsidR="00285041" w:rsidRPr="00956977">
        <w:rPr>
          <w:rFonts w:ascii="Times New Roman" w:hAnsi="Times New Roman"/>
          <w:color w:val="000000" w:themeColor="text1"/>
          <w:sz w:val="24"/>
          <w:szCs w:val="24"/>
        </w:rPr>
        <w:t xml:space="preserve">с </w:t>
      </w:r>
      <w:r w:rsidR="00277F03" w:rsidRPr="00956977">
        <w:rPr>
          <w:rFonts w:ascii="Times New Roman" w:hAnsi="Times New Roman"/>
          <w:sz w:val="24"/>
          <w:szCs w:val="24"/>
        </w:rPr>
        <w:t>уполномоченным  органом исполнительной власти Оренбургской области</w:t>
      </w:r>
      <w:r w:rsidR="009C279C" w:rsidRPr="00956977">
        <w:t>.</w:t>
      </w:r>
      <w:r w:rsidR="00277F03" w:rsidRPr="00956977">
        <w:t xml:space="preserve"> </w:t>
      </w:r>
    </w:p>
    <w:p w:rsidR="00285041" w:rsidRPr="005228E5" w:rsidRDefault="00285041" w:rsidP="009026A8">
      <w:pPr>
        <w:pStyle w:val="a3"/>
        <w:ind w:firstLine="567"/>
        <w:jc w:val="both"/>
      </w:pPr>
    </w:p>
    <w:p w:rsidR="00A14BE1" w:rsidRDefault="0070469D" w:rsidP="009026A8">
      <w:pPr>
        <w:pStyle w:val="a3"/>
        <w:ind w:firstLine="567"/>
        <w:jc w:val="center"/>
        <w:rPr>
          <w:rFonts w:ascii="Times New Roman" w:eastAsiaTheme="minorHAnsi" w:hAnsi="Times New Roman"/>
          <w:sz w:val="24"/>
          <w:szCs w:val="24"/>
          <w:lang w:eastAsia="en-US"/>
        </w:rPr>
      </w:pPr>
      <w:r>
        <w:rPr>
          <w:rFonts w:ascii="Times New Roman" w:hAnsi="Times New Roman"/>
          <w:sz w:val="24"/>
          <w:szCs w:val="24"/>
        </w:rPr>
        <w:t>4</w:t>
      </w:r>
      <w:r w:rsidR="00277F03" w:rsidRPr="00A14BE1">
        <w:rPr>
          <w:rFonts w:ascii="Times New Roman" w:hAnsi="Times New Roman"/>
          <w:sz w:val="24"/>
          <w:szCs w:val="24"/>
        </w:rPr>
        <w:t xml:space="preserve">. </w:t>
      </w:r>
      <w:r w:rsidR="00A14BE1" w:rsidRPr="00A14BE1">
        <w:rPr>
          <w:rFonts w:ascii="Times New Roman" w:eastAsiaTheme="minorHAnsi" w:hAnsi="Times New Roman"/>
          <w:sz w:val="24"/>
          <w:szCs w:val="24"/>
          <w:lang w:eastAsia="en-US"/>
        </w:rPr>
        <w:t>Гарантии погребения умерших (погибших), не имеющих супруга, близких родственников, иных родственников либо законного представителя умершего</w:t>
      </w:r>
    </w:p>
    <w:p w:rsidR="00A14BE1" w:rsidRPr="00A14BE1" w:rsidRDefault="00A14BE1" w:rsidP="009026A8">
      <w:pPr>
        <w:pStyle w:val="a3"/>
        <w:ind w:firstLine="567"/>
        <w:jc w:val="center"/>
        <w:rPr>
          <w:rFonts w:ascii="Times New Roman" w:eastAsiaTheme="minorHAnsi" w:hAnsi="Times New Roman"/>
          <w:sz w:val="24"/>
          <w:szCs w:val="24"/>
          <w:lang w:eastAsia="en-US"/>
        </w:rPr>
      </w:pPr>
    </w:p>
    <w:p w:rsidR="00A14BE1" w:rsidRPr="00A14BE1" w:rsidRDefault="0070469D" w:rsidP="009026A8">
      <w:pPr>
        <w:pStyle w:val="a3"/>
        <w:ind w:firstLine="567"/>
        <w:jc w:val="both"/>
        <w:rPr>
          <w:rFonts w:ascii="Times New Roman" w:eastAsiaTheme="minorHAnsi" w:hAnsi="Times New Roman"/>
          <w:sz w:val="24"/>
          <w:szCs w:val="24"/>
          <w:lang w:eastAsia="en-US"/>
        </w:rPr>
      </w:pPr>
      <w:bookmarkStart w:id="1" w:name="Par0"/>
      <w:bookmarkEnd w:id="1"/>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 xml:space="preserve">.1. </w:t>
      </w:r>
      <w:proofErr w:type="gramStart"/>
      <w:r w:rsidR="00A14BE1" w:rsidRPr="00A14BE1">
        <w:rPr>
          <w:rFonts w:ascii="Times New Roman" w:eastAsiaTheme="minorHAnsi" w:hAnsi="Times New Roman"/>
          <w:sz w:val="24"/>
          <w:szCs w:val="24"/>
          <w:lang w:eastAsia="en-US"/>
        </w:rPr>
        <w:t xml:space="preserve">При отсутствии супруга, близких родственников, иных родственников либо </w:t>
      </w:r>
      <w:hyperlink r:id="rId16" w:history="1">
        <w:r w:rsidR="00A14BE1" w:rsidRPr="0018600E">
          <w:rPr>
            <w:rFonts w:ascii="Times New Roman" w:eastAsiaTheme="minorHAnsi" w:hAnsi="Times New Roman"/>
            <w:sz w:val="24"/>
            <w:szCs w:val="24"/>
            <w:lang w:eastAsia="en-US"/>
          </w:rPr>
          <w:t>законного представителя</w:t>
        </w:r>
      </w:hyperlink>
      <w:r w:rsidR="00A14BE1" w:rsidRPr="00A14BE1">
        <w:rPr>
          <w:rFonts w:ascii="Times New Roman" w:eastAsiaTheme="minorHAnsi" w:hAnsi="Times New Roman"/>
          <w:sz w:val="24"/>
          <w:szCs w:val="24"/>
          <w:lang w:eastAsia="en-US"/>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w:t>
      </w:r>
      <w:proofErr w:type="gramEnd"/>
      <w:r w:rsidR="00A14BE1" w:rsidRPr="00A14BE1">
        <w:rPr>
          <w:rFonts w:ascii="Times New Roman" w:eastAsiaTheme="minorHAnsi" w:hAnsi="Times New Roman"/>
          <w:sz w:val="24"/>
          <w:szCs w:val="24"/>
          <w:lang w:eastAsia="en-US"/>
        </w:rPr>
        <w:t xml:space="preserve"> причины смерти, если иное не предусмотрено законодательством Российской Федерации.</w:t>
      </w:r>
    </w:p>
    <w:p w:rsidR="00A14BE1" w:rsidRPr="00A14BE1" w:rsidRDefault="0070469D" w:rsidP="009026A8">
      <w:pPr>
        <w:pStyle w:val="a3"/>
        <w:ind w:firstLine="567"/>
        <w:jc w:val="both"/>
        <w:rPr>
          <w:rFonts w:ascii="Times New Roman" w:eastAsiaTheme="minorHAnsi" w:hAnsi="Times New Roman"/>
          <w:sz w:val="24"/>
          <w:szCs w:val="24"/>
          <w:lang w:eastAsia="en-US"/>
        </w:rPr>
      </w:pPr>
      <w:bookmarkStart w:id="2" w:name="Par1"/>
      <w:bookmarkEnd w:id="2"/>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w:t>
      </w:r>
      <w:r w:rsidR="00A14BE1" w:rsidRPr="00A14BE1">
        <w:rPr>
          <w:rFonts w:ascii="Times New Roman" w:eastAsiaTheme="minorHAnsi" w:hAnsi="Times New Roman"/>
          <w:sz w:val="24"/>
          <w:szCs w:val="24"/>
          <w:lang w:eastAsia="en-US"/>
        </w:rPr>
        <w:t xml:space="preserve">2. </w:t>
      </w:r>
      <w:r w:rsidR="005228E5">
        <w:rPr>
          <w:rFonts w:ascii="Times New Roman" w:eastAsiaTheme="minorHAnsi" w:hAnsi="Times New Roman"/>
          <w:sz w:val="24"/>
          <w:szCs w:val="24"/>
          <w:lang w:eastAsia="en-US"/>
        </w:rPr>
        <w:t xml:space="preserve"> </w:t>
      </w:r>
      <w:proofErr w:type="gramStart"/>
      <w:r w:rsidR="00A14BE1" w:rsidRPr="00A14BE1">
        <w:rPr>
          <w:rFonts w:ascii="Times New Roman" w:eastAsiaTheme="minorHAnsi" w:hAnsi="Times New Roman"/>
          <w:sz w:val="24"/>
          <w:szCs w:val="24"/>
          <w:lang w:eastAsia="en-US"/>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A14BE1" w:rsidRPr="00A14BE1" w:rsidRDefault="0070469D"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5228E5">
        <w:rPr>
          <w:rFonts w:ascii="Times New Roman" w:eastAsiaTheme="minorHAnsi" w:hAnsi="Times New Roman"/>
          <w:sz w:val="24"/>
          <w:szCs w:val="24"/>
          <w:lang w:eastAsia="en-US"/>
        </w:rPr>
        <w:t>.</w:t>
      </w:r>
      <w:r w:rsidR="00A14BE1" w:rsidRPr="00A14BE1">
        <w:rPr>
          <w:rFonts w:ascii="Times New Roman" w:eastAsiaTheme="minorHAnsi" w:hAnsi="Times New Roman"/>
          <w:sz w:val="24"/>
          <w:szCs w:val="24"/>
          <w:lang w:eastAsia="en-US"/>
        </w:rPr>
        <w:t xml:space="preserve">3. </w:t>
      </w:r>
      <w:proofErr w:type="gramStart"/>
      <w:r w:rsidR="00A14BE1" w:rsidRPr="00A14BE1">
        <w:rPr>
          <w:rFonts w:ascii="Times New Roman" w:eastAsiaTheme="minorHAnsi" w:hAnsi="Times New Roman"/>
          <w:sz w:val="24"/>
          <w:szCs w:val="24"/>
          <w:lang w:eastAsia="en-US"/>
        </w:rPr>
        <w:t xml:space="preserve">Услуги, оказываемые специализированной службой по вопросам похоронного дела при погребении умерших, указанных </w:t>
      </w:r>
      <w:r w:rsidR="00A14BE1" w:rsidRPr="0018600E">
        <w:rPr>
          <w:rFonts w:ascii="Times New Roman" w:eastAsiaTheme="minorHAnsi" w:hAnsi="Times New Roman"/>
          <w:sz w:val="24"/>
          <w:szCs w:val="24"/>
          <w:lang w:eastAsia="en-US"/>
        </w:rPr>
        <w:t xml:space="preserve">в </w:t>
      </w:r>
      <w:hyperlink w:anchor="Par0" w:history="1">
        <w:r w:rsidR="00A14BE1" w:rsidRPr="0018600E">
          <w:rPr>
            <w:rFonts w:ascii="Times New Roman" w:eastAsiaTheme="minorHAnsi" w:hAnsi="Times New Roman"/>
            <w:sz w:val="24"/>
            <w:szCs w:val="24"/>
            <w:lang w:eastAsia="en-US"/>
          </w:rPr>
          <w:t xml:space="preserve">пунктах </w:t>
        </w:r>
        <w:r w:rsidR="005228E5" w:rsidRPr="0018600E">
          <w:rPr>
            <w:rFonts w:ascii="Times New Roman" w:eastAsiaTheme="minorHAnsi" w:hAnsi="Times New Roman"/>
            <w:sz w:val="24"/>
            <w:szCs w:val="24"/>
            <w:lang w:eastAsia="en-US"/>
          </w:rPr>
          <w:t>5.</w:t>
        </w:r>
        <w:r w:rsidR="00A14BE1" w:rsidRPr="0018600E">
          <w:rPr>
            <w:rFonts w:ascii="Times New Roman" w:eastAsiaTheme="minorHAnsi" w:hAnsi="Times New Roman"/>
            <w:sz w:val="24"/>
            <w:szCs w:val="24"/>
            <w:lang w:eastAsia="en-US"/>
          </w:rPr>
          <w:t>1</w:t>
        </w:r>
      </w:hyperlink>
      <w:r w:rsidR="005228E5" w:rsidRPr="0018600E">
        <w:rPr>
          <w:rFonts w:ascii="Times New Roman" w:eastAsiaTheme="minorHAnsi" w:hAnsi="Times New Roman"/>
          <w:sz w:val="24"/>
          <w:szCs w:val="24"/>
          <w:lang w:eastAsia="en-US"/>
        </w:rPr>
        <w:t>.</w:t>
      </w:r>
      <w:r w:rsidR="00A14BE1" w:rsidRPr="0018600E">
        <w:rPr>
          <w:rFonts w:ascii="Times New Roman" w:eastAsiaTheme="minorHAnsi" w:hAnsi="Times New Roman"/>
          <w:sz w:val="24"/>
          <w:szCs w:val="24"/>
          <w:lang w:eastAsia="en-US"/>
        </w:rPr>
        <w:t xml:space="preserve"> и </w:t>
      </w:r>
      <w:r w:rsidR="005228E5" w:rsidRPr="0018600E">
        <w:rPr>
          <w:rFonts w:ascii="Times New Roman" w:eastAsiaTheme="minorHAnsi" w:hAnsi="Times New Roman"/>
          <w:sz w:val="24"/>
          <w:szCs w:val="24"/>
          <w:lang w:eastAsia="en-US"/>
        </w:rPr>
        <w:t>5.</w:t>
      </w:r>
      <w:hyperlink w:anchor="Par1" w:history="1">
        <w:r w:rsidR="00A14BE1" w:rsidRPr="0018600E">
          <w:rPr>
            <w:rFonts w:ascii="Times New Roman" w:eastAsiaTheme="minorHAnsi" w:hAnsi="Times New Roman"/>
            <w:sz w:val="24"/>
            <w:szCs w:val="24"/>
            <w:lang w:eastAsia="en-US"/>
          </w:rPr>
          <w:t>2</w:t>
        </w:r>
      </w:hyperlink>
      <w:r w:rsidR="005228E5" w:rsidRPr="0018600E">
        <w:rPr>
          <w:rFonts w:ascii="Times New Roman" w:eastAsiaTheme="minorHAnsi" w:hAnsi="Times New Roman"/>
          <w:sz w:val="24"/>
          <w:szCs w:val="24"/>
          <w:lang w:eastAsia="en-US"/>
        </w:rPr>
        <w:t>.</w:t>
      </w:r>
      <w:r w:rsidR="00A14BE1" w:rsidRPr="0018600E">
        <w:rPr>
          <w:rFonts w:ascii="Times New Roman" w:eastAsiaTheme="minorHAnsi" w:hAnsi="Times New Roman"/>
          <w:sz w:val="24"/>
          <w:szCs w:val="24"/>
          <w:lang w:eastAsia="en-US"/>
        </w:rPr>
        <w:t xml:space="preserve"> </w:t>
      </w:r>
      <w:r w:rsidR="00A14BE1" w:rsidRPr="00270D30">
        <w:rPr>
          <w:rFonts w:ascii="Times New Roman" w:eastAsiaTheme="minorHAnsi" w:hAnsi="Times New Roman"/>
          <w:sz w:val="24"/>
          <w:szCs w:val="24"/>
          <w:lang w:eastAsia="en-US"/>
        </w:rPr>
        <w:t>настояще</w:t>
      </w:r>
      <w:r w:rsidR="005228E5" w:rsidRPr="00270D30">
        <w:rPr>
          <w:rFonts w:ascii="Times New Roman" w:eastAsiaTheme="minorHAnsi" w:hAnsi="Times New Roman"/>
          <w:sz w:val="24"/>
          <w:szCs w:val="24"/>
          <w:lang w:eastAsia="en-US"/>
        </w:rPr>
        <w:t>го Положения</w:t>
      </w:r>
      <w:r w:rsidR="00A14BE1" w:rsidRPr="00270D30">
        <w:rPr>
          <w:rFonts w:ascii="Times New Roman" w:eastAsiaTheme="minorHAnsi" w:hAnsi="Times New Roman"/>
          <w:sz w:val="24"/>
          <w:szCs w:val="24"/>
          <w:lang w:eastAsia="en-US"/>
        </w:rPr>
        <w:t>, включают:</w:t>
      </w:r>
      <w:proofErr w:type="gramEnd"/>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оформление документов, необходимых для погребения;</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облачение тела;</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предоставление гроба;</w:t>
      </w:r>
    </w:p>
    <w:p w:rsidR="00A14BE1" w:rsidRP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 xml:space="preserve">перевозку </w:t>
      </w:r>
      <w:proofErr w:type="gramStart"/>
      <w:r w:rsidRPr="00A14BE1">
        <w:rPr>
          <w:rFonts w:ascii="Times New Roman" w:eastAsiaTheme="minorHAnsi" w:hAnsi="Times New Roman"/>
          <w:sz w:val="24"/>
          <w:szCs w:val="24"/>
          <w:lang w:eastAsia="en-US"/>
        </w:rPr>
        <w:t>умершего</w:t>
      </w:r>
      <w:proofErr w:type="gramEnd"/>
      <w:r w:rsidRPr="00A14BE1">
        <w:rPr>
          <w:rFonts w:ascii="Times New Roman" w:eastAsiaTheme="minorHAnsi" w:hAnsi="Times New Roman"/>
          <w:sz w:val="24"/>
          <w:szCs w:val="24"/>
          <w:lang w:eastAsia="en-US"/>
        </w:rPr>
        <w:t xml:space="preserve"> на кладбище (в крематорий);</w:t>
      </w:r>
    </w:p>
    <w:p w:rsidR="00A14BE1" w:rsidRDefault="00A14BE1"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A14BE1">
        <w:rPr>
          <w:rFonts w:ascii="Times New Roman" w:eastAsiaTheme="minorHAnsi" w:hAnsi="Times New Roman"/>
          <w:sz w:val="24"/>
          <w:szCs w:val="24"/>
          <w:lang w:eastAsia="en-US"/>
        </w:rPr>
        <w:t>погребение.</w:t>
      </w:r>
    </w:p>
    <w:p w:rsidR="00A14BE1" w:rsidRDefault="00A14BE1" w:rsidP="009026A8">
      <w:pPr>
        <w:pStyle w:val="a3"/>
        <w:numPr>
          <w:ilvl w:val="0"/>
          <w:numId w:val="15"/>
        </w:numPr>
        <w:ind w:left="0" w:firstLine="567"/>
        <w:jc w:val="center"/>
        <w:rPr>
          <w:rFonts w:ascii="Times New Roman" w:hAnsi="Times New Roman"/>
          <w:sz w:val="24"/>
          <w:szCs w:val="24"/>
        </w:rPr>
      </w:pPr>
      <w:bookmarkStart w:id="3" w:name="_GoBack"/>
      <w:bookmarkEnd w:id="3"/>
      <w:r w:rsidRPr="00270D30">
        <w:rPr>
          <w:rFonts w:ascii="Times New Roman" w:hAnsi="Times New Roman"/>
          <w:sz w:val="24"/>
          <w:szCs w:val="24"/>
        </w:rPr>
        <w:t>М</w:t>
      </w:r>
      <w:r w:rsidR="001876D7">
        <w:rPr>
          <w:rFonts w:ascii="Times New Roman" w:hAnsi="Times New Roman"/>
          <w:sz w:val="24"/>
          <w:szCs w:val="24"/>
        </w:rPr>
        <w:t>еста погребения</w:t>
      </w:r>
    </w:p>
    <w:p w:rsidR="008B33E5" w:rsidRPr="00270D30" w:rsidRDefault="008B33E5" w:rsidP="009026A8">
      <w:pPr>
        <w:pStyle w:val="a3"/>
        <w:ind w:firstLine="567"/>
        <w:jc w:val="center"/>
        <w:rPr>
          <w:rFonts w:ascii="Times New Roman" w:hAnsi="Times New Roman"/>
          <w:sz w:val="24"/>
          <w:szCs w:val="24"/>
        </w:rPr>
      </w:pPr>
    </w:p>
    <w:p w:rsidR="00FD70B9" w:rsidRPr="00270D30" w:rsidRDefault="0070469D" w:rsidP="009026A8">
      <w:pPr>
        <w:pStyle w:val="a3"/>
        <w:ind w:firstLine="567"/>
        <w:jc w:val="both"/>
        <w:rPr>
          <w:rFonts w:ascii="Times New Roman" w:eastAsiaTheme="minorHAnsi" w:hAnsi="Times New Roman"/>
          <w:sz w:val="24"/>
          <w:szCs w:val="24"/>
          <w:lang w:eastAsia="en-US"/>
        </w:rPr>
      </w:pPr>
      <w:r>
        <w:rPr>
          <w:rFonts w:ascii="Times New Roman" w:hAnsi="Times New Roman"/>
          <w:sz w:val="24"/>
          <w:szCs w:val="24"/>
        </w:rPr>
        <w:t>5</w:t>
      </w:r>
      <w:r w:rsidR="005228E5" w:rsidRPr="00270D30">
        <w:rPr>
          <w:rFonts w:ascii="Times New Roman" w:hAnsi="Times New Roman"/>
          <w:sz w:val="24"/>
          <w:szCs w:val="24"/>
        </w:rPr>
        <w:t>.1</w:t>
      </w:r>
      <w:r w:rsidR="00A14BE1" w:rsidRPr="00270D30">
        <w:rPr>
          <w:rFonts w:ascii="Times New Roman" w:hAnsi="Times New Roman"/>
          <w:sz w:val="24"/>
          <w:szCs w:val="24"/>
        </w:rPr>
        <w:t xml:space="preserve">. </w:t>
      </w:r>
      <w:r w:rsidR="00FD70B9" w:rsidRPr="00270D30">
        <w:rPr>
          <w:rFonts w:ascii="Times New Roman" w:eastAsiaTheme="minorHAnsi" w:hAnsi="Times New Roman"/>
          <w:sz w:val="24"/>
          <w:szCs w:val="24"/>
          <w:lang w:eastAsia="en-US"/>
        </w:rPr>
        <w:t>Места погребения могут быть:</w:t>
      </w:r>
    </w:p>
    <w:p w:rsidR="00FD70B9" w:rsidRPr="00962B3B" w:rsidRDefault="00192694" w:rsidP="009026A8">
      <w:pPr>
        <w:pStyle w:val="a3"/>
        <w:ind w:firstLine="567"/>
        <w:jc w:val="both"/>
        <w:rPr>
          <w:rFonts w:ascii="Times New Roman" w:eastAsiaTheme="minorHAnsi" w:hAnsi="Times New Roman"/>
          <w:color w:val="000000" w:themeColor="text1"/>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принадлежности </w:t>
      </w:r>
      <w:r w:rsidR="00FD70B9" w:rsidRPr="00962B3B">
        <w:rPr>
          <w:rFonts w:ascii="Times New Roman" w:eastAsiaTheme="minorHAnsi" w:hAnsi="Times New Roman"/>
          <w:color w:val="000000" w:themeColor="text1"/>
          <w:sz w:val="24"/>
          <w:szCs w:val="24"/>
          <w:lang w:eastAsia="en-US"/>
        </w:rPr>
        <w:t>- муниципальные;</w:t>
      </w:r>
    </w:p>
    <w:p w:rsidR="00FD70B9" w:rsidRPr="00270D30" w:rsidRDefault="00192694"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обычаям - </w:t>
      </w:r>
      <w:proofErr w:type="gramStart"/>
      <w:r w:rsidR="00FD70B9" w:rsidRPr="00270D30">
        <w:rPr>
          <w:rFonts w:ascii="Times New Roman" w:eastAsiaTheme="minorHAnsi" w:hAnsi="Times New Roman"/>
          <w:sz w:val="24"/>
          <w:szCs w:val="24"/>
          <w:lang w:eastAsia="en-US"/>
        </w:rPr>
        <w:t>общественные</w:t>
      </w:r>
      <w:proofErr w:type="gramEnd"/>
      <w:r w:rsidR="00FD70B9" w:rsidRPr="00270D30">
        <w:rPr>
          <w:rFonts w:ascii="Times New Roman" w:eastAsiaTheme="minorHAnsi" w:hAnsi="Times New Roman"/>
          <w:sz w:val="24"/>
          <w:szCs w:val="24"/>
          <w:lang w:eastAsia="en-US"/>
        </w:rPr>
        <w:t xml:space="preserve">, </w:t>
      </w:r>
      <w:proofErr w:type="spellStart"/>
      <w:r w:rsidR="00FD70B9" w:rsidRPr="00270D30">
        <w:rPr>
          <w:rFonts w:ascii="Times New Roman" w:eastAsiaTheme="minorHAnsi" w:hAnsi="Times New Roman"/>
          <w:sz w:val="24"/>
          <w:szCs w:val="24"/>
          <w:lang w:eastAsia="en-US"/>
        </w:rPr>
        <w:t>вероисповедальные</w:t>
      </w:r>
      <w:proofErr w:type="spellEnd"/>
      <w:r w:rsidR="00FD70B9" w:rsidRPr="00270D30">
        <w:rPr>
          <w:rFonts w:ascii="Times New Roman" w:eastAsiaTheme="minorHAnsi" w:hAnsi="Times New Roman"/>
          <w:sz w:val="24"/>
          <w:szCs w:val="24"/>
          <w:lang w:eastAsia="en-US"/>
        </w:rPr>
        <w:t>, воинские;</w:t>
      </w:r>
    </w:p>
    <w:p w:rsidR="00FD70B9" w:rsidRDefault="00192694" w:rsidP="009026A8">
      <w:pPr>
        <w:pStyle w:val="a3"/>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FD70B9" w:rsidRPr="00270D30">
        <w:rPr>
          <w:rFonts w:ascii="Times New Roman" w:eastAsiaTheme="minorHAnsi" w:hAnsi="Times New Roman"/>
          <w:sz w:val="24"/>
          <w:szCs w:val="24"/>
          <w:lang w:eastAsia="en-US"/>
        </w:rPr>
        <w:t xml:space="preserve">по историческому и культурному значению - </w:t>
      </w:r>
      <w:proofErr w:type="gramStart"/>
      <w:r w:rsidR="00FD70B9" w:rsidRPr="00270D30">
        <w:rPr>
          <w:rFonts w:ascii="Times New Roman" w:eastAsiaTheme="minorHAnsi" w:hAnsi="Times New Roman"/>
          <w:sz w:val="24"/>
          <w:szCs w:val="24"/>
          <w:lang w:eastAsia="en-US"/>
        </w:rPr>
        <w:t>историко-мемориальные</w:t>
      </w:r>
      <w:proofErr w:type="gramEnd"/>
      <w:r w:rsidR="00FD70B9" w:rsidRPr="00270D30">
        <w:rPr>
          <w:rFonts w:ascii="Times New Roman" w:eastAsiaTheme="minorHAnsi" w:hAnsi="Times New Roman"/>
          <w:sz w:val="24"/>
          <w:szCs w:val="24"/>
          <w:lang w:eastAsia="en-US"/>
        </w:rPr>
        <w:t>.</w:t>
      </w:r>
    </w:p>
    <w:p w:rsidR="00A14BE1" w:rsidRDefault="00632AD1" w:rsidP="009026A8">
      <w:pPr>
        <w:pStyle w:val="a3"/>
        <w:ind w:firstLine="567"/>
        <w:jc w:val="both"/>
        <w:rPr>
          <w:rFonts w:ascii="Times New Roman" w:hAnsi="Times New Roman"/>
          <w:sz w:val="24"/>
          <w:szCs w:val="24"/>
        </w:rPr>
      </w:pPr>
      <w:r>
        <w:rPr>
          <w:rFonts w:ascii="Times New Roman" w:hAnsi="Times New Roman"/>
          <w:sz w:val="24"/>
          <w:szCs w:val="24"/>
        </w:rPr>
        <w:t>Места захоронения, предоставляются</w:t>
      </w:r>
      <w:r w:rsidR="00A14BE1" w:rsidRPr="00270D30">
        <w:rPr>
          <w:rFonts w:ascii="Times New Roman" w:hAnsi="Times New Roman"/>
          <w:sz w:val="24"/>
          <w:szCs w:val="24"/>
        </w:rPr>
        <w:t xml:space="preserve"> для погребения в соответствии с законодательством Российской Федерации</w:t>
      </w:r>
      <w:r>
        <w:rPr>
          <w:rFonts w:ascii="Times New Roman" w:hAnsi="Times New Roman"/>
          <w:sz w:val="24"/>
          <w:szCs w:val="24"/>
        </w:rPr>
        <w:t xml:space="preserve"> и порядком деятельности и содержания кладбищ Сорочинск</w:t>
      </w:r>
      <w:r w:rsidR="001468A5">
        <w:rPr>
          <w:rFonts w:ascii="Times New Roman" w:hAnsi="Times New Roman"/>
          <w:sz w:val="24"/>
          <w:szCs w:val="24"/>
        </w:rPr>
        <w:t>ого</w:t>
      </w:r>
      <w:r>
        <w:rPr>
          <w:rFonts w:ascii="Times New Roman" w:hAnsi="Times New Roman"/>
          <w:sz w:val="24"/>
          <w:szCs w:val="24"/>
        </w:rPr>
        <w:t xml:space="preserve"> </w:t>
      </w:r>
      <w:r w:rsidR="00D87237">
        <w:rPr>
          <w:rFonts w:ascii="Times New Roman" w:hAnsi="Times New Roman"/>
          <w:sz w:val="24"/>
          <w:szCs w:val="24"/>
        </w:rPr>
        <w:t>муниципальн</w:t>
      </w:r>
      <w:r w:rsidR="001468A5">
        <w:rPr>
          <w:rFonts w:ascii="Times New Roman" w:hAnsi="Times New Roman"/>
          <w:sz w:val="24"/>
          <w:szCs w:val="24"/>
        </w:rPr>
        <w:t>ого</w:t>
      </w:r>
      <w:r>
        <w:rPr>
          <w:rFonts w:ascii="Times New Roman" w:hAnsi="Times New Roman"/>
          <w:sz w:val="24"/>
          <w:szCs w:val="24"/>
        </w:rPr>
        <w:t xml:space="preserve"> округ</w:t>
      </w:r>
      <w:r w:rsidR="001468A5">
        <w:rPr>
          <w:rFonts w:ascii="Times New Roman" w:hAnsi="Times New Roman"/>
          <w:sz w:val="24"/>
          <w:szCs w:val="24"/>
        </w:rPr>
        <w:t>а</w:t>
      </w:r>
      <w:r>
        <w:rPr>
          <w:rFonts w:ascii="Times New Roman" w:hAnsi="Times New Roman"/>
          <w:sz w:val="24"/>
          <w:szCs w:val="24"/>
        </w:rPr>
        <w:t xml:space="preserve"> Оренбургской области</w:t>
      </w:r>
      <w:r w:rsidR="00192694">
        <w:rPr>
          <w:rFonts w:ascii="Times New Roman" w:hAnsi="Times New Roman"/>
          <w:sz w:val="24"/>
          <w:szCs w:val="24"/>
        </w:rPr>
        <w:t xml:space="preserve">, утвержденного постановлением администрации Сорочинского </w:t>
      </w:r>
      <w:r w:rsidR="00D87237">
        <w:rPr>
          <w:rFonts w:ascii="Times New Roman" w:hAnsi="Times New Roman"/>
          <w:sz w:val="24"/>
          <w:szCs w:val="24"/>
        </w:rPr>
        <w:t>муниципального</w:t>
      </w:r>
      <w:r w:rsidR="00192694">
        <w:rPr>
          <w:rFonts w:ascii="Times New Roman" w:hAnsi="Times New Roman"/>
          <w:sz w:val="24"/>
          <w:szCs w:val="24"/>
        </w:rPr>
        <w:t xml:space="preserve"> округа Оренбургской области.</w:t>
      </w:r>
    </w:p>
    <w:p w:rsidR="00192694" w:rsidRDefault="0070469D" w:rsidP="009026A8">
      <w:pPr>
        <w:pStyle w:val="a3"/>
        <w:ind w:firstLine="567"/>
        <w:jc w:val="both"/>
        <w:rPr>
          <w:rFonts w:ascii="Times New Roman" w:hAnsi="Times New Roman"/>
          <w:sz w:val="24"/>
          <w:szCs w:val="24"/>
        </w:rPr>
      </w:pPr>
      <w:r>
        <w:rPr>
          <w:rFonts w:ascii="Times New Roman" w:hAnsi="Times New Roman"/>
          <w:sz w:val="24"/>
          <w:szCs w:val="24"/>
        </w:rPr>
        <w:t>5</w:t>
      </w:r>
      <w:r w:rsidR="00192694">
        <w:rPr>
          <w:rFonts w:ascii="Times New Roman" w:hAnsi="Times New Roman"/>
          <w:sz w:val="24"/>
          <w:szCs w:val="24"/>
        </w:rPr>
        <w:t>.2. Общественные кладбища.</w:t>
      </w:r>
    </w:p>
    <w:p w:rsidR="00192694" w:rsidRPr="00192694" w:rsidRDefault="0070469D" w:rsidP="009026A8">
      <w:pPr>
        <w:pStyle w:val="a3"/>
        <w:ind w:firstLine="567"/>
        <w:jc w:val="both"/>
        <w:rPr>
          <w:rFonts w:ascii="Times New Roman" w:eastAsiaTheme="minorHAnsi" w:hAnsi="Times New Roman"/>
          <w:sz w:val="24"/>
          <w:szCs w:val="24"/>
          <w:lang w:eastAsia="en-US"/>
        </w:rPr>
      </w:pPr>
      <w:r>
        <w:rPr>
          <w:rFonts w:ascii="Times New Roman" w:hAnsi="Times New Roman"/>
          <w:sz w:val="24"/>
          <w:szCs w:val="24"/>
        </w:rPr>
        <w:t>5</w:t>
      </w:r>
      <w:r w:rsidR="00192694" w:rsidRPr="00192694">
        <w:rPr>
          <w:rFonts w:ascii="Times New Roman" w:hAnsi="Times New Roman"/>
          <w:sz w:val="24"/>
          <w:szCs w:val="24"/>
        </w:rPr>
        <w:t xml:space="preserve">.2.1. </w:t>
      </w:r>
      <w:r w:rsidR="00192694" w:rsidRPr="00192694">
        <w:rPr>
          <w:rFonts w:ascii="Times New Roman" w:eastAsiaTheme="minorHAnsi" w:hAnsi="Times New Roman"/>
          <w:sz w:val="24"/>
          <w:szCs w:val="24"/>
          <w:lang w:eastAsia="en-US"/>
        </w:rPr>
        <w:t xml:space="preserve">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администрации Сорочинского </w:t>
      </w:r>
      <w:r w:rsidR="001468A5">
        <w:rPr>
          <w:rFonts w:ascii="Times New Roman" w:eastAsiaTheme="minorHAnsi" w:hAnsi="Times New Roman"/>
          <w:sz w:val="24"/>
          <w:szCs w:val="24"/>
          <w:lang w:eastAsia="en-US"/>
        </w:rPr>
        <w:t xml:space="preserve">муниципального </w:t>
      </w:r>
      <w:r w:rsidR="00192694" w:rsidRPr="00192694">
        <w:rPr>
          <w:rFonts w:ascii="Times New Roman" w:eastAsiaTheme="minorHAnsi" w:hAnsi="Times New Roman"/>
          <w:sz w:val="24"/>
          <w:szCs w:val="24"/>
          <w:lang w:eastAsia="en-US"/>
        </w:rPr>
        <w:t>округа.</w:t>
      </w:r>
    </w:p>
    <w:p w:rsidR="00192694" w:rsidRPr="00192694" w:rsidRDefault="00192694" w:rsidP="009026A8">
      <w:pPr>
        <w:pStyle w:val="a3"/>
        <w:ind w:firstLine="567"/>
        <w:jc w:val="both"/>
        <w:rPr>
          <w:rFonts w:ascii="Times New Roman" w:eastAsiaTheme="minorHAnsi" w:hAnsi="Times New Roman"/>
          <w:sz w:val="24"/>
          <w:szCs w:val="24"/>
          <w:lang w:eastAsia="en-US"/>
        </w:rPr>
      </w:pPr>
      <w:r w:rsidRPr="00192694">
        <w:rPr>
          <w:rFonts w:ascii="Times New Roman" w:eastAsiaTheme="minorHAnsi" w:hAnsi="Times New Roman"/>
          <w:sz w:val="24"/>
          <w:szCs w:val="24"/>
          <w:lang w:eastAsia="en-US"/>
        </w:rPr>
        <w:t xml:space="preserve">На общественных кладбищах погребение может осуществляться с учетом </w:t>
      </w:r>
      <w:proofErr w:type="spellStart"/>
      <w:r w:rsidRPr="00192694">
        <w:rPr>
          <w:rFonts w:ascii="Times New Roman" w:eastAsiaTheme="minorHAnsi" w:hAnsi="Times New Roman"/>
          <w:sz w:val="24"/>
          <w:szCs w:val="24"/>
          <w:lang w:eastAsia="en-US"/>
        </w:rPr>
        <w:t>вероисповедальных</w:t>
      </w:r>
      <w:proofErr w:type="spellEnd"/>
      <w:r w:rsidRPr="00192694">
        <w:rPr>
          <w:rFonts w:ascii="Times New Roman" w:eastAsiaTheme="minorHAnsi" w:hAnsi="Times New Roman"/>
          <w:sz w:val="24"/>
          <w:szCs w:val="24"/>
          <w:lang w:eastAsia="en-US"/>
        </w:rPr>
        <w:t>, воинских и иных обычаев и традиций.</w:t>
      </w:r>
    </w:p>
    <w:p w:rsidR="00A14BE1" w:rsidRPr="00270D30" w:rsidRDefault="0070469D" w:rsidP="009026A8">
      <w:pPr>
        <w:pStyle w:val="a3"/>
        <w:ind w:firstLine="567"/>
        <w:jc w:val="both"/>
        <w:rPr>
          <w:rFonts w:ascii="Times New Roman" w:hAnsi="Times New Roman"/>
          <w:sz w:val="24"/>
          <w:szCs w:val="24"/>
        </w:rPr>
      </w:pPr>
      <w:r>
        <w:rPr>
          <w:rFonts w:ascii="Times New Roman" w:hAnsi="Times New Roman"/>
          <w:sz w:val="24"/>
          <w:szCs w:val="24"/>
        </w:rPr>
        <w:t>5</w:t>
      </w:r>
      <w:r w:rsidR="00192694">
        <w:rPr>
          <w:rFonts w:ascii="Times New Roman" w:hAnsi="Times New Roman"/>
          <w:sz w:val="24"/>
          <w:szCs w:val="24"/>
        </w:rPr>
        <w:t xml:space="preserve">.3. </w:t>
      </w:r>
      <w:r w:rsidR="00A14BE1" w:rsidRPr="00270D30">
        <w:rPr>
          <w:rFonts w:ascii="Times New Roman" w:hAnsi="Times New Roman"/>
          <w:sz w:val="24"/>
          <w:szCs w:val="24"/>
        </w:rPr>
        <w:t>Семейные (родовые) захоронения</w:t>
      </w:r>
    </w:p>
    <w:p w:rsidR="0033117B" w:rsidRPr="00270D30" w:rsidRDefault="0070469D" w:rsidP="009026A8">
      <w:pPr>
        <w:pStyle w:val="a4"/>
        <w:autoSpaceDE w:val="0"/>
        <w:autoSpaceDN w:val="0"/>
        <w:adjustRightInd w:val="0"/>
        <w:spacing w:after="0" w:line="240" w:lineRule="auto"/>
        <w:ind w:left="0"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192694">
        <w:rPr>
          <w:rFonts w:ascii="Times New Roman" w:eastAsiaTheme="minorHAnsi" w:hAnsi="Times New Roman"/>
          <w:sz w:val="24"/>
          <w:szCs w:val="24"/>
          <w:lang w:eastAsia="en-US"/>
        </w:rPr>
        <w:t>.3.1.</w:t>
      </w:r>
      <w:r w:rsidR="00940E18">
        <w:rPr>
          <w:rFonts w:ascii="Times New Roman" w:eastAsiaTheme="minorHAnsi" w:hAnsi="Times New Roman"/>
          <w:sz w:val="24"/>
          <w:szCs w:val="24"/>
          <w:lang w:eastAsia="en-US"/>
        </w:rPr>
        <w:t xml:space="preserve"> </w:t>
      </w:r>
      <w:r w:rsidR="0033117B" w:rsidRPr="00270D30">
        <w:rPr>
          <w:rFonts w:ascii="Times New Roman" w:eastAsiaTheme="minorHAnsi" w:hAnsi="Times New Roman"/>
          <w:sz w:val="24"/>
          <w:szCs w:val="24"/>
          <w:lang w:eastAsia="en-US"/>
        </w:rPr>
        <w:t>Гражданам Российской Федерации</w:t>
      </w:r>
      <w:r w:rsidR="00457043">
        <w:rPr>
          <w:rFonts w:ascii="Times New Roman" w:eastAsiaTheme="minorHAnsi" w:hAnsi="Times New Roman"/>
          <w:b/>
          <w:color w:val="1F497D" w:themeColor="text2"/>
          <w:sz w:val="24"/>
          <w:szCs w:val="24"/>
          <w:lang w:eastAsia="en-US"/>
        </w:rPr>
        <w:t xml:space="preserve"> </w:t>
      </w:r>
      <w:r w:rsidR="0033117B" w:rsidRPr="00457043">
        <w:rPr>
          <w:rFonts w:ascii="Times New Roman" w:eastAsiaTheme="minorHAnsi" w:hAnsi="Times New Roman"/>
          <w:color w:val="1F497D" w:themeColor="text2"/>
          <w:sz w:val="24"/>
          <w:szCs w:val="24"/>
          <w:lang w:eastAsia="en-US"/>
        </w:rPr>
        <w:t xml:space="preserve"> </w:t>
      </w:r>
      <w:r w:rsidR="0033117B" w:rsidRPr="00022D6D">
        <w:rPr>
          <w:rFonts w:ascii="Times New Roman" w:eastAsiaTheme="minorHAnsi" w:hAnsi="Times New Roman"/>
          <w:color w:val="000000" w:themeColor="text1"/>
          <w:sz w:val="24"/>
          <w:szCs w:val="24"/>
          <w:lang w:eastAsia="en-US"/>
        </w:rPr>
        <w:t>могут</w:t>
      </w:r>
      <w:r w:rsidR="0033117B" w:rsidRPr="00457043">
        <w:rPr>
          <w:rFonts w:ascii="Times New Roman" w:eastAsiaTheme="minorHAnsi" w:hAnsi="Times New Roman"/>
          <w:b/>
          <w:color w:val="1F497D" w:themeColor="text2"/>
          <w:sz w:val="24"/>
          <w:szCs w:val="24"/>
          <w:lang w:eastAsia="en-US"/>
        </w:rPr>
        <w:t xml:space="preserve"> </w:t>
      </w:r>
      <w:r w:rsidR="0033117B" w:rsidRPr="00270D30">
        <w:rPr>
          <w:rFonts w:ascii="Times New Roman" w:eastAsiaTheme="minorHAnsi" w:hAnsi="Times New Roman"/>
          <w:sz w:val="24"/>
          <w:szCs w:val="24"/>
          <w:lang w:eastAsia="en-US"/>
        </w:rPr>
        <w:t xml:space="preserve">предоставляться участки земли на общественных кладбищах для создания семейных (родовых) захоронений с учетом плотности мест захоронения не </w:t>
      </w:r>
      <w:proofErr w:type="gramStart"/>
      <w:r w:rsidR="0033117B" w:rsidRPr="00270D30">
        <w:rPr>
          <w:rFonts w:ascii="Times New Roman" w:eastAsiaTheme="minorHAnsi" w:hAnsi="Times New Roman"/>
          <w:sz w:val="24"/>
          <w:szCs w:val="24"/>
          <w:lang w:eastAsia="en-US"/>
        </w:rPr>
        <w:t>менее нормативных</w:t>
      </w:r>
      <w:proofErr w:type="gramEnd"/>
      <w:r w:rsidR="0033117B" w:rsidRPr="00270D30">
        <w:rPr>
          <w:rFonts w:ascii="Times New Roman" w:eastAsiaTheme="minorHAnsi" w:hAnsi="Times New Roman"/>
          <w:sz w:val="24"/>
          <w:szCs w:val="24"/>
          <w:lang w:eastAsia="en-US"/>
        </w:rPr>
        <w:t xml:space="preserve"> требований. </w:t>
      </w:r>
    </w:p>
    <w:p w:rsidR="00A14BE1" w:rsidRDefault="0070469D" w:rsidP="009026A8">
      <w:pPr>
        <w:tabs>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5</w:t>
      </w:r>
      <w:r w:rsidR="00192694">
        <w:rPr>
          <w:rFonts w:ascii="Times New Roman" w:hAnsi="Times New Roman"/>
          <w:sz w:val="24"/>
          <w:szCs w:val="24"/>
        </w:rPr>
        <w:t>.3.2.</w:t>
      </w:r>
      <w:r w:rsidR="007C2032" w:rsidRPr="00192694">
        <w:rPr>
          <w:rFonts w:ascii="Times New Roman" w:hAnsi="Times New Roman"/>
          <w:sz w:val="24"/>
          <w:szCs w:val="24"/>
        </w:rPr>
        <w:t xml:space="preserve"> </w:t>
      </w:r>
      <w:r w:rsidR="00A14BE1" w:rsidRPr="00192694">
        <w:rPr>
          <w:rFonts w:ascii="Times New Roman" w:hAnsi="Times New Roman"/>
          <w:sz w:val="24"/>
          <w:szCs w:val="24"/>
        </w:rPr>
        <w:t>Места для создания семейных (родовых) захоронений предоставляются как под настоящие, так и под будущие захоронения.</w:t>
      </w:r>
    </w:p>
    <w:p w:rsidR="00351B2F" w:rsidRDefault="00351B2F" w:rsidP="009026A8">
      <w:pPr>
        <w:spacing w:after="0" w:line="240" w:lineRule="auto"/>
        <w:ind w:firstLine="567"/>
        <w:jc w:val="both"/>
        <w:rPr>
          <w:rFonts w:ascii="Times New Roman" w:hAnsi="Times New Roman"/>
          <w:sz w:val="24"/>
          <w:szCs w:val="24"/>
        </w:rPr>
      </w:pPr>
      <w:r w:rsidRPr="0070469D">
        <w:rPr>
          <w:rFonts w:ascii="Times New Roman" w:hAnsi="Times New Roman"/>
          <w:sz w:val="24"/>
          <w:szCs w:val="24"/>
        </w:rPr>
        <w:t>Порядок предоставления мест для создания семейных (родовых) захоронений на территории Сорочинского муниципального округа Оренбургской области устанавливается правовым актом администрации Сорочинского муниципального округа.</w:t>
      </w:r>
    </w:p>
    <w:p w:rsidR="00351B2F" w:rsidRPr="00192694" w:rsidRDefault="00351B2F" w:rsidP="009026A8">
      <w:pPr>
        <w:tabs>
          <w:tab w:val="left" w:pos="1080"/>
        </w:tabs>
        <w:spacing w:after="0" w:line="240" w:lineRule="auto"/>
        <w:ind w:firstLine="567"/>
        <w:jc w:val="both"/>
        <w:rPr>
          <w:rFonts w:ascii="Times New Roman" w:hAnsi="Times New Roman"/>
          <w:sz w:val="24"/>
          <w:szCs w:val="24"/>
        </w:rPr>
      </w:pPr>
    </w:p>
    <w:p w:rsidR="00A14BE1" w:rsidRPr="00351B2F" w:rsidRDefault="00012E9C" w:rsidP="009026A8">
      <w:pPr>
        <w:autoSpaceDE w:val="0"/>
        <w:autoSpaceDN w:val="0"/>
        <w:adjustRightInd w:val="0"/>
        <w:spacing w:after="0" w:line="240" w:lineRule="auto"/>
        <w:ind w:firstLine="567"/>
        <w:jc w:val="both"/>
        <w:rPr>
          <w:rFonts w:ascii="Times New Roman" w:hAnsi="Times New Roman"/>
          <w:strike/>
          <w:sz w:val="24"/>
          <w:szCs w:val="24"/>
        </w:rPr>
      </w:pPr>
      <w:r w:rsidRPr="00DC08AC">
        <w:rPr>
          <w:rFonts w:ascii="Times New Roman" w:hAnsi="Times New Roman"/>
          <w:b/>
          <w:color w:val="FF0000"/>
          <w:sz w:val="24"/>
          <w:szCs w:val="24"/>
        </w:rPr>
        <w:tab/>
      </w:r>
    </w:p>
    <w:p w:rsidR="00A14BE1" w:rsidRPr="0070469D" w:rsidRDefault="0070469D" w:rsidP="009026A8">
      <w:pPr>
        <w:pStyle w:val="a4"/>
        <w:numPr>
          <w:ilvl w:val="1"/>
          <w:numId w:val="15"/>
        </w:numPr>
        <w:spacing w:after="0"/>
        <w:ind w:left="0" w:firstLine="567"/>
        <w:jc w:val="both"/>
        <w:rPr>
          <w:rFonts w:ascii="Times New Roman" w:hAnsi="Times New Roman"/>
          <w:sz w:val="24"/>
          <w:szCs w:val="24"/>
        </w:rPr>
      </w:pPr>
      <w:r>
        <w:rPr>
          <w:rFonts w:ascii="Times New Roman" w:hAnsi="Times New Roman"/>
          <w:sz w:val="24"/>
          <w:szCs w:val="24"/>
        </w:rPr>
        <w:t xml:space="preserve"> </w:t>
      </w:r>
      <w:r w:rsidR="00A14BE1" w:rsidRPr="0070469D">
        <w:rPr>
          <w:rFonts w:ascii="Times New Roman" w:hAnsi="Times New Roman"/>
          <w:sz w:val="24"/>
          <w:szCs w:val="24"/>
        </w:rPr>
        <w:t>Почетные захоронения</w:t>
      </w:r>
      <w:r w:rsidR="00192694" w:rsidRPr="0070469D">
        <w:rPr>
          <w:rFonts w:ascii="Times New Roman" w:hAnsi="Times New Roman"/>
          <w:sz w:val="24"/>
          <w:szCs w:val="24"/>
        </w:rPr>
        <w:t>.</w:t>
      </w:r>
    </w:p>
    <w:p w:rsidR="00A14BE1" w:rsidRPr="0070469D" w:rsidRDefault="00A14BE1" w:rsidP="009026A8">
      <w:pPr>
        <w:pStyle w:val="a4"/>
        <w:numPr>
          <w:ilvl w:val="2"/>
          <w:numId w:val="15"/>
        </w:numPr>
        <w:spacing w:after="0" w:line="240" w:lineRule="auto"/>
        <w:ind w:left="0" w:firstLine="567"/>
        <w:jc w:val="both"/>
        <w:rPr>
          <w:rFonts w:ascii="Times New Roman" w:hAnsi="Times New Roman"/>
          <w:sz w:val="24"/>
          <w:szCs w:val="24"/>
        </w:rPr>
      </w:pPr>
      <w:r w:rsidRPr="0070469D">
        <w:rPr>
          <w:rFonts w:ascii="Times New Roman" w:hAnsi="Times New Roman"/>
          <w:sz w:val="24"/>
          <w:szCs w:val="24"/>
        </w:rPr>
        <w:t xml:space="preserve">На территории общественных кладбищ в целях увековечивания памяти умерших граждан, имеющих заслуги перед Российской Федерацией, Оренбургской  областью, </w:t>
      </w:r>
      <w:r w:rsidR="00DE728E" w:rsidRPr="0070469D">
        <w:rPr>
          <w:rFonts w:ascii="Times New Roman" w:hAnsi="Times New Roman"/>
          <w:sz w:val="24"/>
          <w:szCs w:val="24"/>
        </w:rPr>
        <w:t xml:space="preserve">Сорочинским </w:t>
      </w:r>
      <w:r w:rsidR="00BD7FF6" w:rsidRPr="0070469D">
        <w:rPr>
          <w:rFonts w:ascii="Times New Roman" w:hAnsi="Times New Roman"/>
          <w:sz w:val="24"/>
          <w:szCs w:val="24"/>
        </w:rPr>
        <w:t>муниципальным</w:t>
      </w:r>
      <w:r w:rsidR="00DE728E" w:rsidRPr="0070469D">
        <w:rPr>
          <w:rFonts w:ascii="Times New Roman" w:hAnsi="Times New Roman"/>
          <w:sz w:val="24"/>
          <w:szCs w:val="24"/>
        </w:rPr>
        <w:t xml:space="preserve"> округом</w:t>
      </w:r>
      <w:r w:rsidRPr="0070469D">
        <w:rPr>
          <w:rFonts w:ascii="Times New Roman" w:hAnsi="Times New Roman"/>
          <w:sz w:val="24"/>
          <w:szCs w:val="24"/>
        </w:rPr>
        <w:t>, могут быть предусмотрены обособленные земельные участки (зоны) почетных захоронений.</w:t>
      </w:r>
    </w:p>
    <w:p w:rsidR="00A9503A" w:rsidRPr="00806089" w:rsidRDefault="00A9503A" w:rsidP="009026A8">
      <w:pPr>
        <w:pStyle w:val="a4"/>
        <w:numPr>
          <w:ilvl w:val="2"/>
          <w:numId w:val="15"/>
        </w:numPr>
        <w:spacing w:after="0" w:line="240" w:lineRule="auto"/>
        <w:ind w:left="0"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Порядок погребения на местах почетных захоронений на территории Сорочинск</w:t>
      </w:r>
      <w:r w:rsidR="001468A5" w:rsidRPr="00806089">
        <w:rPr>
          <w:rFonts w:ascii="Times New Roman" w:hAnsi="Times New Roman"/>
          <w:color w:val="000000" w:themeColor="text1"/>
          <w:sz w:val="24"/>
          <w:szCs w:val="24"/>
        </w:rPr>
        <w:t>ого</w:t>
      </w:r>
      <w:r w:rsidRPr="00806089">
        <w:rPr>
          <w:rFonts w:ascii="Times New Roman" w:hAnsi="Times New Roman"/>
          <w:color w:val="000000" w:themeColor="text1"/>
          <w:sz w:val="24"/>
          <w:szCs w:val="24"/>
        </w:rPr>
        <w:t xml:space="preserve"> муниципальн</w:t>
      </w:r>
      <w:r w:rsidR="001468A5" w:rsidRPr="00806089">
        <w:rPr>
          <w:rFonts w:ascii="Times New Roman" w:hAnsi="Times New Roman"/>
          <w:color w:val="000000" w:themeColor="text1"/>
          <w:sz w:val="24"/>
          <w:szCs w:val="24"/>
        </w:rPr>
        <w:t>ого</w:t>
      </w:r>
      <w:r w:rsidRPr="00806089">
        <w:rPr>
          <w:rFonts w:ascii="Times New Roman" w:hAnsi="Times New Roman"/>
          <w:color w:val="000000" w:themeColor="text1"/>
          <w:sz w:val="24"/>
          <w:szCs w:val="24"/>
        </w:rPr>
        <w:t xml:space="preserve"> округ</w:t>
      </w:r>
      <w:r w:rsidR="001468A5" w:rsidRPr="00806089">
        <w:rPr>
          <w:rFonts w:ascii="Times New Roman" w:hAnsi="Times New Roman"/>
          <w:color w:val="000000" w:themeColor="text1"/>
          <w:sz w:val="24"/>
          <w:szCs w:val="24"/>
        </w:rPr>
        <w:t>а</w:t>
      </w:r>
      <w:r w:rsidRPr="00806089">
        <w:rPr>
          <w:rFonts w:ascii="Times New Roman" w:hAnsi="Times New Roman"/>
          <w:color w:val="000000" w:themeColor="text1"/>
          <w:sz w:val="24"/>
          <w:szCs w:val="24"/>
        </w:rPr>
        <w:t xml:space="preserve"> Оренбургской области устанавливается правовым актом администрации Сорочинского муниципального округа.</w:t>
      </w:r>
    </w:p>
    <w:p w:rsidR="00A14BE1" w:rsidRPr="003A34FB" w:rsidRDefault="00F85CDC" w:rsidP="009026A8">
      <w:pPr>
        <w:spacing w:after="0" w:line="240" w:lineRule="auto"/>
        <w:ind w:firstLine="567"/>
        <w:jc w:val="both"/>
        <w:rPr>
          <w:rFonts w:ascii="Times New Roman" w:hAnsi="Times New Roman"/>
          <w:sz w:val="24"/>
          <w:szCs w:val="24"/>
        </w:rPr>
      </w:pPr>
      <w:r>
        <w:rPr>
          <w:rFonts w:ascii="Times New Roman" w:hAnsi="Times New Roman"/>
          <w:sz w:val="24"/>
          <w:szCs w:val="24"/>
        </w:rPr>
        <w:t>5</w:t>
      </w:r>
      <w:r w:rsidR="003A34FB">
        <w:rPr>
          <w:rFonts w:ascii="Times New Roman" w:hAnsi="Times New Roman"/>
          <w:sz w:val="24"/>
          <w:szCs w:val="24"/>
        </w:rPr>
        <w:t>.5. С</w:t>
      </w:r>
      <w:r w:rsidR="003A34FB" w:rsidRPr="003A34FB">
        <w:rPr>
          <w:rFonts w:ascii="Times New Roman" w:hAnsi="Times New Roman"/>
          <w:sz w:val="24"/>
          <w:szCs w:val="24"/>
        </w:rPr>
        <w:t xml:space="preserve">тарые военные  захоронения </w:t>
      </w:r>
      <w:r w:rsidR="00A14BE1" w:rsidRPr="003A34FB">
        <w:rPr>
          <w:rFonts w:ascii="Times New Roman" w:hAnsi="Times New Roman"/>
          <w:sz w:val="24"/>
          <w:szCs w:val="24"/>
        </w:rPr>
        <w:t>и ранее неизвестные захоронения</w:t>
      </w:r>
      <w:r w:rsidR="003A34FB">
        <w:rPr>
          <w:rFonts w:ascii="Times New Roman" w:hAnsi="Times New Roman"/>
          <w:sz w:val="24"/>
          <w:szCs w:val="24"/>
        </w:rPr>
        <w:t>.</w:t>
      </w:r>
    </w:p>
    <w:p w:rsidR="003A34FB" w:rsidRDefault="00F85CDC" w:rsidP="009026A8">
      <w:pPr>
        <w:autoSpaceDE w:val="0"/>
        <w:autoSpaceDN w:val="0"/>
        <w:adjustRightInd w:val="0"/>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3A34FB">
        <w:rPr>
          <w:rFonts w:ascii="Times New Roman" w:eastAsiaTheme="minorHAnsi" w:hAnsi="Times New Roman"/>
          <w:sz w:val="24"/>
          <w:szCs w:val="24"/>
          <w:lang w:eastAsia="en-US"/>
        </w:rPr>
        <w:t>.5.1.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962B3B" w:rsidRDefault="00962B3B" w:rsidP="009026A8">
      <w:pPr>
        <w:tabs>
          <w:tab w:val="left" w:pos="1080"/>
        </w:tabs>
        <w:spacing w:after="0" w:line="240" w:lineRule="auto"/>
        <w:ind w:firstLine="567"/>
        <w:jc w:val="both"/>
        <w:rPr>
          <w:rFonts w:ascii="Times New Roman" w:hAnsi="Times New Roman"/>
          <w:sz w:val="24"/>
          <w:szCs w:val="24"/>
        </w:rPr>
      </w:pPr>
    </w:p>
    <w:p w:rsidR="00A14BE1" w:rsidRPr="00806089" w:rsidRDefault="0070469D" w:rsidP="009026A8">
      <w:pPr>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A14BE1" w:rsidRPr="00806089">
        <w:rPr>
          <w:rFonts w:ascii="Times New Roman" w:hAnsi="Times New Roman"/>
          <w:color w:val="000000" w:themeColor="text1"/>
          <w:sz w:val="24"/>
          <w:szCs w:val="24"/>
        </w:rPr>
        <w:t>. Регистрация (перерегистрация) захоронений</w:t>
      </w:r>
    </w:p>
    <w:p w:rsidR="00A14BE1" w:rsidRPr="00806089" w:rsidRDefault="0070469D" w:rsidP="009026A8">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523EF6" w:rsidRPr="00806089">
        <w:rPr>
          <w:rFonts w:ascii="Times New Roman" w:hAnsi="Times New Roman"/>
          <w:color w:val="000000" w:themeColor="text1"/>
          <w:sz w:val="24"/>
          <w:szCs w:val="24"/>
        </w:rPr>
        <w:t xml:space="preserve">.1. </w:t>
      </w:r>
      <w:r w:rsidR="00A14BE1" w:rsidRPr="00806089">
        <w:rPr>
          <w:rFonts w:ascii="Times New Roman" w:hAnsi="Times New Roman"/>
          <w:color w:val="000000" w:themeColor="text1"/>
          <w:sz w:val="24"/>
          <w:szCs w:val="24"/>
        </w:rPr>
        <w:t xml:space="preserve">Каждое захоронение, произведенное на территории кладбища, регистрируется </w:t>
      </w:r>
      <w:r w:rsidR="00162209" w:rsidRPr="00806089">
        <w:rPr>
          <w:rFonts w:ascii="Times New Roman" w:hAnsi="Times New Roman"/>
          <w:color w:val="000000" w:themeColor="text1"/>
          <w:sz w:val="24"/>
          <w:szCs w:val="24"/>
        </w:rPr>
        <w:t xml:space="preserve">работником </w:t>
      </w:r>
      <w:r w:rsidR="00963CB7" w:rsidRPr="00806089">
        <w:rPr>
          <w:rFonts w:ascii="Times New Roman" w:hAnsi="Times New Roman"/>
          <w:color w:val="000000" w:themeColor="text1"/>
          <w:sz w:val="24"/>
          <w:szCs w:val="24"/>
        </w:rPr>
        <w:t xml:space="preserve">специализированной службы по похоронному делу </w:t>
      </w:r>
      <w:r w:rsidR="00A14BE1" w:rsidRPr="00806089">
        <w:rPr>
          <w:rFonts w:ascii="Times New Roman" w:hAnsi="Times New Roman"/>
          <w:color w:val="000000" w:themeColor="text1"/>
          <w:sz w:val="24"/>
          <w:szCs w:val="24"/>
        </w:rPr>
        <w:t>в книге регистрации захоронений.</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Взимание платы за регистрацию захоронений в книге регистрации захоронений (захоронений урн с прахом) и выдачу удостоверений о захоронениях не производится.</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 xml:space="preserve">Указанные книги передаются на постоянное хранение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Pr="00806089">
        <w:rPr>
          <w:rFonts w:ascii="Times New Roman" w:hAnsi="Times New Roman"/>
          <w:color w:val="000000" w:themeColor="text1"/>
          <w:sz w:val="24"/>
          <w:szCs w:val="24"/>
        </w:rPr>
        <w:t>в муниципальный архив в порядке, установленном уполномоченным органом Оренбургской  области в сфере погребения и похоронного дела по согласованию с уполномоченным Правительством Оренбургской  области центральным исполнительным органом государственной власти Оренбургской  области в сфере управления архивным делом.</w:t>
      </w:r>
    </w:p>
    <w:p w:rsidR="00A14BE1" w:rsidRPr="00806089" w:rsidRDefault="0070469D" w:rsidP="009026A8">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523EF6" w:rsidRPr="00806089">
        <w:rPr>
          <w:rFonts w:ascii="Times New Roman" w:hAnsi="Times New Roman"/>
          <w:color w:val="000000" w:themeColor="text1"/>
          <w:sz w:val="24"/>
          <w:szCs w:val="24"/>
        </w:rPr>
        <w:t xml:space="preserve">.2. </w:t>
      </w:r>
      <w:r w:rsidR="00A14BE1" w:rsidRPr="00806089">
        <w:rPr>
          <w:rFonts w:ascii="Times New Roman" w:hAnsi="Times New Roman"/>
          <w:color w:val="000000" w:themeColor="text1"/>
          <w:sz w:val="24"/>
          <w:szCs w:val="24"/>
        </w:rPr>
        <w:t xml:space="preserve">Перерегистрация захоронений на других лиц носит заявительный характер и осуществляется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00A14BE1" w:rsidRPr="00806089">
        <w:rPr>
          <w:rFonts w:ascii="Times New Roman" w:hAnsi="Times New Roman"/>
          <w:color w:val="000000" w:themeColor="text1"/>
          <w:sz w:val="24"/>
          <w:szCs w:val="24"/>
        </w:rPr>
        <w:t>в день обращения на основании заявления с указанием причин перерегистрации.</w:t>
      </w:r>
    </w:p>
    <w:p w:rsidR="00A14BE1" w:rsidRPr="00806089" w:rsidRDefault="00A14BE1" w:rsidP="009026A8">
      <w:pPr>
        <w:pStyle w:val="a3"/>
        <w:ind w:firstLine="567"/>
        <w:jc w:val="both"/>
        <w:rPr>
          <w:rFonts w:ascii="Times New Roman" w:hAnsi="Times New Roman"/>
          <w:color w:val="000000" w:themeColor="text1"/>
          <w:sz w:val="24"/>
          <w:szCs w:val="24"/>
        </w:rPr>
      </w:pPr>
      <w:r w:rsidRPr="00806089">
        <w:rPr>
          <w:rFonts w:ascii="Times New Roman" w:hAnsi="Times New Roman"/>
          <w:color w:val="000000" w:themeColor="text1"/>
          <w:sz w:val="24"/>
          <w:szCs w:val="24"/>
        </w:rPr>
        <w:t xml:space="preserve">Информация о перерегистрации семейных (родовых) захоронений вносятся </w:t>
      </w:r>
      <w:r w:rsidR="00162209" w:rsidRPr="00806089">
        <w:rPr>
          <w:rFonts w:ascii="Times New Roman" w:hAnsi="Times New Roman"/>
          <w:color w:val="000000" w:themeColor="text1"/>
          <w:sz w:val="24"/>
          <w:szCs w:val="24"/>
        </w:rPr>
        <w:t xml:space="preserve">работником </w:t>
      </w:r>
      <w:r w:rsidR="00963CB7" w:rsidRPr="00806089">
        <w:rPr>
          <w:rFonts w:ascii="Times New Roman" w:hAnsi="Times New Roman"/>
          <w:color w:val="000000" w:themeColor="text1"/>
          <w:sz w:val="24"/>
          <w:szCs w:val="24"/>
        </w:rPr>
        <w:t xml:space="preserve">специализированной службой по похоронному делу </w:t>
      </w:r>
      <w:r w:rsidRPr="00806089">
        <w:rPr>
          <w:rFonts w:ascii="Times New Roman" w:hAnsi="Times New Roman"/>
          <w:color w:val="000000" w:themeColor="text1"/>
          <w:sz w:val="24"/>
          <w:szCs w:val="24"/>
        </w:rPr>
        <w:t>в реестр семейных (родовых) захоронений в течение трех рабочих дней со дня проведения перерегистрации и направляется для сведения в уполномоченный орган Оренбургской  области в сфере погребения и похоронного дела.</w:t>
      </w:r>
    </w:p>
    <w:p w:rsidR="007022EC" w:rsidRPr="00806089" w:rsidRDefault="007022EC" w:rsidP="009026A8">
      <w:pPr>
        <w:pStyle w:val="a3"/>
        <w:ind w:firstLine="567"/>
        <w:jc w:val="both"/>
        <w:rPr>
          <w:rFonts w:ascii="Times New Roman" w:hAnsi="Times New Roman"/>
          <w:color w:val="000000" w:themeColor="text1"/>
          <w:sz w:val="24"/>
          <w:szCs w:val="24"/>
        </w:rPr>
      </w:pPr>
    </w:p>
    <w:p w:rsidR="00651EC9" w:rsidRPr="00962B3B" w:rsidRDefault="0070469D" w:rsidP="009026A8">
      <w:pPr>
        <w:pStyle w:val="ConsPlusNormal"/>
        <w:ind w:firstLine="567"/>
        <w:jc w:val="center"/>
        <w:outlineLvl w:val="1"/>
        <w:rPr>
          <w:color w:val="000000" w:themeColor="text1"/>
        </w:rPr>
      </w:pPr>
      <w:r>
        <w:rPr>
          <w:color w:val="000000" w:themeColor="text1"/>
        </w:rPr>
        <w:t>7</w:t>
      </w:r>
      <w:r w:rsidR="00E91E5F" w:rsidRPr="00962B3B">
        <w:rPr>
          <w:color w:val="000000" w:themeColor="text1"/>
        </w:rPr>
        <w:t>. З</w:t>
      </w:r>
      <w:r w:rsidR="00651EC9" w:rsidRPr="00962B3B">
        <w:rPr>
          <w:color w:val="000000" w:themeColor="text1"/>
        </w:rPr>
        <w:t>аключительные положения</w:t>
      </w:r>
    </w:p>
    <w:p w:rsidR="00651EC9" w:rsidRPr="00962B3B" w:rsidRDefault="00651EC9" w:rsidP="009026A8">
      <w:pPr>
        <w:pStyle w:val="ConsPlusNormal"/>
        <w:ind w:firstLine="567"/>
        <w:jc w:val="both"/>
        <w:rPr>
          <w:color w:val="000000" w:themeColor="text1"/>
        </w:rPr>
      </w:pPr>
    </w:p>
    <w:p w:rsidR="00A42021" w:rsidRDefault="0070469D" w:rsidP="009026A8">
      <w:pPr>
        <w:pStyle w:val="ConsPlusNormal"/>
        <w:ind w:firstLine="567"/>
        <w:jc w:val="both"/>
        <w:rPr>
          <w:color w:val="000000" w:themeColor="text1"/>
        </w:rPr>
      </w:pPr>
      <w:r>
        <w:rPr>
          <w:color w:val="000000" w:themeColor="text1"/>
        </w:rPr>
        <w:t>7</w:t>
      </w:r>
      <w:r w:rsidR="00651EC9" w:rsidRPr="00962B3B">
        <w:rPr>
          <w:color w:val="000000" w:themeColor="text1"/>
        </w:rPr>
        <w:t>.1. Осквернение и уничтожение мест погребения, хищение предметов, находящихся в могиле, ритуальных атрибутов на могиле, влечет за собой ответственность, предусмотренную административным и уголовным законодательством.</w:t>
      </w:r>
    </w:p>
    <w:p w:rsidR="00E84AC3" w:rsidRDefault="0070469D" w:rsidP="009026A8">
      <w:pPr>
        <w:pStyle w:val="ConsPlusNormal"/>
        <w:ind w:firstLine="567"/>
        <w:jc w:val="both"/>
        <w:rPr>
          <w:color w:val="000000" w:themeColor="text1"/>
        </w:rPr>
      </w:pPr>
      <w:r>
        <w:rPr>
          <w:color w:val="000000" w:themeColor="text1"/>
        </w:rPr>
        <w:t>7</w:t>
      </w:r>
      <w:r w:rsidR="00651EC9" w:rsidRPr="00962B3B">
        <w:rPr>
          <w:color w:val="000000" w:themeColor="text1"/>
        </w:rPr>
        <w:t>.</w:t>
      </w:r>
      <w:r w:rsidR="00FA7D0B" w:rsidRPr="00962B3B">
        <w:rPr>
          <w:color w:val="000000" w:themeColor="text1"/>
        </w:rPr>
        <w:t>2</w:t>
      </w:r>
      <w:r w:rsidR="00651EC9" w:rsidRPr="00962B3B">
        <w:rPr>
          <w:color w:val="000000" w:themeColor="text1"/>
        </w:rPr>
        <w:t>. Возникающие имущественные и другие споры между гражданами и юридическими лицами, оказывающими ритуальные услуги, специализированной службой по вопросам похоронного дела, разрешаются в установленном законодательством порядке.</w:t>
      </w:r>
    </w:p>
    <w:p w:rsidR="008F5609" w:rsidRDefault="008F5609" w:rsidP="009026A8">
      <w:pPr>
        <w:pStyle w:val="ConsPlusNormal"/>
        <w:ind w:firstLine="567"/>
        <w:jc w:val="both"/>
        <w:rPr>
          <w:color w:val="000000" w:themeColor="text1"/>
        </w:rPr>
      </w:pPr>
    </w:p>
    <w:p w:rsidR="008F5609" w:rsidRDefault="008F5609" w:rsidP="00A42021">
      <w:pPr>
        <w:pStyle w:val="ConsPlusNormal"/>
        <w:ind w:firstLine="540"/>
        <w:jc w:val="both"/>
        <w:rPr>
          <w:color w:val="000000" w:themeColor="text1"/>
        </w:rPr>
      </w:pPr>
    </w:p>
    <w:p w:rsidR="008F5609" w:rsidRDefault="008F5609" w:rsidP="00A42021">
      <w:pPr>
        <w:pStyle w:val="ConsPlusNormal"/>
        <w:ind w:firstLine="540"/>
        <w:jc w:val="both"/>
        <w:rPr>
          <w:color w:val="000000" w:themeColor="text1"/>
        </w:rPr>
      </w:pPr>
    </w:p>
    <w:p w:rsidR="0070469D" w:rsidRDefault="008F5609" w:rsidP="0070469D">
      <w:pPr>
        <w:widowControl w:val="0"/>
        <w:spacing w:after="0" w:line="240" w:lineRule="auto"/>
        <w:jc w:val="right"/>
        <w:rPr>
          <w:rFonts w:ascii="Times New Roman" w:hAnsi="Times New Roman"/>
          <w:color w:val="000000"/>
          <w:sz w:val="24"/>
          <w:szCs w:val="24"/>
          <w:lang w:bidi="ru-RU"/>
        </w:rPr>
      </w:pPr>
      <w:r w:rsidRPr="0070469D">
        <w:rPr>
          <w:rFonts w:ascii="Times New Roman" w:hAnsi="Times New Roman"/>
          <w:color w:val="000000"/>
          <w:sz w:val="24"/>
          <w:szCs w:val="24"/>
          <w:lang w:bidi="ru-RU"/>
        </w:rPr>
        <w:lastRenderedPageBreak/>
        <w:t>Приложение</w:t>
      </w:r>
      <w:r w:rsidR="00F85CDC">
        <w:rPr>
          <w:rFonts w:ascii="Times New Roman" w:hAnsi="Times New Roman"/>
          <w:color w:val="000000"/>
          <w:sz w:val="24"/>
          <w:szCs w:val="24"/>
          <w:lang w:bidi="ru-RU"/>
        </w:rPr>
        <w:t xml:space="preserve"> №1</w:t>
      </w:r>
      <w:r w:rsidRPr="0070469D">
        <w:rPr>
          <w:rFonts w:ascii="Times New Roman" w:hAnsi="Times New Roman"/>
          <w:color w:val="000000"/>
          <w:sz w:val="24"/>
          <w:szCs w:val="24"/>
          <w:lang w:bidi="ru-RU"/>
        </w:rPr>
        <w:t xml:space="preserve"> </w:t>
      </w:r>
    </w:p>
    <w:p w:rsidR="0070469D" w:rsidRPr="0070469D" w:rsidRDefault="0070469D" w:rsidP="00F85CDC">
      <w:pPr>
        <w:widowControl w:val="0"/>
        <w:spacing w:after="0" w:line="240" w:lineRule="auto"/>
        <w:jc w:val="right"/>
        <w:rPr>
          <w:rFonts w:ascii="Times New Roman" w:hAnsi="Times New Roman"/>
          <w:color w:val="000000"/>
          <w:sz w:val="24"/>
          <w:szCs w:val="24"/>
          <w:lang w:bidi="ru-RU"/>
        </w:rPr>
      </w:pPr>
      <w:r w:rsidRPr="0070469D">
        <w:rPr>
          <w:rFonts w:ascii="Times New Roman" w:hAnsi="Times New Roman"/>
          <w:color w:val="000000"/>
          <w:sz w:val="24"/>
          <w:szCs w:val="24"/>
          <w:lang w:bidi="ru-RU"/>
        </w:rPr>
        <w:t xml:space="preserve">к </w:t>
      </w:r>
      <w:r w:rsidR="00F85CDC">
        <w:rPr>
          <w:rFonts w:ascii="Times New Roman" w:hAnsi="Times New Roman"/>
          <w:color w:val="000000"/>
          <w:sz w:val="24"/>
          <w:szCs w:val="24"/>
          <w:lang w:bidi="ru-RU"/>
        </w:rPr>
        <w:t>Положению</w:t>
      </w:r>
    </w:p>
    <w:p w:rsidR="008F5609" w:rsidRPr="00F85CDC" w:rsidRDefault="008F5609" w:rsidP="008F5609">
      <w:pPr>
        <w:widowControl w:val="0"/>
        <w:spacing w:after="0" w:line="240" w:lineRule="auto"/>
        <w:jc w:val="center"/>
        <w:rPr>
          <w:rFonts w:ascii="Times New Roman" w:hAnsi="Times New Roman"/>
          <w:color w:val="000000"/>
          <w:sz w:val="16"/>
          <w:szCs w:val="16"/>
          <w:lang w:bidi="ru-RU"/>
        </w:rPr>
      </w:pPr>
    </w:p>
    <w:p w:rsidR="008F5609" w:rsidRPr="008F5609" w:rsidRDefault="008F5609" w:rsidP="008F5609">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w:t>
      </w:r>
    </w:p>
    <w:p w:rsidR="008F5609" w:rsidRPr="008F5609" w:rsidRDefault="008F5609" w:rsidP="008F5609">
      <w:pPr>
        <w:widowControl w:val="0"/>
        <w:spacing w:after="320" w:line="240" w:lineRule="auto"/>
        <w:ind w:left="280" w:firstLine="360"/>
        <w:jc w:val="center"/>
        <w:rPr>
          <w:rFonts w:ascii="Times New Roman" w:hAnsi="Times New Roman"/>
          <w:color w:val="000000"/>
          <w:sz w:val="24"/>
          <w:szCs w:val="24"/>
          <w:lang w:bidi="ru-RU"/>
        </w:rPr>
      </w:pPr>
      <w:proofErr w:type="gramStart"/>
      <w:r w:rsidRPr="008F5609">
        <w:rPr>
          <w:rFonts w:ascii="Times New Roman" w:hAnsi="Times New Roman"/>
          <w:color w:val="000000"/>
          <w:sz w:val="24"/>
          <w:szCs w:val="24"/>
          <w:lang w:bidi="ru-RU"/>
        </w:rPr>
        <w:t>к качеству услуг, предоставляемых по гарантированному перечню услуг по погребению умерших граждан, имеющих супруга, близких родственников, иных родственников, либо иного представителя или иного лица, взявшего на себя обязанность осуществить погребение, предусмотренные Федеральным законом «О погребении и похоронном деле» (статья 9 пункт 1)</w:t>
      </w:r>
      <w:proofErr w:type="gramEnd"/>
    </w:p>
    <w:tbl>
      <w:tblPr>
        <w:tblOverlap w:val="never"/>
        <w:tblW w:w="9342" w:type="dxa"/>
        <w:jc w:val="center"/>
        <w:tblLayout w:type="fixed"/>
        <w:tblCellMar>
          <w:left w:w="10" w:type="dxa"/>
          <w:right w:w="10" w:type="dxa"/>
        </w:tblCellMar>
        <w:tblLook w:val="04A0" w:firstRow="1" w:lastRow="0" w:firstColumn="1" w:lastColumn="0" w:noHBand="0" w:noVBand="1"/>
      </w:tblPr>
      <w:tblGrid>
        <w:gridCol w:w="490"/>
        <w:gridCol w:w="2693"/>
        <w:gridCol w:w="6159"/>
      </w:tblGrid>
      <w:tr w:rsidR="008F5609" w:rsidRPr="008F5609" w:rsidTr="00F85CDC">
        <w:trPr>
          <w:trHeight w:hRule="exact" w:val="1411"/>
          <w:jc w:val="center"/>
        </w:trPr>
        <w:tc>
          <w:tcPr>
            <w:tcW w:w="490" w:type="dxa"/>
            <w:tcBorders>
              <w:top w:val="single" w:sz="4" w:space="0" w:color="auto"/>
              <w:left w:val="single" w:sz="4" w:space="0" w:color="auto"/>
            </w:tcBorders>
            <w:shd w:val="clear" w:color="auto" w:fill="FFFFFF"/>
          </w:tcPr>
          <w:p w:rsidR="00F85CDC"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 </w:t>
            </w:r>
          </w:p>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п\</w:t>
            </w:r>
            <w:proofErr w:type="gramStart"/>
            <w:r w:rsidRPr="008F5609">
              <w:rPr>
                <w:rFonts w:ascii="Times New Roman" w:hAnsi="Times New Roman"/>
                <w:color w:val="000000"/>
                <w:sz w:val="24"/>
                <w:szCs w:val="24"/>
                <w:lang w:bidi="ru-RU"/>
              </w:rPr>
              <w:t>п</w:t>
            </w:r>
            <w:proofErr w:type="gramEnd"/>
          </w:p>
        </w:tc>
        <w:tc>
          <w:tcPr>
            <w:tcW w:w="2693" w:type="dxa"/>
            <w:tcBorders>
              <w:top w:val="single" w:sz="4" w:space="0" w:color="auto"/>
              <w:left w:val="single" w:sz="4" w:space="0" w:color="auto"/>
            </w:tcBorders>
            <w:shd w:val="clear" w:color="auto" w:fill="FFFFFF"/>
          </w:tcPr>
          <w:p w:rsidR="008F5609" w:rsidRPr="008F5609" w:rsidRDefault="008F5609" w:rsidP="00697DF6">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Наименование услуг, входящих в гарантированный перечень услуг по погребению</w:t>
            </w:r>
          </w:p>
        </w:tc>
        <w:tc>
          <w:tcPr>
            <w:tcW w:w="6159" w:type="dxa"/>
            <w:tcBorders>
              <w:top w:val="single" w:sz="4" w:space="0" w:color="auto"/>
              <w:left w:val="single" w:sz="4" w:space="0" w:color="auto"/>
              <w:right w:val="single" w:sz="4" w:space="0" w:color="auto"/>
            </w:tcBorders>
            <w:shd w:val="clear" w:color="auto" w:fill="FFFFFF"/>
          </w:tcPr>
          <w:p w:rsidR="008F5609" w:rsidRPr="008F5609" w:rsidRDefault="008F5609" w:rsidP="00697DF6">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 к качеству предоставляемых услуг</w:t>
            </w:r>
          </w:p>
        </w:tc>
      </w:tr>
      <w:tr w:rsidR="008F5609" w:rsidRPr="008F5609" w:rsidTr="00F85CDC">
        <w:trPr>
          <w:trHeight w:hRule="exact" w:val="2124"/>
          <w:jc w:val="center"/>
        </w:trPr>
        <w:tc>
          <w:tcPr>
            <w:tcW w:w="49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1.</w:t>
            </w:r>
          </w:p>
        </w:tc>
        <w:tc>
          <w:tcPr>
            <w:tcW w:w="2693"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 документов, необходимых для погребения</w:t>
            </w:r>
          </w:p>
        </w:tc>
        <w:tc>
          <w:tcPr>
            <w:tcW w:w="615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7"/>
              </w:numPr>
              <w:tabs>
                <w:tab w:val="left" w:pos="216"/>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Приём заявления.</w:t>
            </w:r>
          </w:p>
          <w:p w:rsidR="008F5609" w:rsidRPr="008F5609" w:rsidRDefault="008F5609" w:rsidP="00351B2F">
            <w:pPr>
              <w:widowControl w:val="0"/>
              <w:numPr>
                <w:ilvl w:val="0"/>
                <w:numId w:val="7"/>
              </w:numPr>
              <w:tabs>
                <w:tab w:val="left" w:pos="29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от родственников умершего свидетельства о смерти.</w:t>
            </w:r>
          </w:p>
          <w:p w:rsidR="008F5609" w:rsidRPr="008F5609" w:rsidRDefault="008F5609" w:rsidP="008F5609">
            <w:pPr>
              <w:widowControl w:val="0"/>
              <w:tabs>
                <w:tab w:val="left" w:pos="2290"/>
                <w:tab w:val="left" w:pos="4099"/>
                <w:tab w:val="left" w:pos="5429"/>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3.Оформление</w:t>
            </w:r>
            <w:r w:rsidRPr="008F5609">
              <w:rPr>
                <w:rFonts w:ascii="Times New Roman" w:hAnsi="Times New Roman"/>
                <w:color w:val="000000"/>
                <w:sz w:val="24"/>
                <w:szCs w:val="24"/>
                <w:lang w:bidi="ru-RU"/>
              </w:rPr>
              <w:tab/>
              <w:t>накладной</w:t>
            </w:r>
            <w:r w:rsidRPr="008F5609">
              <w:rPr>
                <w:rFonts w:ascii="Times New Roman" w:hAnsi="Times New Roman"/>
                <w:color w:val="000000"/>
                <w:sz w:val="24"/>
                <w:szCs w:val="24"/>
                <w:lang w:bidi="ru-RU"/>
              </w:rPr>
              <w:tab/>
              <w:t>(2экз.)</w:t>
            </w:r>
            <w:r w:rsidRPr="008F5609">
              <w:rPr>
                <w:rFonts w:ascii="Times New Roman" w:hAnsi="Times New Roman"/>
                <w:color w:val="000000"/>
                <w:sz w:val="24"/>
                <w:szCs w:val="24"/>
                <w:lang w:bidi="ru-RU"/>
              </w:rPr>
              <w:tab/>
            </w:r>
            <w:proofErr w:type="gramStart"/>
            <w:r w:rsidRPr="008F5609">
              <w:rPr>
                <w:rFonts w:ascii="Times New Roman" w:hAnsi="Times New Roman"/>
                <w:color w:val="000000"/>
                <w:sz w:val="24"/>
                <w:szCs w:val="24"/>
                <w:lang w:bidi="ru-RU"/>
              </w:rPr>
              <w:t>на</w:t>
            </w:r>
            <w:proofErr w:type="gramEnd"/>
          </w:p>
          <w:p w:rsidR="008F5609" w:rsidRPr="008F5609" w:rsidRDefault="008F5609" w:rsidP="008F5609">
            <w:pPr>
              <w:widowControl w:val="0"/>
              <w:tabs>
                <w:tab w:val="left" w:pos="2390"/>
                <w:tab w:val="left" w:pos="4157"/>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w:t>
            </w:r>
            <w:r w:rsidRPr="008F5609">
              <w:rPr>
                <w:rFonts w:ascii="Times New Roman" w:hAnsi="Times New Roman"/>
                <w:color w:val="000000"/>
                <w:sz w:val="24"/>
                <w:szCs w:val="24"/>
                <w:lang w:bidi="ru-RU"/>
              </w:rPr>
              <w:tab/>
              <w:t>предметов</w:t>
            </w:r>
            <w:r w:rsidRPr="008F5609">
              <w:rPr>
                <w:rFonts w:ascii="Times New Roman" w:hAnsi="Times New Roman"/>
                <w:color w:val="000000"/>
                <w:sz w:val="24"/>
                <w:szCs w:val="24"/>
                <w:lang w:bidi="ru-RU"/>
              </w:rPr>
              <w:tab/>
            </w:r>
            <w:proofErr w:type="gramStart"/>
            <w:r w:rsidRPr="008F5609">
              <w:rPr>
                <w:rFonts w:ascii="Times New Roman" w:hAnsi="Times New Roman"/>
                <w:color w:val="000000"/>
                <w:sz w:val="24"/>
                <w:szCs w:val="24"/>
                <w:lang w:bidi="ru-RU"/>
              </w:rPr>
              <w:t>похоронного</w:t>
            </w:r>
            <w:proofErr w:type="gramEnd"/>
          </w:p>
          <w:p w:rsidR="008F5609" w:rsidRPr="008F5609" w:rsidRDefault="008F5609" w:rsidP="00697DF6">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ритуала (гроб, крест или тумба), рытьё могилы, транспортное обеспечение, с определением тарифа.</w:t>
            </w:r>
          </w:p>
        </w:tc>
      </w:tr>
      <w:tr w:rsidR="008F5609" w:rsidRPr="008F5609" w:rsidTr="00F85CDC">
        <w:trPr>
          <w:trHeight w:hRule="exact" w:val="1417"/>
          <w:jc w:val="center"/>
        </w:trPr>
        <w:tc>
          <w:tcPr>
            <w:tcW w:w="49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2.</w:t>
            </w:r>
          </w:p>
        </w:tc>
        <w:tc>
          <w:tcPr>
            <w:tcW w:w="2693" w:type="dxa"/>
            <w:tcBorders>
              <w:top w:val="single" w:sz="4" w:space="0" w:color="auto"/>
              <w:left w:val="single" w:sz="4" w:space="0" w:color="auto"/>
            </w:tcBorders>
            <w:shd w:val="clear" w:color="auto" w:fill="FFFFFF"/>
            <w:vAlign w:val="bottom"/>
          </w:tcPr>
          <w:p w:rsidR="008F5609" w:rsidRPr="008F5609" w:rsidRDefault="008F5609" w:rsidP="00601B60">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гроба и предметов, необходимых для пог</w:t>
            </w:r>
            <w:r w:rsidR="00601B60">
              <w:rPr>
                <w:rFonts w:ascii="Times New Roman" w:hAnsi="Times New Roman"/>
                <w:color w:val="000000"/>
                <w:sz w:val="24"/>
                <w:szCs w:val="24"/>
                <w:lang w:bidi="ru-RU"/>
              </w:rPr>
              <w:t>ребения (</w:t>
            </w:r>
            <w:proofErr w:type="gramStart"/>
            <w:r w:rsidR="00601B60">
              <w:rPr>
                <w:rFonts w:ascii="Times New Roman" w:hAnsi="Times New Roman"/>
                <w:color w:val="000000"/>
                <w:sz w:val="24"/>
                <w:szCs w:val="24"/>
                <w:lang w:bidi="ru-RU"/>
              </w:rPr>
              <w:t>на</w:t>
            </w:r>
            <w:r w:rsidR="00C8775A">
              <w:rPr>
                <w:rFonts w:ascii="Times New Roman" w:hAnsi="Times New Roman"/>
                <w:color w:val="000000"/>
                <w:sz w:val="24"/>
                <w:szCs w:val="24"/>
                <w:lang w:bidi="ru-RU"/>
              </w:rPr>
              <w:t>дмогильный</w:t>
            </w:r>
            <w:proofErr w:type="gramEnd"/>
            <w:r w:rsidRPr="008F5609">
              <w:rPr>
                <w:rFonts w:ascii="Times New Roman" w:hAnsi="Times New Roman"/>
                <w:color w:val="000000"/>
                <w:sz w:val="24"/>
                <w:szCs w:val="24"/>
                <w:lang w:bidi="ru-RU"/>
              </w:rPr>
              <w:t>) и</w:t>
            </w:r>
            <w:r w:rsidR="00697DF6">
              <w:rPr>
                <w:rFonts w:ascii="Times New Roman" w:hAnsi="Times New Roman"/>
                <w:color w:val="000000"/>
                <w:sz w:val="24"/>
                <w:szCs w:val="24"/>
                <w:lang w:bidi="ru-RU"/>
              </w:rPr>
              <w:t xml:space="preserve"> </w:t>
            </w:r>
            <w:r w:rsidRPr="008F5609">
              <w:rPr>
                <w:rFonts w:ascii="Times New Roman" w:hAnsi="Times New Roman"/>
                <w:color w:val="000000"/>
                <w:sz w:val="24"/>
                <w:szCs w:val="24"/>
                <w:lang w:bidi="ru-RU"/>
              </w:rPr>
              <w:t>их доставка</w:t>
            </w:r>
          </w:p>
        </w:tc>
        <w:tc>
          <w:tcPr>
            <w:tcW w:w="6159" w:type="dxa"/>
            <w:tcBorders>
              <w:top w:val="single" w:sz="4" w:space="0" w:color="auto"/>
              <w:left w:val="single" w:sz="4" w:space="0" w:color="auto"/>
              <w:right w:val="single" w:sz="4" w:space="0" w:color="auto"/>
            </w:tcBorders>
            <w:shd w:val="clear" w:color="auto" w:fill="FFFFFF"/>
          </w:tcPr>
          <w:p w:rsidR="008F5609" w:rsidRPr="008F5609" w:rsidRDefault="008F5609" w:rsidP="008F5609">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1. Предостав</w:t>
            </w:r>
            <w:r w:rsidR="00697DF6">
              <w:rPr>
                <w:rFonts w:ascii="Times New Roman" w:hAnsi="Times New Roman"/>
                <w:color w:val="000000"/>
                <w:sz w:val="24"/>
                <w:szCs w:val="24"/>
                <w:lang w:bidi="ru-RU"/>
              </w:rPr>
              <w:t>ление гроба (с обивкой), креста</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8"/>
              </w:numPr>
              <w:tabs>
                <w:tab w:val="left" w:pos="494"/>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Гроб покупной</w:t>
            </w:r>
          </w:p>
          <w:p w:rsidR="008F5609" w:rsidRPr="008F5609" w:rsidRDefault="00C8775A" w:rsidP="00351B2F">
            <w:pPr>
              <w:widowControl w:val="0"/>
              <w:numPr>
                <w:ilvl w:val="0"/>
                <w:numId w:val="8"/>
              </w:numPr>
              <w:tabs>
                <w:tab w:val="left" w:pos="470"/>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Надмогильный крест.</w:t>
            </w:r>
          </w:p>
        </w:tc>
      </w:tr>
      <w:tr w:rsidR="008F5609" w:rsidRPr="008F5609" w:rsidTr="00F85CDC">
        <w:trPr>
          <w:trHeight w:hRule="exact" w:val="858"/>
          <w:jc w:val="center"/>
        </w:trPr>
        <w:tc>
          <w:tcPr>
            <w:tcW w:w="490" w:type="dxa"/>
            <w:tcBorders>
              <w:top w:val="single" w:sz="4" w:space="0" w:color="auto"/>
              <w:left w:val="single" w:sz="4" w:space="0" w:color="auto"/>
              <w:bottom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3.</w:t>
            </w:r>
          </w:p>
        </w:tc>
        <w:tc>
          <w:tcPr>
            <w:tcW w:w="2693" w:type="dxa"/>
            <w:tcBorders>
              <w:top w:val="single" w:sz="4" w:space="0" w:color="auto"/>
              <w:left w:val="single" w:sz="4" w:space="0" w:color="auto"/>
              <w:bottom w:val="single" w:sz="4" w:space="0" w:color="auto"/>
            </w:tcBorders>
            <w:shd w:val="clear" w:color="auto" w:fill="FFFFFF"/>
            <w:vAlign w:val="bottom"/>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Доставка гроба и других предметов, необходимых для погребения</w:t>
            </w:r>
          </w:p>
        </w:tc>
        <w:tc>
          <w:tcPr>
            <w:tcW w:w="6159" w:type="dxa"/>
            <w:tcBorders>
              <w:top w:val="single" w:sz="4" w:space="0" w:color="auto"/>
              <w:left w:val="single" w:sz="4" w:space="0" w:color="auto"/>
              <w:bottom w:val="single" w:sz="4" w:space="0" w:color="auto"/>
              <w:right w:val="single" w:sz="4" w:space="0" w:color="auto"/>
            </w:tcBorders>
            <w:shd w:val="clear" w:color="auto" w:fill="FFFFFF"/>
            <w:vAlign w:val="bottom"/>
          </w:tcPr>
          <w:p w:rsidR="008F5609" w:rsidRPr="008F5609" w:rsidRDefault="00697DF6" w:rsidP="00697DF6">
            <w:pPr>
              <w:widowControl w:val="0"/>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Доставка</w:t>
            </w:r>
            <w:r w:rsidR="008F5609" w:rsidRPr="008F5609">
              <w:rPr>
                <w:rFonts w:ascii="Times New Roman" w:hAnsi="Times New Roman"/>
                <w:color w:val="000000"/>
                <w:sz w:val="24"/>
                <w:szCs w:val="24"/>
                <w:lang w:bidi="ru-RU"/>
              </w:rPr>
              <w:t xml:space="preserve"> похоронных принадлежностей</w:t>
            </w:r>
            <w:r>
              <w:rPr>
                <w:rFonts w:ascii="Times New Roman" w:hAnsi="Times New Roman"/>
                <w:color w:val="000000"/>
                <w:sz w:val="24"/>
                <w:szCs w:val="24"/>
                <w:lang w:bidi="ru-RU"/>
              </w:rPr>
              <w:t>, необходимых для погребения до места нахождения тела умершего</w:t>
            </w:r>
            <w:r w:rsidR="008F5609" w:rsidRPr="008F5609">
              <w:rPr>
                <w:rFonts w:ascii="Times New Roman" w:hAnsi="Times New Roman"/>
                <w:color w:val="000000"/>
                <w:sz w:val="24"/>
                <w:szCs w:val="24"/>
                <w:lang w:bidi="ru-RU"/>
              </w:rPr>
              <w:t>.</w:t>
            </w:r>
          </w:p>
          <w:p w:rsidR="008F5609" w:rsidRPr="008F5609" w:rsidRDefault="008F5609" w:rsidP="00697DF6">
            <w:pPr>
              <w:widowControl w:val="0"/>
              <w:tabs>
                <w:tab w:val="left" w:pos="211"/>
              </w:tabs>
              <w:spacing w:after="0" w:line="240" w:lineRule="auto"/>
              <w:rPr>
                <w:rFonts w:ascii="Times New Roman" w:hAnsi="Times New Roman"/>
                <w:color w:val="000000"/>
                <w:sz w:val="24"/>
                <w:szCs w:val="24"/>
                <w:lang w:bidi="ru-RU"/>
              </w:rPr>
            </w:pPr>
          </w:p>
        </w:tc>
      </w:tr>
      <w:tr w:rsidR="0070469D" w:rsidRPr="008F5609" w:rsidTr="00F85CDC">
        <w:trPr>
          <w:trHeight w:hRule="exact" w:val="3484"/>
          <w:jc w:val="center"/>
        </w:trPr>
        <w:tc>
          <w:tcPr>
            <w:tcW w:w="490" w:type="dxa"/>
            <w:tcBorders>
              <w:top w:val="single" w:sz="4" w:space="0" w:color="auto"/>
              <w:left w:val="single" w:sz="4" w:space="0" w:color="auto"/>
              <w:bottom w:val="single" w:sz="4" w:space="0" w:color="auto"/>
            </w:tcBorders>
            <w:shd w:val="clear" w:color="auto" w:fill="FFFFFF"/>
          </w:tcPr>
          <w:p w:rsidR="0070469D" w:rsidRPr="008F5609" w:rsidRDefault="0070469D"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4.</w:t>
            </w:r>
          </w:p>
        </w:tc>
        <w:tc>
          <w:tcPr>
            <w:tcW w:w="2693" w:type="dxa"/>
            <w:tcBorders>
              <w:top w:val="single" w:sz="4" w:space="0" w:color="auto"/>
              <w:left w:val="single" w:sz="4" w:space="0" w:color="auto"/>
              <w:bottom w:val="single" w:sz="4" w:space="0" w:color="auto"/>
            </w:tcBorders>
            <w:shd w:val="clear" w:color="auto" w:fill="FFFFFF"/>
          </w:tcPr>
          <w:p w:rsidR="0070469D" w:rsidRPr="008F5609" w:rsidRDefault="0070469D" w:rsidP="0070469D">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(останков) </w:t>
            </w:r>
            <w:r>
              <w:rPr>
                <w:rFonts w:ascii="Times New Roman" w:hAnsi="Times New Roman"/>
                <w:color w:val="000000"/>
                <w:sz w:val="24"/>
                <w:szCs w:val="24"/>
                <w:lang w:bidi="ru-RU"/>
              </w:rPr>
              <w:t xml:space="preserve">тела </w:t>
            </w:r>
            <w:r w:rsidRPr="008F5609">
              <w:rPr>
                <w:rFonts w:ascii="Times New Roman" w:hAnsi="Times New Roman"/>
                <w:color w:val="000000"/>
                <w:sz w:val="24"/>
                <w:szCs w:val="24"/>
                <w:lang w:bidi="ru-RU"/>
              </w:rPr>
              <w:t xml:space="preserve">умершего </w:t>
            </w:r>
            <w:r>
              <w:rPr>
                <w:rFonts w:ascii="Times New Roman" w:hAnsi="Times New Roman"/>
                <w:color w:val="000000"/>
                <w:sz w:val="24"/>
                <w:szCs w:val="24"/>
                <w:lang w:bidi="ru-RU"/>
              </w:rPr>
              <w:t xml:space="preserve">на </w:t>
            </w:r>
            <w:r w:rsidRPr="008F5609">
              <w:rPr>
                <w:rFonts w:ascii="Times New Roman" w:hAnsi="Times New Roman"/>
                <w:color w:val="000000"/>
                <w:sz w:val="24"/>
                <w:szCs w:val="24"/>
                <w:lang w:bidi="ru-RU"/>
              </w:rPr>
              <w:t>кладбище</w:t>
            </w:r>
          </w:p>
        </w:tc>
        <w:tc>
          <w:tcPr>
            <w:tcW w:w="6159" w:type="dxa"/>
            <w:tcBorders>
              <w:top w:val="single" w:sz="4" w:space="0" w:color="auto"/>
              <w:left w:val="single" w:sz="4" w:space="0" w:color="auto"/>
              <w:bottom w:val="single" w:sz="4" w:space="0" w:color="auto"/>
              <w:right w:val="single" w:sz="4" w:space="0" w:color="auto"/>
            </w:tcBorders>
            <w:shd w:val="clear" w:color="auto" w:fill="FFFFFF"/>
            <w:vAlign w:val="bottom"/>
          </w:tcPr>
          <w:p w:rsidR="0070469D" w:rsidRPr="008F5609" w:rsidRDefault="0070469D" w:rsidP="00C13E1E">
            <w:pPr>
              <w:widowControl w:val="0"/>
              <w:numPr>
                <w:ilvl w:val="0"/>
                <w:numId w:val="9"/>
              </w:numPr>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Вынос гроба с телом умершего.</w:t>
            </w:r>
          </w:p>
          <w:p w:rsidR="0070469D" w:rsidRPr="008F5609" w:rsidRDefault="0070469D" w:rsidP="00C13E1E">
            <w:pPr>
              <w:widowControl w:val="0"/>
              <w:numPr>
                <w:ilvl w:val="0"/>
                <w:numId w:val="9"/>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r>
              <w:rPr>
                <w:rFonts w:ascii="Times New Roman" w:hAnsi="Times New Roman"/>
                <w:color w:val="000000"/>
                <w:sz w:val="24"/>
                <w:szCs w:val="24"/>
                <w:lang w:bidi="ru-RU"/>
              </w:rPr>
              <w:t>.</w:t>
            </w:r>
          </w:p>
          <w:p w:rsidR="0070469D" w:rsidRPr="008F5609" w:rsidRDefault="0070469D" w:rsidP="00C13E1E">
            <w:pPr>
              <w:widowControl w:val="0"/>
              <w:numPr>
                <w:ilvl w:val="0"/>
                <w:numId w:val="9"/>
              </w:numPr>
              <w:tabs>
                <w:tab w:val="left" w:pos="206"/>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на кладбище.</w:t>
            </w:r>
          </w:p>
          <w:p w:rsidR="0070469D" w:rsidRDefault="0070469D" w:rsidP="00C13E1E">
            <w:pPr>
              <w:widowControl w:val="0"/>
              <w:numPr>
                <w:ilvl w:val="0"/>
                <w:numId w:val="9"/>
              </w:numPr>
              <w:tabs>
                <w:tab w:val="left" w:pos="312"/>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Снятие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с автокатафалка.</w:t>
            </w:r>
          </w:p>
          <w:p w:rsidR="0070469D" w:rsidRPr="008F5609" w:rsidRDefault="0070469D" w:rsidP="0070469D">
            <w:pPr>
              <w:widowControl w:val="0"/>
              <w:numPr>
                <w:ilvl w:val="0"/>
                <w:numId w:val="9"/>
              </w:numPr>
              <w:tabs>
                <w:tab w:val="left" w:pos="211"/>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Вынос гроба с телом умершего.</w:t>
            </w:r>
          </w:p>
          <w:p w:rsidR="0070469D" w:rsidRPr="008F5609" w:rsidRDefault="0070469D" w:rsidP="0070469D">
            <w:pPr>
              <w:widowControl w:val="0"/>
              <w:numPr>
                <w:ilvl w:val="0"/>
                <w:numId w:val="9"/>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r>
              <w:rPr>
                <w:rFonts w:ascii="Times New Roman" w:hAnsi="Times New Roman"/>
                <w:color w:val="000000"/>
                <w:sz w:val="24"/>
                <w:szCs w:val="24"/>
                <w:lang w:bidi="ru-RU"/>
              </w:rPr>
              <w:t>.</w:t>
            </w:r>
          </w:p>
          <w:p w:rsidR="0070469D" w:rsidRPr="008F5609" w:rsidRDefault="0070469D" w:rsidP="0070469D">
            <w:pPr>
              <w:widowControl w:val="0"/>
              <w:numPr>
                <w:ilvl w:val="0"/>
                <w:numId w:val="9"/>
              </w:numPr>
              <w:tabs>
                <w:tab w:val="left" w:pos="206"/>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Перевозка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на кладбище.</w:t>
            </w:r>
          </w:p>
          <w:p w:rsidR="0070469D" w:rsidRDefault="0070469D" w:rsidP="0070469D">
            <w:pPr>
              <w:widowControl w:val="0"/>
              <w:numPr>
                <w:ilvl w:val="0"/>
                <w:numId w:val="9"/>
              </w:numPr>
              <w:tabs>
                <w:tab w:val="left" w:pos="312"/>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Снятие гроба с телом умершего, креста </w:t>
            </w:r>
            <w:r>
              <w:rPr>
                <w:rFonts w:ascii="Times New Roman" w:hAnsi="Times New Roman"/>
                <w:color w:val="000000"/>
                <w:sz w:val="24"/>
                <w:szCs w:val="24"/>
                <w:lang w:bidi="ru-RU"/>
              </w:rPr>
              <w:t xml:space="preserve">и похоронных принадлежностей </w:t>
            </w:r>
            <w:r w:rsidRPr="008F5609">
              <w:rPr>
                <w:rFonts w:ascii="Times New Roman" w:hAnsi="Times New Roman"/>
                <w:color w:val="000000"/>
                <w:sz w:val="24"/>
                <w:szCs w:val="24"/>
                <w:lang w:bidi="ru-RU"/>
              </w:rPr>
              <w:t>с автокатафалка.</w:t>
            </w:r>
          </w:p>
          <w:p w:rsidR="0070469D" w:rsidRPr="008F5609" w:rsidRDefault="0070469D" w:rsidP="0070469D">
            <w:pPr>
              <w:widowControl w:val="0"/>
              <w:tabs>
                <w:tab w:val="left" w:pos="312"/>
              </w:tabs>
              <w:spacing w:after="0" w:line="240" w:lineRule="auto"/>
              <w:rPr>
                <w:rFonts w:ascii="Times New Roman" w:hAnsi="Times New Roman"/>
                <w:color w:val="000000"/>
                <w:sz w:val="24"/>
                <w:szCs w:val="24"/>
                <w:lang w:bidi="ru-RU"/>
              </w:rPr>
            </w:pPr>
          </w:p>
        </w:tc>
      </w:tr>
    </w:tbl>
    <w:p w:rsidR="008F5609" w:rsidRPr="008F5609" w:rsidRDefault="008F5609" w:rsidP="008F5609">
      <w:pPr>
        <w:widowControl w:val="0"/>
        <w:spacing w:after="0" w:line="1" w:lineRule="exact"/>
        <w:rPr>
          <w:rFonts w:ascii="Courier New" w:eastAsia="Courier New" w:hAnsi="Courier New" w:cs="Courier New"/>
          <w:color w:val="000000"/>
          <w:sz w:val="24"/>
          <w:szCs w:val="24"/>
          <w:lang w:bidi="ru-RU"/>
        </w:rPr>
      </w:pPr>
      <w:r w:rsidRPr="008F5609">
        <w:rPr>
          <w:rFonts w:ascii="Courier New" w:eastAsia="Courier New" w:hAnsi="Courier New" w:cs="Courier New"/>
          <w:color w:val="000000"/>
          <w:sz w:val="24"/>
          <w:szCs w:val="24"/>
          <w:lang w:bidi="ru-RU"/>
        </w:rPr>
        <w:br w:type="page"/>
      </w:r>
    </w:p>
    <w:tbl>
      <w:tblPr>
        <w:tblOverlap w:val="never"/>
        <w:tblW w:w="9625" w:type="dxa"/>
        <w:jc w:val="center"/>
        <w:tblLayout w:type="fixed"/>
        <w:tblCellMar>
          <w:left w:w="10" w:type="dxa"/>
          <w:right w:w="10" w:type="dxa"/>
        </w:tblCellMar>
        <w:tblLook w:val="04A0" w:firstRow="1" w:lastRow="0" w:firstColumn="1" w:lastColumn="0" w:noHBand="0" w:noVBand="1"/>
      </w:tblPr>
      <w:tblGrid>
        <w:gridCol w:w="631"/>
        <w:gridCol w:w="2694"/>
        <w:gridCol w:w="6300"/>
      </w:tblGrid>
      <w:tr w:rsidR="0070469D" w:rsidRPr="008F5609" w:rsidTr="00F85CDC">
        <w:trPr>
          <w:trHeight w:hRule="exact" w:val="2564"/>
          <w:jc w:val="center"/>
        </w:trPr>
        <w:tc>
          <w:tcPr>
            <w:tcW w:w="631" w:type="dxa"/>
            <w:tcBorders>
              <w:top w:val="single" w:sz="4" w:space="0" w:color="auto"/>
              <w:left w:val="single" w:sz="4" w:space="0" w:color="auto"/>
              <w:bottom w:val="single" w:sz="4" w:space="0" w:color="auto"/>
            </w:tcBorders>
            <w:shd w:val="clear" w:color="auto" w:fill="FFFFFF"/>
          </w:tcPr>
          <w:p w:rsidR="0070469D" w:rsidRPr="008F5609" w:rsidRDefault="0070469D"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lastRenderedPageBreak/>
              <w:t>5.</w:t>
            </w:r>
          </w:p>
        </w:tc>
        <w:tc>
          <w:tcPr>
            <w:tcW w:w="2694" w:type="dxa"/>
            <w:tcBorders>
              <w:top w:val="single" w:sz="4" w:space="0" w:color="auto"/>
              <w:left w:val="single" w:sz="4" w:space="0" w:color="auto"/>
              <w:bottom w:val="single" w:sz="4" w:space="0" w:color="auto"/>
            </w:tcBorders>
            <w:shd w:val="clear" w:color="auto" w:fill="FFFFFF"/>
          </w:tcPr>
          <w:p w:rsidR="0070469D" w:rsidRPr="008F5609" w:rsidRDefault="0070469D" w:rsidP="008F5609">
            <w:pPr>
              <w:widowControl w:val="0"/>
              <w:spacing w:after="0" w:line="240" w:lineRule="auto"/>
              <w:rPr>
                <w:rFonts w:ascii="Courier New" w:eastAsia="Courier New" w:hAnsi="Courier New" w:cs="Courier New"/>
                <w:color w:val="000000"/>
                <w:sz w:val="24"/>
                <w:szCs w:val="24"/>
                <w:lang w:bidi="ru-RU"/>
              </w:rPr>
            </w:pPr>
            <w:r w:rsidRPr="008F5609">
              <w:rPr>
                <w:rFonts w:ascii="Times New Roman" w:hAnsi="Times New Roman"/>
                <w:color w:val="000000"/>
                <w:sz w:val="24"/>
                <w:szCs w:val="24"/>
                <w:lang w:bidi="ru-RU"/>
              </w:rPr>
              <w:t>Погребение</w:t>
            </w:r>
          </w:p>
        </w:tc>
        <w:tc>
          <w:tcPr>
            <w:tcW w:w="6300" w:type="dxa"/>
            <w:tcBorders>
              <w:top w:val="single" w:sz="4" w:space="0" w:color="auto"/>
              <w:left w:val="single" w:sz="4" w:space="0" w:color="auto"/>
              <w:bottom w:val="single" w:sz="4" w:space="0" w:color="auto"/>
              <w:right w:val="single" w:sz="4" w:space="0" w:color="auto"/>
            </w:tcBorders>
            <w:shd w:val="clear" w:color="auto" w:fill="FFFFFF"/>
            <w:vAlign w:val="bottom"/>
          </w:tcPr>
          <w:p w:rsidR="0070469D" w:rsidRPr="008F5609" w:rsidRDefault="0070469D" w:rsidP="00351B2F">
            <w:pPr>
              <w:widowControl w:val="0"/>
              <w:numPr>
                <w:ilvl w:val="0"/>
                <w:numId w:val="10"/>
              </w:numPr>
              <w:tabs>
                <w:tab w:val="left" w:pos="283"/>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Рытьё могилы вручную</w:t>
            </w:r>
            <w:r>
              <w:rPr>
                <w:rFonts w:ascii="Times New Roman" w:hAnsi="Times New Roman"/>
                <w:color w:val="000000"/>
                <w:sz w:val="24"/>
                <w:szCs w:val="24"/>
                <w:lang w:bidi="ru-RU"/>
              </w:rPr>
              <w:t xml:space="preserve"> или с использованием механизированной техники</w:t>
            </w:r>
            <w:r w:rsidRPr="008F5609">
              <w:rPr>
                <w:rFonts w:ascii="Times New Roman" w:hAnsi="Times New Roman"/>
                <w:color w:val="000000"/>
                <w:sz w:val="24"/>
                <w:szCs w:val="24"/>
                <w:lang w:bidi="ru-RU"/>
              </w:rPr>
              <w:t>.</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2 </w:t>
            </w:r>
            <w:r w:rsidRPr="008F5609">
              <w:rPr>
                <w:rFonts w:ascii="Times New Roman" w:hAnsi="Times New Roman"/>
                <w:color w:val="000000"/>
                <w:sz w:val="24"/>
                <w:szCs w:val="24"/>
                <w:lang w:bidi="ru-RU"/>
              </w:rPr>
              <w:t>.Захоронение:</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2</w:t>
            </w:r>
            <w:r w:rsidRPr="008F5609">
              <w:rPr>
                <w:rFonts w:ascii="Times New Roman" w:hAnsi="Times New Roman"/>
                <w:color w:val="000000"/>
                <w:sz w:val="24"/>
                <w:szCs w:val="24"/>
                <w:lang w:bidi="ru-RU"/>
              </w:rPr>
              <w:t>.1. Забивка крышки гроба.</w:t>
            </w:r>
          </w:p>
          <w:p w:rsidR="0070469D" w:rsidRPr="008F5609" w:rsidRDefault="0070469D" w:rsidP="008F5609">
            <w:pPr>
              <w:widowControl w:val="0"/>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2</w:t>
            </w:r>
            <w:r w:rsidRPr="008F5609">
              <w:rPr>
                <w:rFonts w:ascii="Times New Roman" w:hAnsi="Times New Roman"/>
                <w:color w:val="000000"/>
                <w:sz w:val="24"/>
                <w:szCs w:val="24"/>
                <w:lang w:bidi="ru-RU"/>
              </w:rPr>
              <w:t>.2.Опускание гроба в могилу.</w:t>
            </w:r>
          </w:p>
          <w:p w:rsidR="0070469D" w:rsidRPr="00697DF6"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697DF6">
              <w:rPr>
                <w:rFonts w:ascii="Times New Roman" w:hAnsi="Times New Roman"/>
                <w:color w:val="000000"/>
                <w:sz w:val="24"/>
                <w:szCs w:val="24"/>
                <w:lang w:bidi="ru-RU"/>
              </w:rPr>
              <w:t>Засыпка могилы вручную</w:t>
            </w:r>
            <w:r>
              <w:rPr>
                <w:rFonts w:ascii="Times New Roman" w:hAnsi="Times New Roman"/>
                <w:color w:val="000000"/>
                <w:sz w:val="24"/>
                <w:szCs w:val="24"/>
                <w:lang w:bidi="ru-RU"/>
              </w:rPr>
              <w:t xml:space="preserve"> или с использованием механизированной техники</w:t>
            </w:r>
            <w:r w:rsidRPr="00697DF6">
              <w:rPr>
                <w:rFonts w:ascii="Times New Roman" w:hAnsi="Times New Roman"/>
                <w:color w:val="000000"/>
                <w:sz w:val="24"/>
                <w:szCs w:val="24"/>
                <w:lang w:bidi="ru-RU"/>
              </w:rPr>
              <w:t>.</w:t>
            </w:r>
          </w:p>
          <w:p w:rsidR="0070469D"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sidRPr="00697DF6">
              <w:rPr>
                <w:rFonts w:ascii="Times New Roman" w:hAnsi="Times New Roman"/>
                <w:color w:val="000000"/>
                <w:sz w:val="24"/>
                <w:szCs w:val="24"/>
                <w:lang w:bidi="ru-RU"/>
              </w:rPr>
              <w:t>Устройство надмогильного холма.</w:t>
            </w:r>
          </w:p>
          <w:p w:rsidR="0070469D" w:rsidRPr="00697DF6" w:rsidRDefault="0070469D" w:rsidP="00351B2F">
            <w:pPr>
              <w:pStyle w:val="a4"/>
              <w:widowControl w:val="0"/>
              <w:numPr>
                <w:ilvl w:val="1"/>
                <w:numId w:val="13"/>
              </w:numPr>
              <w:tabs>
                <w:tab w:val="left" w:pos="485"/>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 xml:space="preserve"> Установка креста</w:t>
            </w:r>
            <w:r w:rsidRPr="00697DF6">
              <w:rPr>
                <w:rFonts w:ascii="Times New Roman" w:hAnsi="Times New Roman"/>
                <w:color w:val="000000"/>
                <w:sz w:val="24"/>
                <w:szCs w:val="24"/>
                <w:lang w:bidi="ru-RU"/>
              </w:rPr>
              <w:t>.</w:t>
            </w:r>
          </w:p>
        </w:tc>
      </w:tr>
    </w:tbl>
    <w:p w:rsidR="008F5609" w:rsidRDefault="008F5609" w:rsidP="008F5609">
      <w:pPr>
        <w:widowControl w:val="0"/>
        <w:spacing w:after="0" w:line="240" w:lineRule="auto"/>
        <w:jc w:val="center"/>
        <w:rPr>
          <w:rFonts w:ascii="Times New Roman" w:hAnsi="Times New Roman"/>
          <w:color w:val="000000"/>
          <w:sz w:val="24"/>
          <w:szCs w:val="24"/>
          <w:lang w:bidi="ru-RU"/>
        </w:rPr>
      </w:pPr>
    </w:p>
    <w:p w:rsidR="0070469D" w:rsidRDefault="0070469D" w:rsidP="008F5609">
      <w:pPr>
        <w:widowControl w:val="0"/>
        <w:spacing w:after="0" w:line="240" w:lineRule="auto"/>
        <w:jc w:val="center"/>
        <w:rPr>
          <w:rFonts w:ascii="Times New Roman" w:hAnsi="Times New Roman"/>
          <w:color w:val="000000"/>
          <w:sz w:val="24"/>
          <w:szCs w:val="24"/>
          <w:lang w:bidi="ru-RU"/>
        </w:rPr>
      </w:pPr>
    </w:p>
    <w:p w:rsidR="008F5609" w:rsidRDefault="008F5609" w:rsidP="008F5609">
      <w:pPr>
        <w:widowControl w:val="0"/>
        <w:spacing w:after="0" w:line="240" w:lineRule="auto"/>
        <w:jc w:val="center"/>
        <w:rPr>
          <w:rFonts w:ascii="Times New Roman" w:hAnsi="Times New Roman"/>
          <w:color w:val="000000"/>
          <w:sz w:val="24"/>
          <w:szCs w:val="24"/>
          <w:lang w:bidi="ru-RU"/>
        </w:rPr>
      </w:pPr>
    </w:p>
    <w:p w:rsidR="008F5609" w:rsidRPr="008F5609" w:rsidRDefault="008F5609" w:rsidP="008F5609">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w:t>
      </w:r>
    </w:p>
    <w:p w:rsidR="008F5609" w:rsidRPr="008F5609" w:rsidRDefault="008F5609" w:rsidP="008F5609">
      <w:pPr>
        <w:widowControl w:val="0"/>
        <w:spacing w:after="320" w:line="240" w:lineRule="auto"/>
        <w:ind w:left="240" w:firstLine="400"/>
        <w:jc w:val="center"/>
        <w:rPr>
          <w:rFonts w:ascii="Times New Roman" w:hAnsi="Times New Roman"/>
          <w:color w:val="000000"/>
          <w:sz w:val="24"/>
          <w:szCs w:val="24"/>
          <w:lang w:bidi="ru-RU"/>
        </w:rPr>
      </w:pPr>
      <w:proofErr w:type="gramStart"/>
      <w:r w:rsidRPr="008F5609">
        <w:rPr>
          <w:rFonts w:ascii="Times New Roman" w:hAnsi="Times New Roman"/>
          <w:color w:val="000000"/>
          <w:sz w:val="24"/>
          <w:szCs w:val="24"/>
          <w:lang w:bidi="ru-RU"/>
        </w:rPr>
        <w:t xml:space="preserve">к качеству услуг, предоставляемых по гарантированному перечню услуг по погребению умерших граждан, не имеющих супруга, близких родственников, иных родственников, либо иного представителя или иного лица, взявшего на себя обязанность осуществить погребение, предусмотренные Федеральным законом «О погребении и похоронном деле» </w:t>
      </w:r>
      <w:r>
        <w:rPr>
          <w:rFonts w:ascii="Times New Roman" w:hAnsi="Times New Roman"/>
          <w:color w:val="000000"/>
          <w:sz w:val="24"/>
          <w:szCs w:val="24"/>
          <w:lang w:bidi="ru-RU"/>
        </w:rPr>
        <w:t>(</w:t>
      </w:r>
      <w:r w:rsidRPr="008F5609">
        <w:rPr>
          <w:rFonts w:ascii="Times New Roman" w:hAnsi="Times New Roman"/>
          <w:color w:val="000000"/>
          <w:sz w:val="24"/>
          <w:szCs w:val="24"/>
          <w:lang w:bidi="ru-RU"/>
        </w:rPr>
        <w:t>статья 12 пункт 3</w:t>
      </w:r>
      <w:r>
        <w:rPr>
          <w:rFonts w:ascii="Times New Roman" w:hAnsi="Times New Roman"/>
          <w:color w:val="000000"/>
          <w:sz w:val="24"/>
          <w:szCs w:val="24"/>
          <w:lang w:bidi="ru-RU"/>
        </w:rPr>
        <w:t>)</w:t>
      </w:r>
      <w:proofErr w:type="gramEnd"/>
    </w:p>
    <w:tbl>
      <w:tblPr>
        <w:tblOverlap w:val="never"/>
        <w:tblW w:w="9763" w:type="dxa"/>
        <w:jc w:val="center"/>
        <w:tblLayout w:type="fixed"/>
        <w:tblCellMar>
          <w:left w:w="10" w:type="dxa"/>
          <w:right w:w="10" w:type="dxa"/>
        </w:tblCellMar>
        <w:tblLook w:val="04A0" w:firstRow="1" w:lastRow="0" w:firstColumn="1" w:lastColumn="0" w:noHBand="0" w:noVBand="1"/>
      </w:tblPr>
      <w:tblGrid>
        <w:gridCol w:w="700"/>
        <w:gridCol w:w="2694"/>
        <w:gridCol w:w="6369"/>
      </w:tblGrid>
      <w:tr w:rsidR="008F5609" w:rsidRPr="008F5609" w:rsidTr="00F85CDC">
        <w:trPr>
          <w:trHeight w:hRule="exact" w:val="1437"/>
          <w:jc w:val="center"/>
        </w:trPr>
        <w:tc>
          <w:tcPr>
            <w:tcW w:w="70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w:t>
            </w:r>
          </w:p>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п\</w:t>
            </w:r>
            <w:proofErr w:type="gramStart"/>
            <w:r w:rsidRPr="008F5609">
              <w:rPr>
                <w:rFonts w:ascii="Times New Roman" w:hAnsi="Times New Roman"/>
                <w:color w:val="000000"/>
                <w:sz w:val="24"/>
                <w:szCs w:val="24"/>
                <w:lang w:bidi="ru-RU"/>
              </w:rPr>
              <w:t>п</w:t>
            </w:r>
            <w:proofErr w:type="gramEnd"/>
          </w:p>
        </w:tc>
        <w:tc>
          <w:tcPr>
            <w:tcW w:w="2694" w:type="dxa"/>
            <w:tcBorders>
              <w:top w:val="single" w:sz="4" w:space="0" w:color="auto"/>
              <w:left w:val="single" w:sz="4" w:space="0" w:color="auto"/>
            </w:tcBorders>
            <w:shd w:val="clear" w:color="auto" w:fill="FFFFFF"/>
            <w:vAlign w:val="bottom"/>
          </w:tcPr>
          <w:p w:rsidR="008F5609" w:rsidRPr="008F5609" w:rsidRDefault="008F5609" w:rsidP="0070469D">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Наименование услуг, входящих в гарантированный перечень услуг по погребению</w:t>
            </w:r>
          </w:p>
        </w:tc>
        <w:tc>
          <w:tcPr>
            <w:tcW w:w="6369" w:type="dxa"/>
            <w:tcBorders>
              <w:top w:val="single" w:sz="4" w:space="0" w:color="auto"/>
              <w:left w:val="single" w:sz="4" w:space="0" w:color="auto"/>
              <w:right w:val="single" w:sz="4" w:space="0" w:color="auto"/>
            </w:tcBorders>
            <w:shd w:val="clear" w:color="auto" w:fill="FFFFFF"/>
          </w:tcPr>
          <w:p w:rsidR="008F5609" w:rsidRPr="008F5609" w:rsidRDefault="008F5609" w:rsidP="0070469D">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Требования к качеству предоставляемых услуг</w:t>
            </w:r>
          </w:p>
        </w:tc>
      </w:tr>
      <w:tr w:rsidR="008F5609" w:rsidRPr="008F5609" w:rsidTr="00F85CDC">
        <w:trPr>
          <w:trHeight w:hRule="exact" w:val="2407"/>
          <w:jc w:val="center"/>
        </w:trPr>
        <w:tc>
          <w:tcPr>
            <w:tcW w:w="700" w:type="dxa"/>
            <w:tcBorders>
              <w:top w:val="single" w:sz="4" w:space="0" w:color="auto"/>
              <w:left w:val="single" w:sz="4" w:space="0" w:color="auto"/>
            </w:tcBorders>
            <w:shd w:val="clear" w:color="auto" w:fill="FFFFFF"/>
          </w:tcPr>
          <w:p w:rsidR="008F5609" w:rsidRPr="008F5609" w:rsidRDefault="008F5609"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1.</w:t>
            </w:r>
          </w:p>
        </w:tc>
        <w:tc>
          <w:tcPr>
            <w:tcW w:w="2694"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w:t>
            </w:r>
          </w:p>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документов, необходимых для погребения</w:t>
            </w:r>
          </w:p>
        </w:tc>
        <w:tc>
          <w:tcPr>
            <w:tcW w:w="636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11"/>
              </w:numPr>
              <w:tabs>
                <w:tab w:val="left" w:pos="254"/>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Приём заявления от О</w:t>
            </w:r>
            <w:r w:rsidR="005C33B5">
              <w:rPr>
                <w:rFonts w:ascii="Times New Roman" w:hAnsi="Times New Roman"/>
                <w:color w:val="000000"/>
                <w:sz w:val="24"/>
                <w:szCs w:val="24"/>
                <w:lang w:bidi="ru-RU"/>
              </w:rPr>
              <w:t>МВД России</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11"/>
              </w:numPr>
              <w:tabs>
                <w:tab w:val="left" w:pos="528"/>
              </w:tabs>
              <w:spacing w:after="0" w:line="240" w:lineRule="auto"/>
              <w:ind w:right="122"/>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Оформление накладной (2 экз.) на предоставление предметов похоронного ритуала (гроб, крест), рытьё могилы, транспортное обеспечение, с определением тарифа.</w:t>
            </w:r>
          </w:p>
          <w:p w:rsidR="008F5609" w:rsidRPr="008F5609" w:rsidRDefault="008F5609" w:rsidP="00351B2F">
            <w:pPr>
              <w:widowControl w:val="0"/>
              <w:numPr>
                <w:ilvl w:val="0"/>
                <w:numId w:val="11"/>
              </w:numPr>
              <w:tabs>
                <w:tab w:val="left" w:pos="432"/>
              </w:tabs>
              <w:spacing w:after="0" w:line="240" w:lineRule="auto"/>
              <w:ind w:right="122"/>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Получение в </w:t>
            </w:r>
            <w:r w:rsidR="005C33B5">
              <w:rPr>
                <w:rFonts w:ascii="Times New Roman" w:hAnsi="Times New Roman"/>
                <w:color w:val="000000"/>
                <w:sz w:val="24"/>
                <w:szCs w:val="24"/>
                <w:lang w:bidi="ru-RU"/>
              </w:rPr>
              <w:t>медицинском учреждении</w:t>
            </w:r>
            <w:r w:rsidRPr="008F5609">
              <w:rPr>
                <w:rFonts w:ascii="Times New Roman" w:hAnsi="Times New Roman"/>
                <w:color w:val="000000"/>
                <w:sz w:val="24"/>
                <w:szCs w:val="24"/>
                <w:lang w:bidi="ru-RU"/>
              </w:rPr>
              <w:t xml:space="preserve"> медицинского </w:t>
            </w:r>
            <w:r w:rsidR="005C33B5">
              <w:rPr>
                <w:rFonts w:ascii="Times New Roman" w:hAnsi="Times New Roman"/>
                <w:color w:val="000000"/>
                <w:sz w:val="24"/>
                <w:szCs w:val="24"/>
                <w:lang w:bidi="ru-RU"/>
              </w:rPr>
              <w:t>свидетельства</w:t>
            </w:r>
            <w:r w:rsidRPr="008F5609">
              <w:rPr>
                <w:rFonts w:ascii="Times New Roman" w:hAnsi="Times New Roman"/>
                <w:color w:val="000000"/>
                <w:sz w:val="24"/>
                <w:szCs w:val="24"/>
                <w:lang w:bidi="ru-RU"/>
              </w:rPr>
              <w:t xml:space="preserve"> о смерти</w:t>
            </w:r>
            <w:r w:rsidR="005C33B5">
              <w:t xml:space="preserve"> (</w:t>
            </w:r>
            <w:r w:rsidR="005C33B5" w:rsidRPr="005C33B5">
              <w:rPr>
                <w:rFonts w:ascii="Times New Roman" w:hAnsi="Times New Roman"/>
                <w:color w:val="000000"/>
                <w:sz w:val="24"/>
                <w:szCs w:val="24"/>
                <w:lang w:bidi="ru-RU"/>
              </w:rPr>
              <w:t xml:space="preserve">учетной формы </w:t>
            </w:r>
            <w:r w:rsidR="005C33B5">
              <w:rPr>
                <w:rFonts w:ascii="Times New Roman" w:hAnsi="Times New Roman"/>
                <w:color w:val="000000"/>
                <w:sz w:val="24"/>
                <w:szCs w:val="24"/>
                <w:lang w:bidi="ru-RU"/>
              </w:rPr>
              <w:t>№</w:t>
            </w:r>
            <w:r w:rsidR="005C33B5" w:rsidRPr="005C33B5">
              <w:rPr>
                <w:rFonts w:ascii="Times New Roman" w:hAnsi="Times New Roman"/>
                <w:color w:val="000000"/>
                <w:sz w:val="24"/>
                <w:szCs w:val="24"/>
                <w:lang w:bidi="ru-RU"/>
              </w:rPr>
              <w:t xml:space="preserve"> 106/у</w:t>
            </w:r>
            <w:r w:rsidR="005C33B5">
              <w:rPr>
                <w:rFonts w:ascii="Times New Roman" w:hAnsi="Times New Roman"/>
                <w:color w:val="000000"/>
                <w:sz w:val="24"/>
                <w:szCs w:val="24"/>
                <w:lang w:bidi="ru-RU"/>
              </w:rPr>
              <w:t>)</w:t>
            </w:r>
            <w:r w:rsidRPr="008F5609">
              <w:rPr>
                <w:rFonts w:ascii="Times New Roman" w:hAnsi="Times New Roman"/>
                <w:color w:val="000000"/>
                <w:sz w:val="24"/>
                <w:szCs w:val="24"/>
                <w:lang w:bidi="ru-RU"/>
              </w:rPr>
              <w:t>.</w:t>
            </w:r>
          </w:p>
          <w:p w:rsidR="008F5609" w:rsidRPr="008F5609" w:rsidRDefault="008F5609" w:rsidP="00351B2F">
            <w:pPr>
              <w:widowControl w:val="0"/>
              <w:numPr>
                <w:ilvl w:val="0"/>
                <w:numId w:val="11"/>
              </w:numPr>
              <w:tabs>
                <w:tab w:val="left" w:pos="28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Получение в отделе ЗА</w:t>
            </w:r>
            <w:proofErr w:type="gramStart"/>
            <w:r w:rsidRPr="008F5609">
              <w:rPr>
                <w:rFonts w:ascii="Times New Roman" w:hAnsi="Times New Roman"/>
                <w:color w:val="000000"/>
                <w:sz w:val="24"/>
                <w:szCs w:val="24"/>
                <w:lang w:bidi="ru-RU"/>
              </w:rPr>
              <w:t>ГС спр</w:t>
            </w:r>
            <w:proofErr w:type="gramEnd"/>
            <w:r w:rsidRPr="008F5609">
              <w:rPr>
                <w:rFonts w:ascii="Times New Roman" w:hAnsi="Times New Roman"/>
                <w:color w:val="000000"/>
                <w:sz w:val="24"/>
                <w:szCs w:val="24"/>
                <w:lang w:bidi="ru-RU"/>
              </w:rPr>
              <w:t>авки о смерти.</w:t>
            </w:r>
          </w:p>
          <w:p w:rsidR="008F5609" w:rsidRPr="008F5609" w:rsidRDefault="008F5609" w:rsidP="005C33B5">
            <w:pPr>
              <w:widowControl w:val="0"/>
              <w:tabs>
                <w:tab w:val="left" w:pos="557"/>
              </w:tabs>
              <w:spacing w:after="0" w:line="240" w:lineRule="auto"/>
              <w:jc w:val="both"/>
              <w:rPr>
                <w:rFonts w:ascii="Times New Roman" w:hAnsi="Times New Roman"/>
                <w:color w:val="000000"/>
                <w:sz w:val="24"/>
                <w:szCs w:val="24"/>
                <w:lang w:bidi="ru-RU"/>
              </w:rPr>
            </w:pPr>
          </w:p>
        </w:tc>
      </w:tr>
      <w:tr w:rsidR="00C8775A" w:rsidRPr="008F5609" w:rsidTr="00F85CDC">
        <w:trPr>
          <w:trHeight w:hRule="exact" w:val="1419"/>
          <w:jc w:val="center"/>
        </w:trPr>
        <w:tc>
          <w:tcPr>
            <w:tcW w:w="700" w:type="dxa"/>
            <w:tcBorders>
              <w:top w:val="single" w:sz="4" w:space="0" w:color="auto"/>
              <w:left w:val="single" w:sz="4" w:space="0" w:color="auto"/>
              <w:bottom w:val="single" w:sz="4" w:space="0" w:color="auto"/>
            </w:tcBorders>
            <w:shd w:val="clear" w:color="auto" w:fill="FFFFFF"/>
            <w:vAlign w:val="center"/>
          </w:tcPr>
          <w:p w:rsidR="00C8775A" w:rsidRPr="008F5609" w:rsidRDefault="00C8775A" w:rsidP="00F85CDC">
            <w:pPr>
              <w:widowControl w:val="0"/>
              <w:spacing w:after="0" w:line="240" w:lineRule="auto"/>
              <w:jc w:val="center"/>
              <w:rPr>
                <w:rFonts w:ascii="Times New Roman" w:hAnsi="Times New Roman"/>
                <w:color w:val="000000"/>
                <w:sz w:val="24"/>
                <w:szCs w:val="24"/>
                <w:lang w:bidi="ru-RU"/>
              </w:rPr>
            </w:pPr>
            <w:r w:rsidRPr="008F5609">
              <w:rPr>
                <w:rFonts w:ascii="Times New Roman" w:hAnsi="Times New Roman"/>
                <w:color w:val="000000"/>
                <w:sz w:val="24"/>
                <w:szCs w:val="24"/>
                <w:lang w:bidi="ru-RU"/>
              </w:rPr>
              <w:t>2.</w:t>
            </w:r>
          </w:p>
        </w:tc>
        <w:tc>
          <w:tcPr>
            <w:tcW w:w="2694" w:type="dxa"/>
            <w:tcBorders>
              <w:top w:val="single" w:sz="4" w:space="0" w:color="auto"/>
              <w:left w:val="single" w:sz="4" w:space="0" w:color="auto"/>
              <w:bottom w:val="single" w:sz="4" w:space="0" w:color="auto"/>
            </w:tcBorders>
            <w:shd w:val="clear" w:color="auto" w:fill="FFFFFF"/>
            <w:vAlign w:val="bottom"/>
          </w:tcPr>
          <w:p w:rsidR="00C8775A" w:rsidRPr="008F5609" w:rsidRDefault="00C8775A" w:rsidP="002B2C60">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Предоставление гроба и предметов, необходимых для пог</w:t>
            </w:r>
            <w:r>
              <w:rPr>
                <w:rFonts w:ascii="Times New Roman" w:hAnsi="Times New Roman"/>
                <w:color w:val="000000"/>
                <w:sz w:val="24"/>
                <w:szCs w:val="24"/>
                <w:lang w:bidi="ru-RU"/>
              </w:rPr>
              <w:t>ребения (</w:t>
            </w:r>
            <w:proofErr w:type="gramStart"/>
            <w:r>
              <w:rPr>
                <w:rFonts w:ascii="Times New Roman" w:hAnsi="Times New Roman"/>
                <w:color w:val="000000"/>
                <w:sz w:val="24"/>
                <w:szCs w:val="24"/>
                <w:lang w:bidi="ru-RU"/>
              </w:rPr>
              <w:t>надмогильный</w:t>
            </w:r>
            <w:proofErr w:type="gramEnd"/>
            <w:r w:rsidRPr="008F5609">
              <w:rPr>
                <w:rFonts w:ascii="Times New Roman" w:hAnsi="Times New Roman"/>
                <w:color w:val="000000"/>
                <w:sz w:val="24"/>
                <w:szCs w:val="24"/>
                <w:lang w:bidi="ru-RU"/>
              </w:rPr>
              <w:t>) и</w:t>
            </w:r>
            <w:r>
              <w:rPr>
                <w:rFonts w:ascii="Times New Roman" w:hAnsi="Times New Roman"/>
                <w:color w:val="000000"/>
                <w:sz w:val="24"/>
                <w:szCs w:val="24"/>
                <w:lang w:bidi="ru-RU"/>
              </w:rPr>
              <w:t xml:space="preserve"> </w:t>
            </w:r>
            <w:r w:rsidRPr="008F5609">
              <w:rPr>
                <w:rFonts w:ascii="Times New Roman" w:hAnsi="Times New Roman"/>
                <w:color w:val="000000"/>
                <w:sz w:val="24"/>
                <w:szCs w:val="24"/>
                <w:lang w:bidi="ru-RU"/>
              </w:rPr>
              <w:t>их доставка</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C8775A" w:rsidRPr="008F5609" w:rsidRDefault="00C8775A" w:rsidP="002B2C60">
            <w:pPr>
              <w:widowControl w:val="0"/>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1. Предостав</w:t>
            </w:r>
            <w:r>
              <w:rPr>
                <w:rFonts w:ascii="Times New Roman" w:hAnsi="Times New Roman"/>
                <w:color w:val="000000"/>
                <w:sz w:val="24"/>
                <w:szCs w:val="24"/>
                <w:lang w:bidi="ru-RU"/>
              </w:rPr>
              <w:t>ление гроба (без обивки), креста</w:t>
            </w:r>
            <w:r w:rsidRPr="008F5609">
              <w:rPr>
                <w:rFonts w:ascii="Times New Roman" w:hAnsi="Times New Roman"/>
                <w:color w:val="000000"/>
                <w:sz w:val="24"/>
                <w:szCs w:val="24"/>
                <w:lang w:bidi="ru-RU"/>
              </w:rPr>
              <w:t>:</w:t>
            </w:r>
          </w:p>
          <w:p w:rsidR="00C8775A" w:rsidRPr="00C8775A" w:rsidRDefault="00C8775A" w:rsidP="00351B2F">
            <w:pPr>
              <w:pStyle w:val="a4"/>
              <w:widowControl w:val="0"/>
              <w:numPr>
                <w:ilvl w:val="1"/>
                <w:numId w:val="14"/>
              </w:numPr>
              <w:tabs>
                <w:tab w:val="left" w:pos="494"/>
              </w:tabs>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D2403A">
              <w:rPr>
                <w:rFonts w:ascii="Times New Roman" w:hAnsi="Times New Roman"/>
                <w:color w:val="000000"/>
                <w:sz w:val="24"/>
                <w:szCs w:val="24"/>
                <w:lang w:bidi="ru-RU"/>
              </w:rPr>
              <w:t>Гроб.</w:t>
            </w:r>
          </w:p>
          <w:p w:rsidR="00C8775A" w:rsidRPr="008F5609" w:rsidRDefault="00C8775A" w:rsidP="00351B2F">
            <w:pPr>
              <w:widowControl w:val="0"/>
              <w:numPr>
                <w:ilvl w:val="0"/>
                <w:numId w:val="8"/>
              </w:numPr>
              <w:tabs>
                <w:tab w:val="left" w:pos="470"/>
              </w:tabs>
              <w:spacing w:after="0" w:line="240" w:lineRule="auto"/>
              <w:rPr>
                <w:rFonts w:ascii="Times New Roman" w:hAnsi="Times New Roman"/>
                <w:color w:val="000000"/>
                <w:sz w:val="24"/>
                <w:szCs w:val="24"/>
                <w:lang w:bidi="ru-RU"/>
              </w:rPr>
            </w:pPr>
            <w:r>
              <w:rPr>
                <w:rFonts w:ascii="Times New Roman" w:hAnsi="Times New Roman"/>
                <w:color w:val="000000"/>
                <w:sz w:val="24"/>
                <w:szCs w:val="24"/>
                <w:lang w:bidi="ru-RU"/>
              </w:rPr>
              <w:t>Надмогильный крест.</w:t>
            </w:r>
          </w:p>
        </w:tc>
      </w:tr>
      <w:tr w:rsidR="008F5609" w:rsidRPr="008F5609" w:rsidTr="00F85CDC">
        <w:trPr>
          <w:trHeight w:hRule="exact" w:val="1413"/>
          <w:jc w:val="center"/>
        </w:trPr>
        <w:tc>
          <w:tcPr>
            <w:tcW w:w="700" w:type="dxa"/>
            <w:tcBorders>
              <w:top w:val="single" w:sz="4" w:space="0" w:color="auto"/>
              <w:left w:val="single" w:sz="4" w:space="0" w:color="auto"/>
            </w:tcBorders>
            <w:shd w:val="clear" w:color="auto" w:fill="FFFFFF"/>
          </w:tcPr>
          <w:p w:rsidR="008F5609" w:rsidRPr="008F5609" w:rsidRDefault="00601B60" w:rsidP="00F85CDC">
            <w:pPr>
              <w:widowControl w:val="0"/>
              <w:spacing w:after="0" w:line="240" w:lineRule="auto"/>
              <w:jc w:val="center"/>
              <w:rPr>
                <w:rFonts w:ascii="Times New Roman" w:hAnsi="Times New Roman"/>
                <w:color w:val="000000"/>
                <w:sz w:val="24"/>
                <w:szCs w:val="24"/>
                <w:lang w:bidi="ru-RU"/>
              </w:rPr>
            </w:pPr>
            <w:r>
              <w:rPr>
                <w:rFonts w:ascii="Times New Roman" w:hAnsi="Times New Roman"/>
                <w:color w:val="000000"/>
                <w:sz w:val="24"/>
                <w:szCs w:val="24"/>
                <w:lang w:bidi="ru-RU"/>
              </w:rPr>
              <w:t>3</w:t>
            </w:r>
            <w:r w:rsidR="008F5609" w:rsidRPr="008F5609">
              <w:rPr>
                <w:rFonts w:ascii="Times New Roman" w:hAnsi="Times New Roman"/>
                <w:color w:val="000000"/>
                <w:sz w:val="24"/>
                <w:szCs w:val="24"/>
                <w:lang w:bidi="ru-RU"/>
              </w:rPr>
              <w:t>.</w:t>
            </w:r>
          </w:p>
        </w:tc>
        <w:tc>
          <w:tcPr>
            <w:tcW w:w="2694" w:type="dxa"/>
            <w:tcBorders>
              <w:top w:val="single" w:sz="4" w:space="0" w:color="auto"/>
              <w:left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Перевозка тела (останков) умершего на кладбище</w:t>
            </w:r>
          </w:p>
        </w:tc>
        <w:tc>
          <w:tcPr>
            <w:tcW w:w="6369" w:type="dxa"/>
            <w:tcBorders>
              <w:top w:val="single" w:sz="4" w:space="0" w:color="auto"/>
              <w:left w:val="single" w:sz="4" w:space="0" w:color="auto"/>
              <w:right w:val="single" w:sz="4" w:space="0" w:color="auto"/>
            </w:tcBorders>
            <w:shd w:val="clear" w:color="auto" w:fill="FFFFFF"/>
            <w:vAlign w:val="bottom"/>
          </w:tcPr>
          <w:p w:rsidR="008F5609" w:rsidRPr="008F5609" w:rsidRDefault="008F5609" w:rsidP="00351B2F">
            <w:pPr>
              <w:widowControl w:val="0"/>
              <w:numPr>
                <w:ilvl w:val="0"/>
                <w:numId w:val="12"/>
              </w:numPr>
              <w:tabs>
                <w:tab w:val="left" w:pos="254"/>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 xml:space="preserve">Вынос </w:t>
            </w:r>
            <w:r w:rsidR="00601B60">
              <w:rPr>
                <w:rFonts w:ascii="Times New Roman" w:hAnsi="Times New Roman"/>
                <w:color w:val="000000"/>
                <w:sz w:val="24"/>
                <w:szCs w:val="24"/>
                <w:lang w:bidi="ru-RU"/>
              </w:rPr>
              <w:t>гроба с телом умершего</w:t>
            </w:r>
            <w:r w:rsidRPr="008F5609">
              <w:rPr>
                <w:rFonts w:ascii="Times New Roman" w:hAnsi="Times New Roman"/>
                <w:color w:val="000000"/>
                <w:sz w:val="24"/>
                <w:szCs w:val="24"/>
                <w:lang w:bidi="ru-RU"/>
              </w:rPr>
              <w:t xml:space="preserve"> из морга.</w:t>
            </w:r>
          </w:p>
          <w:p w:rsidR="008F5609" w:rsidRPr="008F5609" w:rsidRDefault="008F5609" w:rsidP="00351B2F">
            <w:pPr>
              <w:widowControl w:val="0"/>
              <w:numPr>
                <w:ilvl w:val="0"/>
                <w:numId w:val="12"/>
              </w:numPr>
              <w:tabs>
                <w:tab w:val="left" w:pos="278"/>
              </w:tabs>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Погрузка в автокатафалк.</w:t>
            </w:r>
          </w:p>
          <w:p w:rsidR="008F5609" w:rsidRPr="008F5609" w:rsidRDefault="008F5609" w:rsidP="00351B2F">
            <w:pPr>
              <w:widowControl w:val="0"/>
              <w:numPr>
                <w:ilvl w:val="0"/>
                <w:numId w:val="12"/>
              </w:numPr>
              <w:tabs>
                <w:tab w:val="left" w:pos="317"/>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Перевозка гроба с телом умершего, креста на кладбище.</w:t>
            </w:r>
          </w:p>
          <w:p w:rsidR="008F5609" w:rsidRPr="008F5609" w:rsidRDefault="008F5609" w:rsidP="00351B2F">
            <w:pPr>
              <w:widowControl w:val="0"/>
              <w:numPr>
                <w:ilvl w:val="0"/>
                <w:numId w:val="12"/>
              </w:numPr>
              <w:tabs>
                <w:tab w:val="left" w:pos="293"/>
              </w:tabs>
              <w:spacing w:after="0" w:line="240" w:lineRule="auto"/>
              <w:jc w:val="both"/>
              <w:rPr>
                <w:rFonts w:ascii="Times New Roman" w:hAnsi="Times New Roman"/>
                <w:color w:val="000000"/>
                <w:sz w:val="24"/>
                <w:szCs w:val="24"/>
                <w:lang w:bidi="ru-RU"/>
              </w:rPr>
            </w:pPr>
            <w:r w:rsidRPr="008F5609">
              <w:rPr>
                <w:rFonts w:ascii="Times New Roman" w:hAnsi="Times New Roman"/>
                <w:color w:val="000000"/>
                <w:sz w:val="24"/>
                <w:szCs w:val="24"/>
                <w:lang w:bidi="ru-RU"/>
              </w:rPr>
              <w:t>Снятие гроба с телом умершего, креста с автокатафалка.</w:t>
            </w:r>
          </w:p>
        </w:tc>
      </w:tr>
      <w:tr w:rsidR="008F5609" w:rsidRPr="008F5609" w:rsidTr="00F85CDC">
        <w:trPr>
          <w:trHeight w:hRule="exact" w:val="2564"/>
          <w:jc w:val="center"/>
        </w:trPr>
        <w:tc>
          <w:tcPr>
            <w:tcW w:w="700" w:type="dxa"/>
            <w:tcBorders>
              <w:top w:val="single" w:sz="4" w:space="0" w:color="auto"/>
              <w:left w:val="single" w:sz="4" w:space="0" w:color="auto"/>
              <w:bottom w:val="single" w:sz="4" w:space="0" w:color="auto"/>
            </w:tcBorders>
            <w:shd w:val="clear" w:color="auto" w:fill="FFFFFF"/>
          </w:tcPr>
          <w:p w:rsidR="008F5609" w:rsidRPr="008F5609" w:rsidRDefault="00601B60" w:rsidP="00F85CDC">
            <w:pPr>
              <w:widowControl w:val="0"/>
              <w:spacing w:after="0" w:line="240" w:lineRule="auto"/>
              <w:jc w:val="center"/>
              <w:rPr>
                <w:rFonts w:ascii="Times New Roman" w:hAnsi="Times New Roman"/>
                <w:color w:val="000000"/>
                <w:sz w:val="24"/>
                <w:szCs w:val="24"/>
                <w:lang w:bidi="ru-RU"/>
              </w:rPr>
            </w:pPr>
            <w:r>
              <w:rPr>
                <w:rFonts w:ascii="Times New Roman" w:hAnsi="Times New Roman"/>
                <w:color w:val="000000"/>
                <w:sz w:val="24"/>
                <w:szCs w:val="24"/>
                <w:lang w:bidi="ru-RU"/>
              </w:rPr>
              <w:t>4</w:t>
            </w:r>
            <w:r w:rsidR="008F5609" w:rsidRPr="008F5609">
              <w:rPr>
                <w:rFonts w:ascii="Times New Roman" w:hAnsi="Times New Roman"/>
                <w:color w:val="000000"/>
                <w:sz w:val="24"/>
                <w:szCs w:val="24"/>
                <w:lang w:bidi="ru-RU"/>
              </w:rPr>
              <w:t>.</w:t>
            </w:r>
          </w:p>
        </w:tc>
        <w:tc>
          <w:tcPr>
            <w:tcW w:w="2694" w:type="dxa"/>
            <w:tcBorders>
              <w:top w:val="single" w:sz="4" w:space="0" w:color="auto"/>
              <w:left w:val="single" w:sz="4" w:space="0" w:color="auto"/>
              <w:bottom w:val="single" w:sz="4" w:space="0" w:color="auto"/>
            </w:tcBorders>
            <w:shd w:val="clear" w:color="auto" w:fill="FFFFFF"/>
          </w:tcPr>
          <w:p w:rsidR="008F5609" w:rsidRPr="008F5609" w:rsidRDefault="008F5609" w:rsidP="008F5609">
            <w:pPr>
              <w:widowControl w:val="0"/>
              <w:spacing w:after="0" w:line="240" w:lineRule="auto"/>
              <w:rPr>
                <w:rFonts w:ascii="Times New Roman" w:hAnsi="Times New Roman"/>
                <w:color w:val="000000"/>
                <w:sz w:val="24"/>
                <w:szCs w:val="24"/>
                <w:lang w:bidi="ru-RU"/>
              </w:rPr>
            </w:pPr>
            <w:r w:rsidRPr="008F5609">
              <w:rPr>
                <w:rFonts w:ascii="Times New Roman" w:hAnsi="Times New Roman"/>
                <w:color w:val="000000"/>
                <w:sz w:val="24"/>
                <w:szCs w:val="24"/>
                <w:lang w:bidi="ru-RU"/>
              </w:rPr>
              <w:t>Погребение</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1.</w:t>
            </w:r>
            <w:r w:rsidRPr="00B24155">
              <w:rPr>
                <w:rFonts w:ascii="Times New Roman" w:hAnsi="Times New Roman"/>
                <w:color w:val="000000"/>
                <w:sz w:val="24"/>
                <w:szCs w:val="24"/>
                <w:lang w:bidi="ru-RU"/>
              </w:rPr>
              <w:tab/>
              <w:t>Рытьё могилы вручную или с использованием механизированной техники.</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 .Захоронение:</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2.1. Забивка крышки гроба.</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sidRPr="00B24155">
              <w:rPr>
                <w:rFonts w:ascii="Times New Roman" w:hAnsi="Times New Roman"/>
                <w:color w:val="000000"/>
                <w:sz w:val="24"/>
                <w:szCs w:val="24"/>
                <w:lang w:bidi="ru-RU"/>
              </w:rPr>
              <w:t>2.2.Опускание гроба в могилу.</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2.3. </w:t>
            </w:r>
            <w:r w:rsidRPr="00B24155">
              <w:rPr>
                <w:rFonts w:ascii="Times New Roman" w:hAnsi="Times New Roman"/>
                <w:color w:val="000000"/>
                <w:sz w:val="24"/>
                <w:szCs w:val="24"/>
                <w:lang w:bidi="ru-RU"/>
              </w:rPr>
              <w:t>Засыпка могилы вручную или с использованием механизированной техники.</w:t>
            </w:r>
          </w:p>
          <w:p w:rsidR="00B24155" w:rsidRPr="00B24155"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2.4. </w:t>
            </w:r>
            <w:r w:rsidRPr="00B24155">
              <w:rPr>
                <w:rFonts w:ascii="Times New Roman" w:hAnsi="Times New Roman"/>
                <w:color w:val="000000"/>
                <w:sz w:val="24"/>
                <w:szCs w:val="24"/>
                <w:lang w:bidi="ru-RU"/>
              </w:rPr>
              <w:t>Устройство надмогильного холма.</w:t>
            </w:r>
          </w:p>
          <w:p w:rsidR="008F5609" w:rsidRPr="008F5609" w:rsidRDefault="00B24155" w:rsidP="00B24155">
            <w:pPr>
              <w:widowControl w:val="0"/>
              <w:spacing w:after="0" w:line="24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2.5. </w:t>
            </w:r>
            <w:r w:rsidRPr="00B24155">
              <w:rPr>
                <w:rFonts w:ascii="Times New Roman" w:hAnsi="Times New Roman"/>
                <w:color w:val="000000"/>
                <w:sz w:val="24"/>
                <w:szCs w:val="24"/>
                <w:lang w:bidi="ru-RU"/>
              </w:rPr>
              <w:t>Установка креста.</w:t>
            </w:r>
          </w:p>
        </w:tc>
      </w:tr>
    </w:tbl>
    <w:p w:rsidR="008F5609" w:rsidRPr="008F5609" w:rsidRDefault="008F5609" w:rsidP="00B24155">
      <w:pPr>
        <w:pStyle w:val="ConsPlusNormal"/>
        <w:ind w:firstLine="540"/>
        <w:jc w:val="both"/>
        <w:rPr>
          <w:color w:val="000000" w:themeColor="text1"/>
          <w:szCs w:val="24"/>
        </w:rPr>
      </w:pPr>
    </w:p>
    <w:sectPr w:rsidR="008F5609" w:rsidRPr="008F5609" w:rsidSect="00055C2B">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328"/>
    <w:multiLevelType w:val="multilevel"/>
    <w:tmpl w:val="8E92FC64"/>
    <w:lvl w:ilvl="0">
      <w:start w:val="6"/>
      <w:numFmt w:val="decimal"/>
      <w:lvlText w:val="%1."/>
      <w:lvlJc w:val="left"/>
      <w:pPr>
        <w:ind w:left="540" w:hanging="540"/>
      </w:pPr>
      <w:rPr>
        <w:rFonts w:hint="default"/>
      </w:rPr>
    </w:lvl>
    <w:lvl w:ilvl="1">
      <w:start w:val="4"/>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nsid w:val="09F6653F"/>
    <w:multiLevelType w:val="multilevel"/>
    <w:tmpl w:val="E8BE86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D7199A"/>
    <w:multiLevelType w:val="multilevel"/>
    <w:tmpl w:val="90B61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84F08"/>
    <w:multiLevelType w:val="multilevel"/>
    <w:tmpl w:val="34868442"/>
    <w:lvl w:ilvl="0">
      <w:start w:val="2"/>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ADE470B"/>
    <w:multiLevelType w:val="multilevel"/>
    <w:tmpl w:val="4CA4C8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3A2B47"/>
    <w:multiLevelType w:val="multilevel"/>
    <w:tmpl w:val="ADB47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961F02"/>
    <w:multiLevelType w:val="multilevel"/>
    <w:tmpl w:val="B98244E6"/>
    <w:lvl w:ilvl="0">
      <w:start w:val="6"/>
      <w:numFmt w:val="decimal"/>
      <w:lvlText w:val="%1."/>
      <w:lvlJc w:val="left"/>
      <w:pPr>
        <w:ind w:left="720" w:hanging="360"/>
      </w:pPr>
      <w:rPr>
        <w:rFonts w:hint="default"/>
      </w:rPr>
    </w:lvl>
    <w:lvl w:ilvl="1">
      <w:start w:val="1"/>
      <w:numFmt w:val="decimal"/>
      <w:isLgl/>
      <w:lvlText w:val="%1.%2."/>
      <w:lvlJc w:val="left"/>
      <w:pPr>
        <w:ind w:left="1020" w:hanging="54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7">
    <w:nsid w:val="4C440012"/>
    <w:multiLevelType w:val="multilevel"/>
    <w:tmpl w:val="DB304E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4702CB"/>
    <w:multiLevelType w:val="multilevel"/>
    <w:tmpl w:val="A174467E"/>
    <w:lvl w:ilvl="0">
      <w:start w:val="4"/>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nsid w:val="4C825852"/>
    <w:multiLevelType w:val="multilevel"/>
    <w:tmpl w:val="FA0C6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894CAD"/>
    <w:multiLevelType w:val="multilevel"/>
    <w:tmpl w:val="B896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2959A6"/>
    <w:multiLevelType w:val="multilevel"/>
    <w:tmpl w:val="09962C4E"/>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2F70499"/>
    <w:multiLevelType w:val="multilevel"/>
    <w:tmpl w:val="313AE5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570943F3"/>
    <w:multiLevelType w:val="multilevel"/>
    <w:tmpl w:val="0A8E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3D1DBC"/>
    <w:multiLevelType w:val="multilevel"/>
    <w:tmpl w:val="C38EC666"/>
    <w:lvl w:ilvl="0">
      <w:start w:val="2"/>
      <w:numFmt w:val="decimal"/>
      <w:lvlText w:val="%1."/>
      <w:lvlJc w:val="left"/>
      <w:pPr>
        <w:ind w:left="675" w:hanging="67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7D312690"/>
    <w:multiLevelType w:val="multilevel"/>
    <w:tmpl w:val="88465430"/>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6"/>
  </w:num>
  <w:num w:numId="4">
    <w:abstractNumId w:val="11"/>
  </w:num>
  <w:num w:numId="5">
    <w:abstractNumId w:val="0"/>
  </w:num>
  <w:num w:numId="6">
    <w:abstractNumId w:val="8"/>
  </w:num>
  <w:num w:numId="7">
    <w:abstractNumId w:val="13"/>
  </w:num>
  <w:num w:numId="8">
    <w:abstractNumId w:val="7"/>
  </w:num>
  <w:num w:numId="9">
    <w:abstractNumId w:val="5"/>
  </w:num>
  <w:num w:numId="10">
    <w:abstractNumId w:val="10"/>
  </w:num>
  <w:num w:numId="11">
    <w:abstractNumId w:val="2"/>
  </w:num>
  <w:num w:numId="12">
    <w:abstractNumId w:val="9"/>
  </w:num>
  <w:num w:numId="13">
    <w:abstractNumId w:val="1"/>
  </w:num>
  <w:num w:numId="14">
    <w:abstractNumId w:val="4"/>
  </w:num>
  <w:num w:numId="15">
    <w:abstractNumId w:val="15"/>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C9"/>
    <w:rsid w:val="00001BCB"/>
    <w:rsid w:val="00012E9C"/>
    <w:rsid w:val="00022D6D"/>
    <w:rsid w:val="000429D9"/>
    <w:rsid w:val="00055C2B"/>
    <w:rsid w:val="00067838"/>
    <w:rsid w:val="00082E86"/>
    <w:rsid w:val="000B47B3"/>
    <w:rsid w:val="000B7F73"/>
    <w:rsid w:val="000C3BFF"/>
    <w:rsid w:val="000E3417"/>
    <w:rsid w:val="001468A5"/>
    <w:rsid w:val="001532A6"/>
    <w:rsid w:val="00162209"/>
    <w:rsid w:val="0018600E"/>
    <w:rsid w:val="001876D7"/>
    <w:rsid w:val="00192694"/>
    <w:rsid w:val="001D3681"/>
    <w:rsid w:val="00234046"/>
    <w:rsid w:val="00234EB2"/>
    <w:rsid w:val="00246FA5"/>
    <w:rsid w:val="002575FA"/>
    <w:rsid w:val="00270D30"/>
    <w:rsid w:val="00277F03"/>
    <w:rsid w:val="00285041"/>
    <w:rsid w:val="00285D08"/>
    <w:rsid w:val="00292F41"/>
    <w:rsid w:val="00295F63"/>
    <w:rsid w:val="002A52F9"/>
    <w:rsid w:val="002D0D93"/>
    <w:rsid w:val="002F30CD"/>
    <w:rsid w:val="002F701F"/>
    <w:rsid w:val="002F7975"/>
    <w:rsid w:val="0033117B"/>
    <w:rsid w:val="00346D95"/>
    <w:rsid w:val="00351B2F"/>
    <w:rsid w:val="003A34FB"/>
    <w:rsid w:val="003D21F2"/>
    <w:rsid w:val="003D331B"/>
    <w:rsid w:val="00402731"/>
    <w:rsid w:val="0043641D"/>
    <w:rsid w:val="00443BCA"/>
    <w:rsid w:val="00446CE3"/>
    <w:rsid w:val="00457043"/>
    <w:rsid w:val="004848DE"/>
    <w:rsid w:val="004B2F9B"/>
    <w:rsid w:val="004B53F7"/>
    <w:rsid w:val="005228E5"/>
    <w:rsid w:val="00523EF6"/>
    <w:rsid w:val="00545921"/>
    <w:rsid w:val="00562D58"/>
    <w:rsid w:val="005675A8"/>
    <w:rsid w:val="005A2DCF"/>
    <w:rsid w:val="005B5788"/>
    <w:rsid w:val="005C012D"/>
    <w:rsid w:val="005C1ECD"/>
    <w:rsid w:val="005C33B5"/>
    <w:rsid w:val="005F05C4"/>
    <w:rsid w:val="00601B60"/>
    <w:rsid w:val="006043A5"/>
    <w:rsid w:val="00621AFE"/>
    <w:rsid w:val="00632AD1"/>
    <w:rsid w:val="0063378A"/>
    <w:rsid w:val="00636544"/>
    <w:rsid w:val="006434D0"/>
    <w:rsid w:val="006464A2"/>
    <w:rsid w:val="00651EC9"/>
    <w:rsid w:val="00687373"/>
    <w:rsid w:val="006879DE"/>
    <w:rsid w:val="00697DF6"/>
    <w:rsid w:val="006A6428"/>
    <w:rsid w:val="006A72A4"/>
    <w:rsid w:val="006C12EF"/>
    <w:rsid w:val="006D35CC"/>
    <w:rsid w:val="006E4F62"/>
    <w:rsid w:val="007022EC"/>
    <w:rsid w:val="0070469D"/>
    <w:rsid w:val="0073563D"/>
    <w:rsid w:val="00756336"/>
    <w:rsid w:val="007B72E3"/>
    <w:rsid w:val="007C2032"/>
    <w:rsid w:val="007C4C23"/>
    <w:rsid w:val="007D0418"/>
    <w:rsid w:val="007F2E43"/>
    <w:rsid w:val="00806089"/>
    <w:rsid w:val="008537EB"/>
    <w:rsid w:val="00865678"/>
    <w:rsid w:val="00882CE9"/>
    <w:rsid w:val="00884255"/>
    <w:rsid w:val="00896FC7"/>
    <w:rsid w:val="008A7B49"/>
    <w:rsid w:val="008B33E5"/>
    <w:rsid w:val="008B599A"/>
    <w:rsid w:val="008C1807"/>
    <w:rsid w:val="008C7314"/>
    <w:rsid w:val="008F5609"/>
    <w:rsid w:val="009026A8"/>
    <w:rsid w:val="00914339"/>
    <w:rsid w:val="009230CA"/>
    <w:rsid w:val="00932F9B"/>
    <w:rsid w:val="00940E18"/>
    <w:rsid w:val="00940FBE"/>
    <w:rsid w:val="00947D16"/>
    <w:rsid w:val="00950550"/>
    <w:rsid w:val="00956977"/>
    <w:rsid w:val="009601E7"/>
    <w:rsid w:val="00962B3B"/>
    <w:rsid w:val="00963CB7"/>
    <w:rsid w:val="0098679A"/>
    <w:rsid w:val="009A1D8A"/>
    <w:rsid w:val="009B5F8D"/>
    <w:rsid w:val="009B6B56"/>
    <w:rsid w:val="009B719E"/>
    <w:rsid w:val="009C279C"/>
    <w:rsid w:val="009E7547"/>
    <w:rsid w:val="009F4285"/>
    <w:rsid w:val="00A04710"/>
    <w:rsid w:val="00A14BE1"/>
    <w:rsid w:val="00A24C6B"/>
    <w:rsid w:val="00A32EF0"/>
    <w:rsid w:val="00A42021"/>
    <w:rsid w:val="00A53FBD"/>
    <w:rsid w:val="00A55B07"/>
    <w:rsid w:val="00A6239B"/>
    <w:rsid w:val="00A9503A"/>
    <w:rsid w:val="00AA5DE0"/>
    <w:rsid w:val="00AC032F"/>
    <w:rsid w:val="00AC44F5"/>
    <w:rsid w:val="00AE199A"/>
    <w:rsid w:val="00B0719B"/>
    <w:rsid w:val="00B24155"/>
    <w:rsid w:val="00B62DAA"/>
    <w:rsid w:val="00B6381A"/>
    <w:rsid w:val="00B64D2F"/>
    <w:rsid w:val="00BA11AA"/>
    <w:rsid w:val="00BA2B06"/>
    <w:rsid w:val="00BA526F"/>
    <w:rsid w:val="00BA6D0C"/>
    <w:rsid w:val="00BD7FF6"/>
    <w:rsid w:val="00C8775A"/>
    <w:rsid w:val="00CA17E6"/>
    <w:rsid w:val="00CD6E9A"/>
    <w:rsid w:val="00D069AF"/>
    <w:rsid w:val="00D135BF"/>
    <w:rsid w:val="00D20DE3"/>
    <w:rsid w:val="00D2403A"/>
    <w:rsid w:val="00D6255B"/>
    <w:rsid w:val="00D72965"/>
    <w:rsid w:val="00D87237"/>
    <w:rsid w:val="00D956D6"/>
    <w:rsid w:val="00DA0C62"/>
    <w:rsid w:val="00DA5772"/>
    <w:rsid w:val="00DC08AC"/>
    <w:rsid w:val="00DC1ADE"/>
    <w:rsid w:val="00DE29A7"/>
    <w:rsid w:val="00DE703B"/>
    <w:rsid w:val="00DE728E"/>
    <w:rsid w:val="00E2692D"/>
    <w:rsid w:val="00E54141"/>
    <w:rsid w:val="00E64B80"/>
    <w:rsid w:val="00E84AC3"/>
    <w:rsid w:val="00E91E5F"/>
    <w:rsid w:val="00ED373A"/>
    <w:rsid w:val="00ED4D80"/>
    <w:rsid w:val="00F27CCB"/>
    <w:rsid w:val="00F40C07"/>
    <w:rsid w:val="00F63C94"/>
    <w:rsid w:val="00F64AEF"/>
    <w:rsid w:val="00F85CDC"/>
    <w:rsid w:val="00FA7D0B"/>
    <w:rsid w:val="00FB0544"/>
    <w:rsid w:val="00FB6747"/>
    <w:rsid w:val="00FD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F2"/>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EC9"/>
    <w:pPr>
      <w:widowControl w:val="0"/>
      <w:autoSpaceDE w:val="0"/>
      <w:autoSpaceDN w:val="0"/>
    </w:pPr>
    <w:rPr>
      <w:rFonts w:eastAsia="Times New Roman" w:cs="Times New Roman"/>
      <w:szCs w:val="20"/>
      <w:lang w:eastAsia="ru-RU"/>
    </w:rPr>
  </w:style>
  <w:style w:type="paragraph" w:customStyle="1" w:styleId="ConsPlusTitle">
    <w:name w:val="ConsPlusTitle"/>
    <w:rsid w:val="00651EC9"/>
    <w:pPr>
      <w:widowControl w:val="0"/>
      <w:autoSpaceDE w:val="0"/>
      <w:autoSpaceDN w:val="0"/>
    </w:pPr>
    <w:rPr>
      <w:rFonts w:eastAsia="Times New Roman" w:cs="Times New Roman"/>
      <w:b/>
      <w:szCs w:val="20"/>
      <w:lang w:eastAsia="ru-RU"/>
    </w:rPr>
  </w:style>
  <w:style w:type="paragraph" w:customStyle="1" w:styleId="ConsPlusTitlePage">
    <w:name w:val="ConsPlusTitlePage"/>
    <w:rsid w:val="00651EC9"/>
    <w:pPr>
      <w:widowControl w:val="0"/>
      <w:autoSpaceDE w:val="0"/>
      <w:autoSpaceDN w:val="0"/>
    </w:pPr>
    <w:rPr>
      <w:rFonts w:ascii="Tahoma" w:eastAsia="Times New Roman" w:hAnsi="Tahoma" w:cs="Tahoma"/>
      <w:sz w:val="20"/>
      <w:szCs w:val="20"/>
      <w:lang w:eastAsia="ru-RU"/>
    </w:rPr>
  </w:style>
  <w:style w:type="paragraph" w:customStyle="1" w:styleId="ConsNormal">
    <w:name w:val="ConsNormal"/>
    <w:uiPriority w:val="99"/>
    <w:rsid w:val="003D21F2"/>
    <w:pPr>
      <w:widowControl w:val="0"/>
      <w:autoSpaceDE w:val="0"/>
      <w:autoSpaceDN w:val="0"/>
      <w:adjustRightInd w:val="0"/>
      <w:ind w:firstLine="720"/>
    </w:pPr>
    <w:rPr>
      <w:rFonts w:eastAsia="Times New Roman" w:cs="Times New Roman"/>
      <w:szCs w:val="24"/>
      <w:lang w:eastAsia="ru-RU"/>
    </w:rPr>
  </w:style>
  <w:style w:type="paragraph" w:styleId="a3">
    <w:name w:val="No Spacing"/>
    <w:qFormat/>
    <w:rsid w:val="00DA0C62"/>
    <w:rPr>
      <w:rFonts w:ascii="Calibri" w:eastAsia="Times New Roman" w:hAnsi="Calibri" w:cs="Times New Roman"/>
      <w:sz w:val="22"/>
      <w:lang w:eastAsia="ru-RU"/>
    </w:rPr>
  </w:style>
  <w:style w:type="paragraph" w:styleId="a4">
    <w:name w:val="List Paragraph"/>
    <w:basedOn w:val="a"/>
    <w:uiPriority w:val="34"/>
    <w:qFormat/>
    <w:rsid w:val="00277F03"/>
    <w:pPr>
      <w:ind w:left="720"/>
      <w:contextualSpacing/>
    </w:pPr>
  </w:style>
  <w:style w:type="table" w:styleId="a5">
    <w:name w:val="Table Grid"/>
    <w:basedOn w:val="a1"/>
    <w:uiPriority w:val="39"/>
    <w:rsid w:val="007C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E84AC3"/>
    <w:rPr>
      <w:color w:val="0000FF"/>
      <w:u w:val="single"/>
    </w:rPr>
  </w:style>
  <w:style w:type="paragraph" w:styleId="a7">
    <w:name w:val="Balloon Text"/>
    <w:basedOn w:val="a"/>
    <w:link w:val="a8"/>
    <w:uiPriority w:val="99"/>
    <w:semiHidden/>
    <w:unhideWhenUsed/>
    <w:rsid w:val="00E84A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4AC3"/>
    <w:rPr>
      <w:rFonts w:ascii="Tahoma" w:eastAsia="Times New Roman" w:hAnsi="Tahoma" w:cs="Tahoma"/>
      <w:sz w:val="16"/>
      <w:szCs w:val="16"/>
      <w:lang w:eastAsia="ru-RU"/>
    </w:rPr>
  </w:style>
  <w:style w:type="paragraph" w:customStyle="1" w:styleId="Heading">
    <w:name w:val="Heading"/>
    <w:rsid w:val="00A53FBD"/>
    <w:rPr>
      <w:rFonts w:ascii="Arial" w:eastAsia="Times New Roman" w:hAnsi="Arial" w:cs="Times New Roman"/>
      <w:b/>
      <w:snapToGrid w:val="0"/>
      <w:sz w:val="22"/>
      <w:szCs w:val="20"/>
      <w:lang w:eastAsia="ru-RU"/>
    </w:rPr>
  </w:style>
  <w:style w:type="character" w:styleId="a9">
    <w:name w:val="Strong"/>
    <w:basedOn w:val="a0"/>
    <w:uiPriority w:val="22"/>
    <w:qFormat/>
    <w:rsid w:val="009A1D8A"/>
    <w:rPr>
      <w:b/>
      <w:bCs/>
    </w:rPr>
  </w:style>
  <w:style w:type="paragraph" w:customStyle="1" w:styleId="formattext">
    <w:name w:val="formattext"/>
    <w:basedOn w:val="a"/>
    <w:rsid w:val="002A52F9"/>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F2"/>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EC9"/>
    <w:pPr>
      <w:widowControl w:val="0"/>
      <w:autoSpaceDE w:val="0"/>
      <w:autoSpaceDN w:val="0"/>
    </w:pPr>
    <w:rPr>
      <w:rFonts w:eastAsia="Times New Roman" w:cs="Times New Roman"/>
      <w:szCs w:val="20"/>
      <w:lang w:eastAsia="ru-RU"/>
    </w:rPr>
  </w:style>
  <w:style w:type="paragraph" w:customStyle="1" w:styleId="ConsPlusTitle">
    <w:name w:val="ConsPlusTitle"/>
    <w:rsid w:val="00651EC9"/>
    <w:pPr>
      <w:widowControl w:val="0"/>
      <w:autoSpaceDE w:val="0"/>
      <w:autoSpaceDN w:val="0"/>
    </w:pPr>
    <w:rPr>
      <w:rFonts w:eastAsia="Times New Roman" w:cs="Times New Roman"/>
      <w:b/>
      <w:szCs w:val="20"/>
      <w:lang w:eastAsia="ru-RU"/>
    </w:rPr>
  </w:style>
  <w:style w:type="paragraph" w:customStyle="1" w:styleId="ConsPlusTitlePage">
    <w:name w:val="ConsPlusTitlePage"/>
    <w:rsid w:val="00651EC9"/>
    <w:pPr>
      <w:widowControl w:val="0"/>
      <w:autoSpaceDE w:val="0"/>
      <w:autoSpaceDN w:val="0"/>
    </w:pPr>
    <w:rPr>
      <w:rFonts w:ascii="Tahoma" w:eastAsia="Times New Roman" w:hAnsi="Tahoma" w:cs="Tahoma"/>
      <w:sz w:val="20"/>
      <w:szCs w:val="20"/>
      <w:lang w:eastAsia="ru-RU"/>
    </w:rPr>
  </w:style>
  <w:style w:type="paragraph" w:customStyle="1" w:styleId="ConsNormal">
    <w:name w:val="ConsNormal"/>
    <w:uiPriority w:val="99"/>
    <w:rsid w:val="003D21F2"/>
    <w:pPr>
      <w:widowControl w:val="0"/>
      <w:autoSpaceDE w:val="0"/>
      <w:autoSpaceDN w:val="0"/>
      <w:adjustRightInd w:val="0"/>
      <w:ind w:firstLine="720"/>
    </w:pPr>
    <w:rPr>
      <w:rFonts w:eastAsia="Times New Roman" w:cs="Times New Roman"/>
      <w:szCs w:val="24"/>
      <w:lang w:eastAsia="ru-RU"/>
    </w:rPr>
  </w:style>
  <w:style w:type="paragraph" w:styleId="a3">
    <w:name w:val="No Spacing"/>
    <w:qFormat/>
    <w:rsid w:val="00DA0C62"/>
    <w:rPr>
      <w:rFonts w:ascii="Calibri" w:eastAsia="Times New Roman" w:hAnsi="Calibri" w:cs="Times New Roman"/>
      <w:sz w:val="22"/>
      <w:lang w:eastAsia="ru-RU"/>
    </w:rPr>
  </w:style>
  <w:style w:type="paragraph" w:styleId="a4">
    <w:name w:val="List Paragraph"/>
    <w:basedOn w:val="a"/>
    <w:uiPriority w:val="34"/>
    <w:qFormat/>
    <w:rsid w:val="00277F03"/>
    <w:pPr>
      <w:ind w:left="720"/>
      <w:contextualSpacing/>
    </w:pPr>
  </w:style>
  <w:style w:type="table" w:styleId="a5">
    <w:name w:val="Table Grid"/>
    <w:basedOn w:val="a1"/>
    <w:uiPriority w:val="39"/>
    <w:rsid w:val="007C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E84AC3"/>
    <w:rPr>
      <w:color w:val="0000FF"/>
      <w:u w:val="single"/>
    </w:rPr>
  </w:style>
  <w:style w:type="paragraph" w:styleId="a7">
    <w:name w:val="Balloon Text"/>
    <w:basedOn w:val="a"/>
    <w:link w:val="a8"/>
    <w:uiPriority w:val="99"/>
    <w:semiHidden/>
    <w:unhideWhenUsed/>
    <w:rsid w:val="00E84A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4AC3"/>
    <w:rPr>
      <w:rFonts w:ascii="Tahoma" w:eastAsia="Times New Roman" w:hAnsi="Tahoma" w:cs="Tahoma"/>
      <w:sz w:val="16"/>
      <w:szCs w:val="16"/>
      <w:lang w:eastAsia="ru-RU"/>
    </w:rPr>
  </w:style>
  <w:style w:type="paragraph" w:customStyle="1" w:styleId="Heading">
    <w:name w:val="Heading"/>
    <w:rsid w:val="00A53FBD"/>
    <w:rPr>
      <w:rFonts w:ascii="Arial" w:eastAsia="Times New Roman" w:hAnsi="Arial" w:cs="Times New Roman"/>
      <w:b/>
      <w:snapToGrid w:val="0"/>
      <w:sz w:val="22"/>
      <w:szCs w:val="20"/>
      <w:lang w:eastAsia="ru-RU"/>
    </w:rPr>
  </w:style>
  <w:style w:type="character" w:styleId="a9">
    <w:name w:val="Strong"/>
    <w:basedOn w:val="a0"/>
    <w:uiPriority w:val="22"/>
    <w:qFormat/>
    <w:rsid w:val="009A1D8A"/>
    <w:rPr>
      <w:b/>
      <w:bCs/>
    </w:rPr>
  </w:style>
  <w:style w:type="paragraph" w:customStyle="1" w:styleId="formattext">
    <w:name w:val="formattext"/>
    <w:basedOn w:val="a"/>
    <w:rsid w:val="002A52F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3792">
      <w:bodyDiv w:val="1"/>
      <w:marLeft w:val="0"/>
      <w:marRight w:val="0"/>
      <w:marTop w:val="0"/>
      <w:marBottom w:val="0"/>
      <w:divBdr>
        <w:top w:val="none" w:sz="0" w:space="0" w:color="auto"/>
        <w:left w:val="none" w:sz="0" w:space="0" w:color="auto"/>
        <w:bottom w:val="none" w:sz="0" w:space="0" w:color="auto"/>
        <w:right w:val="none" w:sz="0" w:space="0" w:color="auto"/>
      </w:divBdr>
    </w:div>
    <w:div w:id="1014109706">
      <w:bodyDiv w:val="1"/>
      <w:marLeft w:val="0"/>
      <w:marRight w:val="0"/>
      <w:marTop w:val="0"/>
      <w:marBottom w:val="0"/>
      <w:divBdr>
        <w:top w:val="none" w:sz="0" w:space="0" w:color="auto"/>
        <w:left w:val="none" w:sz="0" w:space="0" w:color="auto"/>
        <w:bottom w:val="none" w:sz="0" w:space="0" w:color="auto"/>
        <w:right w:val="none" w:sz="0" w:space="0" w:color="auto"/>
      </w:divBdr>
    </w:div>
    <w:div w:id="1018586027">
      <w:bodyDiv w:val="1"/>
      <w:marLeft w:val="0"/>
      <w:marRight w:val="0"/>
      <w:marTop w:val="0"/>
      <w:marBottom w:val="0"/>
      <w:divBdr>
        <w:top w:val="none" w:sz="0" w:space="0" w:color="auto"/>
        <w:left w:val="none" w:sz="0" w:space="0" w:color="auto"/>
        <w:bottom w:val="none" w:sz="0" w:space="0" w:color="auto"/>
        <w:right w:val="none" w:sz="0" w:space="0" w:color="auto"/>
      </w:divBdr>
    </w:div>
    <w:div w:id="1028725761">
      <w:bodyDiv w:val="1"/>
      <w:marLeft w:val="0"/>
      <w:marRight w:val="0"/>
      <w:marTop w:val="0"/>
      <w:marBottom w:val="0"/>
      <w:divBdr>
        <w:top w:val="none" w:sz="0" w:space="0" w:color="auto"/>
        <w:left w:val="none" w:sz="0" w:space="0" w:color="auto"/>
        <w:bottom w:val="none" w:sz="0" w:space="0" w:color="auto"/>
        <w:right w:val="none" w:sz="0" w:space="0" w:color="auto"/>
      </w:divBdr>
    </w:div>
    <w:div w:id="1372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63117C13E6A6D48C424245B928915E12DFB5E8A2A80E3E3BA0BFC2E1BCv0L" TargetMode="External"/><Relationship Id="rId13" Type="http://schemas.openxmlformats.org/officeDocument/2006/relationships/hyperlink" Target="consultantplus://offline/ref=3D8D406016B0B73C90FEBA28E02E56A988C358108E002D7FC168B7A5167090C3B2602FC2899092j2i8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6831267C2CBFF6756CEE54371AEE7129FEA2D5B9A7E0E4021A81D7221FA2189E19FDC58E4A3B25ED759E4655u3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C18C29D0B149D2529A210A85698B8246806C64597FEC6F31913FAC22953B54C1D074124A75DF4I8c0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63117C13E6A6D48C424245B928915E12DFB5E8A2A80E3E3BA0BFC2E1BCv0L" TargetMode="External"/><Relationship Id="rId5" Type="http://schemas.openxmlformats.org/officeDocument/2006/relationships/settings" Target="settings.xml"/><Relationship Id="rId15" Type="http://schemas.openxmlformats.org/officeDocument/2006/relationships/hyperlink" Target="https://login.consultant.ru/link/?req=doc&amp;base=LAW&amp;n=468291" TargetMode="External"/><Relationship Id="rId10" Type="http://schemas.openxmlformats.org/officeDocument/2006/relationships/hyperlink" Target="consultantplus://offline/ref=6831267C2CBFF6756CEE4A3A0C822C2DFCA089B2A8E1EB5341DE8C7F48AB12C95EB29CCC0E3624EC57u0H" TargetMode="External"/><Relationship Id="rId4" Type="http://schemas.microsoft.com/office/2007/relationships/stylesWithEffects" Target="stylesWithEffects.xml"/><Relationship Id="rId9" Type="http://schemas.openxmlformats.org/officeDocument/2006/relationships/hyperlink" Target="https://sorochinsk56.ru" TargetMode="External"/><Relationship Id="rId14" Type="http://schemas.openxmlformats.org/officeDocument/2006/relationships/hyperlink" Target="consultantplus://offline/ref=62CAC146E77CD3D2F7CCF17B6E64EE7E4CA6174A36B05E8CBB61EEE196DFC4141E412DD6E148CBx2N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5504-07A3-4688-B156-E49A98AA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2964</Words>
  <Characters>16899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cp:revision>
  <cp:lastPrinted>2025-04-21T04:59:00Z</cp:lastPrinted>
  <dcterms:created xsi:type="dcterms:W3CDTF">2025-05-05T05:11:00Z</dcterms:created>
  <dcterms:modified xsi:type="dcterms:W3CDTF">2025-05-05T05:21:00Z</dcterms:modified>
</cp:coreProperties>
</file>