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076"/>
      </w:tblGrid>
      <w:tr w:rsidR="00AB090A" w:rsidTr="000F193E">
        <w:tc>
          <w:tcPr>
            <w:tcW w:w="5778" w:type="dxa"/>
          </w:tcPr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59653A" wp14:editId="348D43ED">
                  <wp:extent cx="447675" cy="5619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СОРОЧИНСК</w:t>
            </w:r>
            <w:r>
              <w:rPr>
                <w:rFonts w:ascii="Times New Roman" w:hAnsi="Times New Roman"/>
                <w:sz w:val="24"/>
                <w:szCs w:val="24"/>
              </w:rPr>
              <w:t>ОГО МУНИЦИПАЛЬНОГО ОКРУГА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СЕССИЯ </w:t>
            </w:r>
            <w:r>
              <w:rPr>
                <w:rFonts w:ascii="Times New Roman" w:hAnsi="Times New Roman"/>
                <w:sz w:val="24"/>
                <w:szCs w:val="24"/>
              </w:rPr>
              <w:t>СЕДЬМОГО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:rsidR="00AB090A" w:rsidRPr="00F6584C" w:rsidRDefault="00AB090A" w:rsidP="000F193E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AB090A" w:rsidRPr="00F6584C" w:rsidRDefault="00AB090A" w:rsidP="00AB090A">
            <w:pPr>
              <w:pStyle w:val="1"/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F4B11">
              <w:rPr>
                <w:rFonts w:ascii="Times New Roman" w:hAnsi="Times New Roman"/>
                <w:sz w:val="24"/>
                <w:szCs w:val="24"/>
              </w:rPr>
              <w:t xml:space="preserve">30 октября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6584C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BF4B11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  <w:p w:rsidR="00AB090A" w:rsidRDefault="00AB090A" w:rsidP="000F19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AB090A" w:rsidRDefault="00AB090A" w:rsidP="000F19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6061"/>
        <w:gridCol w:w="3792"/>
      </w:tblGrid>
      <w:tr w:rsidR="00AB090A" w:rsidRPr="00F6584C" w:rsidTr="000F193E">
        <w:tc>
          <w:tcPr>
            <w:tcW w:w="6062" w:type="dxa"/>
          </w:tcPr>
          <w:p w:rsidR="00AB090A" w:rsidRPr="00F6584C" w:rsidRDefault="00AB090A" w:rsidP="000F193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30 сентября 2021 года № 117 «Об утверждении программы</w:t>
            </w:r>
            <w:r w:rsidRPr="003F345C">
              <w:rPr>
                <w:sz w:val="24"/>
                <w:szCs w:val="24"/>
              </w:rPr>
              <w:t xml:space="preserve"> комплексного развития систем коммунальной инфраструктуры</w:t>
            </w:r>
            <w:r>
              <w:rPr>
                <w:sz w:val="24"/>
                <w:szCs w:val="24"/>
              </w:rPr>
              <w:t xml:space="preserve"> Сорочинского</w:t>
            </w:r>
            <w:r w:rsidRPr="003F345C">
              <w:rPr>
                <w:sz w:val="24"/>
                <w:szCs w:val="24"/>
              </w:rPr>
              <w:t xml:space="preserve"> городск</w:t>
            </w:r>
            <w:r>
              <w:rPr>
                <w:sz w:val="24"/>
                <w:szCs w:val="24"/>
              </w:rPr>
              <w:t>ого</w:t>
            </w:r>
            <w:r w:rsidRPr="003F345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 Оренбургской области</w:t>
            </w:r>
            <w:r w:rsidRPr="00F6584C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21</w:t>
            </w:r>
            <w:r w:rsidRPr="00F6584C">
              <w:rPr>
                <w:sz w:val="24"/>
                <w:szCs w:val="24"/>
              </w:rPr>
              <w:t>-</w:t>
            </w:r>
            <w:r w:rsidRPr="00C0501E">
              <w:rPr>
                <w:sz w:val="24"/>
                <w:szCs w:val="24"/>
              </w:rPr>
              <w:t>2030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F6584C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AB090A" w:rsidRPr="00F6584C" w:rsidRDefault="00AB090A" w:rsidP="000F193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90A" w:rsidRPr="00F6584C" w:rsidRDefault="00AB090A" w:rsidP="00AB090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90A" w:rsidRPr="008D01AA" w:rsidRDefault="00AB090A" w:rsidP="00AB090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F6584C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>о статьями 8, 26 Градостроительного</w:t>
      </w:r>
      <w:r w:rsidRPr="00F6584C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а</w:t>
      </w:r>
      <w:r w:rsidRPr="00F6584C">
        <w:rPr>
          <w:rFonts w:ascii="Times New Roman" w:hAnsi="Times New Roman"/>
          <w:sz w:val="24"/>
          <w:szCs w:val="24"/>
        </w:rPr>
        <w:t xml:space="preserve">  Российской Федерации, Федеральным законом </w:t>
      </w:r>
      <w:r w:rsidRPr="00A47EA5">
        <w:rPr>
          <w:rFonts w:ascii="Times New Roman" w:hAnsi="Times New Roman"/>
          <w:sz w:val="24"/>
          <w:szCs w:val="24"/>
        </w:rPr>
        <w:t xml:space="preserve">от 20.03.2025 </w:t>
      </w:r>
      <w:r>
        <w:rPr>
          <w:rFonts w:ascii="Times New Roman" w:hAnsi="Times New Roman"/>
          <w:sz w:val="24"/>
          <w:szCs w:val="24"/>
        </w:rPr>
        <w:t>№</w:t>
      </w:r>
      <w:r w:rsidRPr="00A47EA5">
        <w:rPr>
          <w:rFonts w:ascii="Times New Roman" w:hAnsi="Times New Roman"/>
          <w:sz w:val="24"/>
          <w:szCs w:val="24"/>
        </w:rPr>
        <w:t xml:space="preserve"> 33-ФЗ </w:t>
      </w:r>
      <w:r>
        <w:rPr>
          <w:rFonts w:ascii="Times New Roman" w:hAnsi="Times New Roman"/>
          <w:sz w:val="24"/>
          <w:szCs w:val="24"/>
        </w:rPr>
        <w:t>«</w:t>
      </w:r>
      <w:r w:rsidRPr="00A47EA5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4"/>
          <w:szCs w:val="24"/>
        </w:rPr>
        <w:t>»,</w:t>
      </w:r>
      <w:r w:rsidRPr="00A47EA5">
        <w:rPr>
          <w:rFonts w:ascii="Times New Roman" w:hAnsi="Times New Roman"/>
          <w:sz w:val="24"/>
          <w:szCs w:val="24"/>
        </w:rPr>
        <w:t xml:space="preserve"> </w:t>
      </w:r>
      <w:r w:rsidRPr="00F6584C">
        <w:rPr>
          <w:rFonts w:ascii="Times New Roman" w:hAnsi="Times New Roman"/>
          <w:sz w:val="24"/>
          <w:szCs w:val="24"/>
        </w:rPr>
        <w:t>постановлением Правительства Российской Федерации</w:t>
      </w:r>
      <w:r w:rsidRPr="00062C29">
        <w:rPr>
          <w:rFonts w:ascii="Times New Roman" w:hAnsi="Times New Roman"/>
          <w:sz w:val="24"/>
          <w:szCs w:val="24"/>
        </w:rPr>
        <w:t xml:space="preserve"> от 14.06.2013 № 502</w:t>
      </w:r>
      <w:r w:rsidRPr="00F6584C">
        <w:rPr>
          <w:rFonts w:ascii="Times New Roman" w:hAnsi="Times New Roman"/>
          <w:sz w:val="24"/>
          <w:szCs w:val="24"/>
        </w:rPr>
        <w:t xml:space="preserve"> «Об утверждении требований к программам комплексного развития систем коммунальной инфраструктуры поселений, городских округов</w:t>
      </w:r>
      <w:r w:rsidRPr="00062C29">
        <w:rPr>
          <w:rFonts w:ascii="Times New Roman" w:hAnsi="Times New Roman"/>
          <w:sz w:val="24"/>
          <w:szCs w:val="24"/>
        </w:rPr>
        <w:t xml:space="preserve">», </w:t>
      </w:r>
      <w:r w:rsidRPr="00F6584C">
        <w:rPr>
          <w:rFonts w:ascii="Times New Roman" w:hAnsi="Times New Roman"/>
          <w:sz w:val="24"/>
          <w:szCs w:val="24"/>
        </w:rPr>
        <w:t>руководствуясь Устав</w:t>
      </w:r>
      <w:r>
        <w:rPr>
          <w:rFonts w:ascii="Times New Roman" w:hAnsi="Times New Roman"/>
          <w:sz w:val="24"/>
          <w:szCs w:val="24"/>
        </w:rPr>
        <w:t>ом Сорочинского муниципального округа</w:t>
      </w:r>
      <w:r w:rsidRPr="00F6584C">
        <w:rPr>
          <w:rFonts w:ascii="Times New Roman" w:hAnsi="Times New Roman"/>
          <w:sz w:val="24"/>
          <w:szCs w:val="24"/>
        </w:rPr>
        <w:t xml:space="preserve"> Оренбургской области, Совет</w:t>
      </w:r>
      <w:r>
        <w:rPr>
          <w:rFonts w:ascii="Times New Roman" w:hAnsi="Times New Roman"/>
          <w:sz w:val="24"/>
          <w:szCs w:val="24"/>
        </w:rPr>
        <w:t xml:space="preserve"> депутатов Сорочинского муниципального округ Оренбургской области</w:t>
      </w:r>
      <w:r w:rsidRPr="00F6584C">
        <w:rPr>
          <w:rFonts w:ascii="Times New Roman" w:hAnsi="Times New Roman"/>
          <w:sz w:val="24"/>
          <w:szCs w:val="24"/>
        </w:rPr>
        <w:t xml:space="preserve"> РЕШИЛ:</w:t>
      </w:r>
    </w:p>
    <w:p w:rsidR="00AB090A" w:rsidRPr="00F6584C" w:rsidRDefault="00AB090A" w:rsidP="00AB090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90A" w:rsidRDefault="00AB090A" w:rsidP="00BF4B11">
      <w:pPr>
        <w:pStyle w:val="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7EA5">
        <w:rPr>
          <w:rFonts w:ascii="Times New Roman" w:hAnsi="Times New Roman"/>
          <w:sz w:val="24"/>
          <w:szCs w:val="24"/>
        </w:rPr>
        <w:t>Внести в решение Совета депутатов муниципального образования Сорочинский городской округ Оренбургской области от 30 сентября 2021 года № 117 «Об утверждении программы комплексного развития систем коммунальной инфраструктуры Сорочинского городского округа Оренбургской области на 2021-2030</w:t>
      </w:r>
      <w:r w:rsidRPr="00A47EA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A47EA5">
        <w:rPr>
          <w:rFonts w:ascii="Times New Roman" w:hAnsi="Times New Roman"/>
          <w:sz w:val="24"/>
          <w:szCs w:val="24"/>
        </w:rPr>
        <w:t>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356">
        <w:rPr>
          <w:rFonts w:ascii="Times New Roman" w:hAnsi="Times New Roman"/>
          <w:sz w:val="24"/>
          <w:szCs w:val="24"/>
        </w:rPr>
        <w:t>изменения</w:t>
      </w:r>
      <w:r w:rsidR="00667356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AB090A" w:rsidRPr="00A47EA5" w:rsidRDefault="00AB090A" w:rsidP="00BF4B11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47EA5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в Информационном бюллетене «Сорочинск официальный».</w:t>
      </w:r>
    </w:p>
    <w:p w:rsidR="00AB090A" w:rsidRPr="00F6584C" w:rsidRDefault="00AB090A" w:rsidP="00BF4B11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F6584C">
        <w:rPr>
          <w:sz w:val="24"/>
          <w:szCs w:val="24"/>
        </w:rPr>
        <w:t xml:space="preserve">3. </w:t>
      </w:r>
      <w:proofErr w:type="gramStart"/>
      <w:r w:rsidRPr="00F6584C">
        <w:rPr>
          <w:sz w:val="24"/>
          <w:szCs w:val="24"/>
        </w:rPr>
        <w:t>Контроль за</w:t>
      </w:r>
      <w:proofErr w:type="gramEnd"/>
      <w:r w:rsidRPr="00F6584C">
        <w:rPr>
          <w:sz w:val="24"/>
          <w:szCs w:val="24"/>
        </w:rPr>
        <w:t xml:space="preserve"> исполнением настоящего решения возложить на постоянную </w:t>
      </w:r>
      <w:r>
        <w:rPr>
          <w:sz w:val="24"/>
          <w:szCs w:val="24"/>
        </w:rPr>
        <w:t>депутатскую</w:t>
      </w:r>
      <w:r w:rsidRPr="00F6584C">
        <w:rPr>
          <w:sz w:val="24"/>
          <w:szCs w:val="24"/>
        </w:rPr>
        <w:t xml:space="preserve"> комиссию по вопросам градостроительства, землеустройства, жилищно-коммунального хозяйства, транспорта и связи, охраны окружающей среды.</w:t>
      </w:r>
    </w:p>
    <w:p w:rsidR="00AB090A" w:rsidRPr="00F6584C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AB090A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AB090A" w:rsidRPr="00F6584C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00E6F" w:rsidRDefault="00600E6F" w:rsidP="00600E6F">
      <w:pPr>
        <w:pStyle w:val="a3"/>
        <w:jc w:val="both"/>
      </w:pPr>
    </w:p>
    <w:p w:rsidR="00600E6F" w:rsidRDefault="00600E6F" w:rsidP="00600E6F">
      <w:pPr>
        <w:pStyle w:val="a3"/>
        <w:jc w:val="both"/>
      </w:pPr>
    </w:p>
    <w:p w:rsidR="00600E6F" w:rsidRDefault="00600E6F" w:rsidP="00600E6F">
      <w:pPr>
        <w:pStyle w:val="a3"/>
        <w:jc w:val="both"/>
      </w:pPr>
    </w:p>
    <w:p w:rsidR="00600E6F" w:rsidRPr="00600E6F" w:rsidRDefault="00600E6F" w:rsidP="00600E6F">
      <w:pPr>
        <w:pStyle w:val="a3"/>
        <w:jc w:val="both"/>
        <w:rPr>
          <w:sz w:val="28"/>
          <w:szCs w:val="28"/>
        </w:rPr>
      </w:pP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 xml:space="preserve">Председатель Совета депутатов </w:t>
      </w: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>Сорочинского муниципального округа                                                           С.В. Фильченко</w:t>
      </w: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</w:p>
    <w:p w:rsidR="00600E6F" w:rsidRPr="00600E6F" w:rsidRDefault="00600E6F" w:rsidP="00600E6F">
      <w:pPr>
        <w:pStyle w:val="a3"/>
        <w:jc w:val="both"/>
        <w:rPr>
          <w:sz w:val="24"/>
          <w:szCs w:val="24"/>
        </w:rPr>
      </w:pPr>
      <w:r w:rsidRPr="00600E6F">
        <w:rPr>
          <w:sz w:val="24"/>
          <w:szCs w:val="24"/>
        </w:rPr>
        <w:t>Глава Сорочинского муниципального округа                                                  Т.П. Мелентьева</w:t>
      </w:r>
    </w:p>
    <w:p w:rsidR="00600E6F" w:rsidRPr="00600E6F" w:rsidRDefault="00600E6F" w:rsidP="00600E6F">
      <w:pPr>
        <w:pStyle w:val="a3"/>
        <w:jc w:val="both"/>
        <w:rPr>
          <w:sz w:val="28"/>
          <w:szCs w:val="28"/>
        </w:rPr>
      </w:pPr>
    </w:p>
    <w:p w:rsidR="00AB090A" w:rsidRPr="00600E6F" w:rsidRDefault="00AB090A" w:rsidP="00AB090A">
      <w:pPr>
        <w:pStyle w:val="1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667356" w:rsidRDefault="0066735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67356" w:rsidRDefault="0066735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77C36" w:rsidRDefault="00677C3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677C36" w:rsidRDefault="00677C36" w:rsidP="00AB090A">
      <w:pPr>
        <w:pStyle w:val="1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F4B11" w:rsidTr="00BF4B11">
        <w:tc>
          <w:tcPr>
            <w:tcW w:w="4926" w:type="dxa"/>
          </w:tcPr>
          <w:p w:rsidR="00BF4B11" w:rsidRDefault="00BF4B11" w:rsidP="00BF4B11">
            <w:pPr>
              <w:pStyle w:val="1"/>
              <w:spacing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Сорочинского муниципального округа Оренбургской области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 октября 2025 года № 15</w:t>
            </w:r>
          </w:p>
          <w:p w:rsidR="00BF4B11" w:rsidRDefault="00BF4B11" w:rsidP="00BF4B11">
            <w:pPr>
              <w:pStyle w:val="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11" w:rsidRDefault="00BF4B11" w:rsidP="00BF4B11">
      <w:pPr>
        <w:pStyle w:val="1"/>
        <w:spacing w:line="240" w:lineRule="exact"/>
        <w:jc w:val="right"/>
        <w:rPr>
          <w:rFonts w:ascii="Times New Roman" w:hAnsi="Times New Roman"/>
          <w:sz w:val="24"/>
          <w:szCs w:val="24"/>
        </w:rPr>
      </w:pPr>
    </w:p>
    <w:p w:rsidR="00667356" w:rsidRP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667356">
        <w:rPr>
          <w:rFonts w:ascii="Times New Roman" w:hAnsi="Times New Roman"/>
          <w:sz w:val="24"/>
          <w:szCs w:val="24"/>
        </w:rPr>
        <w:t xml:space="preserve">Изменения, вносимые в программу комплексного развития систем коммунальной инфраструктуры Сорочинского </w:t>
      </w:r>
      <w:r w:rsidRPr="00677C36">
        <w:rPr>
          <w:rFonts w:ascii="Times New Roman" w:hAnsi="Times New Roman"/>
          <w:sz w:val="24"/>
          <w:szCs w:val="24"/>
        </w:rPr>
        <w:t>городского</w:t>
      </w:r>
      <w:r w:rsidRPr="00667356">
        <w:rPr>
          <w:rFonts w:ascii="Times New Roman" w:hAnsi="Times New Roman"/>
          <w:sz w:val="24"/>
          <w:szCs w:val="24"/>
        </w:rPr>
        <w:t xml:space="preserve"> округа Оренбургской области</w:t>
      </w:r>
    </w:p>
    <w:p w:rsid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667356">
        <w:rPr>
          <w:rFonts w:ascii="Times New Roman" w:hAnsi="Times New Roman"/>
          <w:sz w:val="24"/>
          <w:szCs w:val="24"/>
        </w:rPr>
        <w:t xml:space="preserve"> на 2021-2030</w:t>
      </w:r>
      <w:r w:rsidRPr="0066735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67356">
        <w:rPr>
          <w:rFonts w:ascii="Times New Roman" w:hAnsi="Times New Roman"/>
          <w:sz w:val="24"/>
          <w:szCs w:val="24"/>
        </w:rPr>
        <w:t>годы</w:t>
      </w:r>
      <w:r w:rsidR="00942B9E">
        <w:rPr>
          <w:rFonts w:ascii="Times New Roman" w:hAnsi="Times New Roman"/>
          <w:sz w:val="24"/>
          <w:szCs w:val="24"/>
        </w:rPr>
        <w:t xml:space="preserve"> (далее – Программа)</w:t>
      </w:r>
    </w:p>
    <w:p w:rsidR="00667356" w:rsidRPr="00667356" w:rsidRDefault="00667356" w:rsidP="00667356">
      <w:pPr>
        <w:pStyle w:val="1"/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:rsidR="00667356" w:rsidRDefault="00667356" w:rsidP="000D634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 всему тексту решения, включая приложение </w:t>
      </w:r>
      <w:r w:rsidR="00677C36">
        <w:rPr>
          <w:rFonts w:ascii="Times New Roman" w:hAnsi="Times New Roman"/>
          <w:sz w:val="24"/>
          <w:szCs w:val="24"/>
        </w:rPr>
        <w:t>к</w:t>
      </w:r>
      <w:r w:rsidRPr="00A47EA5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ю</w:t>
      </w:r>
      <w:r w:rsidRPr="00A47EA5">
        <w:rPr>
          <w:rFonts w:ascii="Times New Roman" w:hAnsi="Times New Roman"/>
          <w:sz w:val="24"/>
          <w:szCs w:val="24"/>
        </w:rPr>
        <w:t xml:space="preserve"> Совета депутатов муниципального образования Сорочинский городской округ Оренбургской области от 30 сентября 2021 года № 117 «Об утверждении программы комплексного развития систем коммунальной инфраструктуры Сорочинского городского округа Оренбургской области на 2021-2030</w:t>
      </w:r>
      <w:r w:rsidRPr="00A47EA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A47EA5">
        <w:rPr>
          <w:rFonts w:ascii="Times New Roman" w:hAnsi="Times New Roman"/>
          <w:sz w:val="24"/>
          <w:szCs w:val="24"/>
        </w:rPr>
        <w:t>годы»</w:t>
      </w:r>
      <w:r w:rsidR="009B7BE0">
        <w:rPr>
          <w:rFonts w:ascii="Times New Roman" w:hAnsi="Times New Roman"/>
          <w:sz w:val="24"/>
          <w:szCs w:val="24"/>
        </w:rPr>
        <w:t xml:space="preserve"> </w:t>
      </w:r>
      <w:r w:rsidR="000D6340">
        <w:rPr>
          <w:rFonts w:ascii="Times New Roman" w:hAnsi="Times New Roman"/>
          <w:sz w:val="24"/>
          <w:szCs w:val="24"/>
        </w:rPr>
        <w:t xml:space="preserve">слова </w:t>
      </w:r>
      <w:r>
        <w:rPr>
          <w:rFonts w:ascii="Times New Roman" w:hAnsi="Times New Roman"/>
          <w:sz w:val="24"/>
          <w:szCs w:val="24"/>
        </w:rPr>
        <w:t xml:space="preserve">«городской округ» </w:t>
      </w:r>
      <w:proofErr w:type="gramStart"/>
      <w:r>
        <w:rPr>
          <w:rFonts w:ascii="Times New Roman" w:hAnsi="Times New Roman"/>
          <w:sz w:val="24"/>
          <w:szCs w:val="24"/>
        </w:rPr>
        <w:t>заменить на слов</w:t>
      </w:r>
      <w:r w:rsidR="000D6340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«муниципальный округ»</w:t>
      </w:r>
      <w:r w:rsidR="000D6340">
        <w:rPr>
          <w:rFonts w:ascii="Times New Roman" w:hAnsi="Times New Roman"/>
          <w:sz w:val="24"/>
          <w:szCs w:val="24"/>
        </w:rPr>
        <w:t xml:space="preserve"> </w:t>
      </w:r>
      <w:r w:rsidR="00677C36">
        <w:rPr>
          <w:rFonts w:ascii="Times New Roman" w:hAnsi="Times New Roman"/>
          <w:sz w:val="24"/>
          <w:szCs w:val="24"/>
        </w:rPr>
        <w:t>в соответствующем падеже</w:t>
      </w:r>
      <w:r>
        <w:rPr>
          <w:rFonts w:ascii="Times New Roman" w:hAnsi="Times New Roman"/>
          <w:sz w:val="24"/>
          <w:szCs w:val="24"/>
        </w:rPr>
        <w:t>.</w:t>
      </w:r>
    </w:p>
    <w:p w:rsidR="0051404D" w:rsidRPr="0051404D" w:rsidRDefault="00392AEC" w:rsidP="0051404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67356" w:rsidRPr="0051404D">
        <w:rPr>
          <w:rFonts w:ascii="Times New Roman" w:hAnsi="Times New Roman"/>
          <w:sz w:val="24"/>
          <w:szCs w:val="24"/>
        </w:rPr>
        <w:t xml:space="preserve">. </w:t>
      </w:r>
      <w:r w:rsidR="0051404D" w:rsidRPr="0051404D">
        <w:rPr>
          <w:rFonts w:ascii="Times New Roman" w:hAnsi="Times New Roman"/>
          <w:sz w:val="24"/>
          <w:szCs w:val="24"/>
        </w:rPr>
        <w:t>Абзац 1</w:t>
      </w:r>
      <w:r w:rsidR="00667356" w:rsidRPr="0051404D">
        <w:rPr>
          <w:rFonts w:ascii="Times New Roman" w:hAnsi="Times New Roman"/>
          <w:sz w:val="24"/>
          <w:szCs w:val="24"/>
        </w:rPr>
        <w:t xml:space="preserve"> </w:t>
      </w:r>
      <w:r w:rsidR="0051404D">
        <w:rPr>
          <w:rFonts w:ascii="Times New Roman" w:hAnsi="Times New Roman"/>
          <w:sz w:val="24"/>
          <w:szCs w:val="24"/>
        </w:rPr>
        <w:t xml:space="preserve">подпункта </w:t>
      </w:r>
      <w:r w:rsidR="00667356" w:rsidRPr="0051404D">
        <w:rPr>
          <w:rFonts w:ascii="Times New Roman" w:hAnsi="Times New Roman"/>
          <w:sz w:val="24"/>
          <w:szCs w:val="24"/>
        </w:rPr>
        <w:t xml:space="preserve">1.1.5 </w:t>
      </w:r>
      <w:r w:rsidR="000D6340">
        <w:rPr>
          <w:rFonts w:ascii="Times New Roman" w:hAnsi="Times New Roman"/>
          <w:sz w:val="24"/>
          <w:szCs w:val="24"/>
        </w:rPr>
        <w:t>«</w:t>
      </w:r>
      <w:r w:rsidR="00667356" w:rsidRPr="0051404D">
        <w:rPr>
          <w:rFonts w:ascii="Times New Roman" w:hAnsi="Times New Roman"/>
          <w:sz w:val="24"/>
          <w:szCs w:val="24"/>
        </w:rPr>
        <w:t>Теплоснабжение</w:t>
      </w:r>
      <w:r w:rsidR="000D6340">
        <w:rPr>
          <w:rFonts w:ascii="Times New Roman" w:hAnsi="Times New Roman"/>
          <w:sz w:val="24"/>
          <w:szCs w:val="24"/>
        </w:rPr>
        <w:t>»</w:t>
      </w:r>
      <w:r w:rsidR="00667356" w:rsidRPr="0051404D">
        <w:rPr>
          <w:rFonts w:ascii="Times New Roman" w:hAnsi="Times New Roman"/>
          <w:sz w:val="24"/>
          <w:szCs w:val="24"/>
        </w:rPr>
        <w:t xml:space="preserve"> </w:t>
      </w:r>
      <w:r w:rsidR="00942B9E">
        <w:rPr>
          <w:rFonts w:ascii="Times New Roman" w:hAnsi="Times New Roman"/>
          <w:sz w:val="24"/>
          <w:szCs w:val="24"/>
        </w:rPr>
        <w:t xml:space="preserve">Программы </w:t>
      </w:r>
      <w:r w:rsidR="0051404D" w:rsidRPr="0051404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51404D" w:rsidRDefault="0051404D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B3225">
        <w:rPr>
          <w:rFonts w:ascii="Times New Roman" w:hAnsi="Times New Roman"/>
          <w:sz w:val="24"/>
          <w:szCs w:val="24"/>
        </w:rPr>
        <w:t xml:space="preserve">Центральное теплоснабжение потребителей жилищно-коммунального комплекса Сорочинского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DB3225">
        <w:rPr>
          <w:rFonts w:ascii="Times New Roman" w:hAnsi="Times New Roman"/>
          <w:sz w:val="24"/>
          <w:szCs w:val="24"/>
        </w:rPr>
        <w:t xml:space="preserve"> округа осуществляется от котельных </w:t>
      </w:r>
      <w:r w:rsidRPr="0051404D">
        <w:rPr>
          <w:rFonts w:ascii="Times New Roman" w:hAnsi="Times New Roman"/>
          <w:sz w:val="24"/>
          <w:szCs w:val="24"/>
        </w:rPr>
        <w:t>ООО «Сорочинск Теплосеть» и от ведомственной котельной ПУ-58. Установленная</w:t>
      </w:r>
      <w:r w:rsidRPr="00B97B09">
        <w:rPr>
          <w:rFonts w:ascii="Times New Roman" w:hAnsi="Times New Roman"/>
          <w:sz w:val="24"/>
          <w:szCs w:val="24"/>
        </w:rPr>
        <w:t xml:space="preserve"> мощность котельных Сорочинского </w:t>
      </w:r>
      <w:r w:rsidR="000D6340">
        <w:rPr>
          <w:rFonts w:ascii="Times New Roman" w:hAnsi="Times New Roman"/>
          <w:sz w:val="24"/>
          <w:szCs w:val="24"/>
        </w:rPr>
        <w:t>муниципального</w:t>
      </w:r>
      <w:r w:rsidRPr="00B97B09">
        <w:rPr>
          <w:rFonts w:ascii="Times New Roman" w:hAnsi="Times New Roman"/>
          <w:sz w:val="24"/>
          <w:szCs w:val="24"/>
        </w:rPr>
        <w:t xml:space="preserve"> округа по состоянию на 01.01.2020.</w:t>
      </w:r>
      <w:r>
        <w:rPr>
          <w:rFonts w:ascii="Times New Roman" w:hAnsi="Times New Roman"/>
          <w:sz w:val="24"/>
          <w:szCs w:val="24"/>
        </w:rPr>
        <w:t>».</w:t>
      </w:r>
    </w:p>
    <w:p w:rsidR="002C2E98" w:rsidRDefault="00392AEC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2E98">
        <w:rPr>
          <w:rFonts w:ascii="Times New Roman" w:hAnsi="Times New Roman"/>
          <w:sz w:val="24"/>
          <w:szCs w:val="24"/>
        </w:rPr>
        <w:t xml:space="preserve">. </w:t>
      </w:r>
      <w:r w:rsidR="002C2E98" w:rsidRPr="002C2E98">
        <w:rPr>
          <w:rFonts w:ascii="Times New Roman" w:hAnsi="Times New Roman"/>
          <w:sz w:val="24"/>
          <w:szCs w:val="24"/>
        </w:rPr>
        <w:t xml:space="preserve">Абзац </w:t>
      </w:r>
      <w:r w:rsidR="002C2E98">
        <w:rPr>
          <w:rFonts w:ascii="Times New Roman" w:hAnsi="Times New Roman"/>
          <w:sz w:val="24"/>
          <w:szCs w:val="24"/>
        </w:rPr>
        <w:t>9</w:t>
      </w:r>
      <w:r w:rsidR="002C2E98" w:rsidRPr="002C2E98">
        <w:rPr>
          <w:rFonts w:ascii="Times New Roman" w:hAnsi="Times New Roman"/>
          <w:sz w:val="24"/>
          <w:szCs w:val="24"/>
        </w:rPr>
        <w:t xml:space="preserve"> подпункта 1.1.5 «Теплоснабжение» Программы изложить в следующей редакции:</w:t>
      </w:r>
    </w:p>
    <w:p w:rsidR="002C2E98" w:rsidRPr="00B97B09" w:rsidRDefault="002C2E98" w:rsidP="005140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C2E98">
        <w:rPr>
          <w:rFonts w:ascii="Times New Roman" w:hAnsi="Times New Roman"/>
          <w:sz w:val="24"/>
          <w:szCs w:val="24"/>
        </w:rPr>
        <w:t xml:space="preserve">Большая часть тепловых сетей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2C2E98">
        <w:rPr>
          <w:rFonts w:ascii="Times New Roman" w:hAnsi="Times New Roman"/>
          <w:sz w:val="24"/>
          <w:szCs w:val="24"/>
        </w:rPr>
        <w:t xml:space="preserve"> округа находятся в </w:t>
      </w:r>
      <w:r>
        <w:rPr>
          <w:rFonts w:ascii="Times New Roman" w:hAnsi="Times New Roman"/>
          <w:sz w:val="24"/>
          <w:szCs w:val="24"/>
        </w:rPr>
        <w:t>ООО «Сорочинск Теплосеть»</w:t>
      </w:r>
      <w:r w:rsidRPr="002C2E98">
        <w:rPr>
          <w:rFonts w:ascii="Times New Roman" w:hAnsi="Times New Roman"/>
          <w:sz w:val="24"/>
          <w:szCs w:val="24"/>
        </w:rPr>
        <w:t xml:space="preserve">. Также </w:t>
      </w:r>
      <w:proofErr w:type="gramStart"/>
      <w:r w:rsidRPr="002C2E98">
        <w:rPr>
          <w:rFonts w:ascii="Times New Roman" w:hAnsi="Times New Roman"/>
          <w:sz w:val="24"/>
          <w:szCs w:val="24"/>
        </w:rPr>
        <w:t>в</w:t>
      </w:r>
      <w:proofErr w:type="gramEnd"/>
      <w:r w:rsidRPr="002C2E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2E98">
        <w:rPr>
          <w:rFonts w:ascii="Times New Roman" w:hAnsi="Times New Roman"/>
          <w:sz w:val="24"/>
          <w:szCs w:val="24"/>
        </w:rPr>
        <w:t>Сорочинском</w:t>
      </w:r>
      <w:proofErr w:type="gramEnd"/>
      <w:r w:rsidRPr="002C2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муниципальном</w:t>
      </w:r>
      <w:r w:rsidRPr="002C2E98">
        <w:rPr>
          <w:rFonts w:ascii="Times New Roman" w:hAnsi="Times New Roman"/>
          <w:sz w:val="24"/>
          <w:szCs w:val="24"/>
        </w:rPr>
        <w:t xml:space="preserve"> округе эксплуатируются тепловые сети, состоящие на балансе потребителей и двух ведомственных котельных. Протяжённость тепловых сетей, присоединенных к котельным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E98">
        <w:rPr>
          <w:rFonts w:ascii="Times New Roman" w:hAnsi="Times New Roman"/>
          <w:sz w:val="24"/>
          <w:szCs w:val="24"/>
        </w:rPr>
        <w:t>ООО «Сорочинск Теплосеть» составляет 38,95 км</w:t>
      </w:r>
      <w:proofErr w:type="gramStart"/>
      <w:r w:rsidRPr="002C2E98">
        <w:rPr>
          <w:rFonts w:ascii="Times New Roman" w:hAnsi="Times New Roman"/>
          <w:sz w:val="24"/>
          <w:szCs w:val="24"/>
        </w:rPr>
        <w:t>.</w:t>
      </w:r>
      <w:r w:rsidR="00392AEC">
        <w:rPr>
          <w:rFonts w:ascii="Times New Roman" w:hAnsi="Times New Roman"/>
          <w:sz w:val="24"/>
          <w:szCs w:val="24"/>
        </w:rPr>
        <w:t>».</w:t>
      </w:r>
      <w:proofErr w:type="gramEnd"/>
    </w:p>
    <w:p w:rsidR="00942B9E" w:rsidRDefault="00392AEC" w:rsidP="00216304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1404D" w:rsidRPr="0051404D">
        <w:rPr>
          <w:rFonts w:ascii="Times New Roman" w:hAnsi="Times New Roman"/>
          <w:sz w:val="24"/>
          <w:szCs w:val="24"/>
        </w:rPr>
        <w:t xml:space="preserve">. </w:t>
      </w:r>
      <w:r w:rsidR="00942B9E">
        <w:rPr>
          <w:rFonts w:ascii="Times New Roman" w:hAnsi="Times New Roman"/>
          <w:sz w:val="24"/>
          <w:szCs w:val="24"/>
        </w:rPr>
        <w:t xml:space="preserve"> </w:t>
      </w:r>
      <w:r w:rsidR="00667356">
        <w:rPr>
          <w:rFonts w:ascii="Times New Roman" w:hAnsi="Times New Roman"/>
          <w:sz w:val="24"/>
          <w:szCs w:val="24"/>
        </w:rPr>
        <w:t xml:space="preserve"> </w:t>
      </w:r>
      <w:r w:rsidR="00942B9E">
        <w:rPr>
          <w:rFonts w:ascii="Times New Roman" w:hAnsi="Times New Roman"/>
          <w:sz w:val="24"/>
          <w:szCs w:val="24"/>
        </w:rPr>
        <w:t>Абзац 1 пункта 3.1. раздела 3  Программы изложить в следующей редакции:</w:t>
      </w:r>
    </w:p>
    <w:p w:rsidR="00942B9E" w:rsidRDefault="00942B9E" w:rsidP="003F0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состав Сорочинского муниципального округа входит город Сорочинск и 13 территориальных отделов, в состав которых входят 40 сельских поселений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9B7BE0" w:rsidRDefault="00392AEC" w:rsidP="009B7BE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67356" w:rsidRPr="00902DE8">
        <w:rPr>
          <w:rFonts w:ascii="Times New Roman" w:hAnsi="Times New Roman"/>
          <w:sz w:val="24"/>
          <w:szCs w:val="24"/>
        </w:rPr>
        <w:t xml:space="preserve">. </w:t>
      </w:r>
      <w:r w:rsidR="00216304" w:rsidRPr="00902DE8">
        <w:rPr>
          <w:rFonts w:ascii="Times New Roman" w:hAnsi="Times New Roman"/>
          <w:sz w:val="24"/>
          <w:szCs w:val="24"/>
        </w:rPr>
        <w:t>Абзац 1 раздела 5.2 Программы изложить в следующей редакции:</w:t>
      </w:r>
    </w:p>
    <w:p w:rsidR="0012171B" w:rsidRPr="00902DE8" w:rsidRDefault="00216304" w:rsidP="009B7BE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02DE8">
        <w:rPr>
          <w:rFonts w:ascii="Times New Roman" w:hAnsi="Times New Roman"/>
          <w:sz w:val="24"/>
          <w:szCs w:val="24"/>
        </w:rPr>
        <w:t>«Техническая политика развития ООО «Сорочинск Теплосеть» направлена, прежде всего, на сокращение издержек при производстве и передаче тепла. В связи с этим, она состоит в следующем:».</w:t>
      </w:r>
    </w:p>
    <w:sectPr w:rsidR="0012171B" w:rsidRPr="00902DE8" w:rsidSect="009B7BE0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675BF"/>
    <w:multiLevelType w:val="hybridMultilevel"/>
    <w:tmpl w:val="92CAB43C"/>
    <w:lvl w:ilvl="0" w:tplc="6C06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0A"/>
    <w:rsid w:val="000D6340"/>
    <w:rsid w:val="0012171B"/>
    <w:rsid w:val="00216304"/>
    <w:rsid w:val="002C2E98"/>
    <w:rsid w:val="0033224B"/>
    <w:rsid w:val="00392AEC"/>
    <w:rsid w:val="003F01E4"/>
    <w:rsid w:val="004C1CA3"/>
    <w:rsid w:val="0051404D"/>
    <w:rsid w:val="00600E6F"/>
    <w:rsid w:val="00667356"/>
    <w:rsid w:val="00677C36"/>
    <w:rsid w:val="00692CAE"/>
    <w:rsid w:val="00821E87"/>
    <w:rsid w:val="0083107F"/>
    <w:rsid w:val="00847E83"/>
    <w:rsid w:val="00902DE8"/>
    <w:rsid w:val="00942B9E"/>
    <w:rsid w:val="009B7BE0"/>
    <w:rsid w:val="00AB090A"/>
    <w:rsid w:val="00BF4B11"/>
    <w:rsid w:val="00E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09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AB0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B0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B0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09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AB0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B09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B0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2025-11-07T05:53:00Z</cp:lastPrinted>
  <dcterms:created xsi:type="dcterms:W3CDTF">2025-10-30T12:21:00Z</dcterms:created>
  <dcterms:modified xsi:type="dcterms:W3CDTF">2025-11-18T07:49:00Z</dcterms:modified>
</cp:coreProperties>
</file>