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711"/>
      </w:tblGrid>
      <w:tr w:rsidR="00463A42" w:rsidRPr="00224961" w14:paraId="78C98628" w14:textId="77777777" w:rsidTr="00847026">
        <w:trPr>
          <w:trHeight w:val="4360"/>
        </w:trPr>
        <w:tc>
          <w:tcPr>
            <w:tcW w:w="5920" w:type="dxa"/>
          </w:tcPr>
          <w:p w14:paraId="2E145445" w14:textId="77777777" w:rsidR="00463A42" w:rsidRPr="00224961" w:rsidRDefault="00463A42" w:rsidP="001F0DFB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24961">
              <w:rPr>
                <w:noProof/>
                <w:sz w:val="24"/>
                <w:szCs w:val="24"/>
              </w:rPr>
              <w:drawing>
                <wp:inline distT="0" distB="0" distL="0" distR="0" wp14:anchorId="5A981DDE" wp14:editId="757789AA">
                  <wp:extent cx="448945" cy="55880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F1AF36" w14:textId="77777777" w:rsidR="00463A42" w:rsidRPr="00224961" w:rsidRDefault="00463A42" w:rsidP="001F0DFB">
            <w:pPr>
              <w:jc w:val="center"/>
              <w:rPr>
                <w:rFonts w:ascii="Times New Roman" w:hAnsi="Times New Roman" w:cs="Times New Roman"/>
              </w:rPr>
            </w:pPr>
            <w:r w:rsidRPr="00224961">
              <w:rPr>
                <w:rFonts w:ascii="Times New Roman" w:hAnsi="Times New Roman" w:cs="Times New Roman"/>
              </w:rPr>
              <w:t>СОВЕТ ДЕПУТАТОВ</w:t>
            </w:r>
          </w:p>
          <w:p w14:paraId="3EDB83C8" w14:textId="77777777" w:rsidR="00463A42" w:rsidRPr="00224961" w:rsidRDefault="00463A42" w:rsidP="001F0DFB">
            <w:pPr>
              <w:jc w:val="center"/>
              <w:rPr>
                <w:rFonts w:ascii="Times New Roman" w:hAnsi="Times New Roman" w:cs="Times New Roman"/>
              </w:rPr>
            </w:pPr>
            <w:r w:rsidRPr="00224961">
              <w:rPr>
                <w:rFonts w:ascii="Times New Roman" w:hAnsi="Times New Roman" w:cs="Times New Roman"/>
              </w:rPr>
              <w:t>СОРОЧИНСКОГО МУНИЦИПАЛЬНОГО ОКРУГА</w:t>
            </w:r>
          </w:p>
          <w:p w14:paraId="065B6F58" w14:textId="77777777" w:rsidR="00463A42" w:rsidRPr="00224961" w:rsidRDefault="00463A42" w:rsidP="001F0DFB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224961">
              <w:rPr>
                <w:rFonts w:ascii="Times New Roman" w:eastAsia="Calibri" w:hAnsi="Times New Roman" w:cs="Times New Roman"/>
              </w:rPr>
              <w:t>ОРЕНБУРГСКОЙ ОБЛАСТИ</w:t>
            </w:r>
          </w:p>
          <w:p w14:paraId="7CCB34B8" w14:textId="4A622FC7" w:rsidR="00463A42" w:rsidRPr="00224961" w:rsidRDefault="00463A42" w:rsidP="001F0D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4961">
              <w:rPr>
                <w:rFonts w:ascii="Times New Roman" w:eastAsia="Calibri" w:hAnsi="Times New Roman" w:cs="Times New Roman"/>
              </w:rPr>
              <w:t>(</w:t>
            </w:r>
            <w:r w:rsidR="002024C7">
              <w:rPr>
                <w:rFonts w:ascii="Times New Roman" w:eastAsia="Calibri" w:hAnsi="Times New Roman" w:cs="Times New Roman"/>
                <w:lang w:val="en-US"/>
              </w:rPr>
              <w:t>XXXXIX</w:t>
            </w:r>
            <w:r w:rsidRPr="00224961">
              <w:rPr>
                <w:rFonts w:ascii="Times New Roman" w:eastAsia="Calibri" w:hAnsi="Times New Roman" w:cs="Times New Roman"/>
              </w:rPr>
              <w:t xml:space="preserve"> СЕССИЯ ШЕСТОГО СОЗЫВА)</w:t>
            </w:r>
          </w:p>
          <w:p w14:paraId="1AB26810" w14:textId="77777777" w:rsidR="00463A42" w:rsidRPr="00224961" w:rsidRDefault="00463A42" w:rsidP="001F0DFB">
            <w:pPr>
              <w:tabs>
                <w:tab w:val="left" w:pos="5137"/>
              </w:tabs>
              <w:ind w:right="34"/>
              <w:jc w:val="center"/>
              <w:rPr>
                <w:rFonts w:ascii="Times New Roman" w:eastAsia="Calibri" w:hAnsi="Times New Roman" w:cs="Times New Roman"/>
              </w:rPr>
            </w:pPr>
            <w:r w:rsidRPr="00224961">
              <w:rPr>
                <w:rFonts w:ascii="Times New Roman" w:eastAsia="Calibri" w:hAnsi="Times New Roman" w:cs="Times New Roman"/>
              </w:rPr>
              <w:t>РЕШЕНИЕ</w:t>
            </w:r>
          </w:p>
          <w:p w14:paraId="494EF2F9" w14:textId="70A6C257" w:rsidR="00463A42" w:rsidRPr="00224961" w:rsidRDefault="002024C7" w:rsidP="001F0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DD18B9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3A42" w:rsidRPr="00224961">
              <w:rPr>
                <w:rFonts w:ascii="Times New Roman" w:hAnsi="Times New Roman" w:cs="Times New Roman"/>
              </w:rPr>
              <w:t xml:space="preserve">2025 года № </w:t>
            </w:r>
            <w:r w:rsidR="00DD18B9">
              <w:rPr>
                <w:rFonts w:ascii="Times New Roman" w:hAnsi="Times New Roman" w:cs="Times New Roman"/>
              </w:rPr>
              <w:t>________</w:t>
            </w:r>
            <w:bookmarkStart w:id="0" w:name="_GoBack"/>
            <w:bookmarkEnd w:id="0"/>
          </w:p>
          <w:p w14:paraId="74CC0708" w14:textId="77777777" w:rsidR="00463A42" w:rsidRPr="00224961" w:rsidRDefault="00463A42" w:rsidP="001F0DFB">
            <w:pPr>
              <w:jc w:val="center"/>
              <w:rPr>
                <w:rFonts w:ascii="Times New Roman" w:hAnsi="Times New Roman" w:cs="Times New Roman"/>
              </w:rPr>
            </w:pPr>
          </w:p>
          <w:p w14:paraId="64B995D0" w14:textId="10E83CA4" w:rsidR="00463A42" w:rsidRDefault="000E69C5" w:rsidP="001F0DFB">
            <w:pPr>
              <w:tabs>
                <w:tab w:val="left" w:pos="6110"/>
              </w:tabs>
              <w:ind w:right="34"/>
              <w:jc w:val="both"/>
              <w:rPr>
                <w:rFonts w:ascii="Times New Roman" w:hAnsi="Times New Roman"/>
                <w:color w:val="000000"/>
                <w:spacing w:val="2"/>
              </w:rPr>
            </w:pPr>
            <w:r w:rsidRPr="00224961">
              <w:rPr>
                <w:rFonts w:ascii="Times New Roman" w:hAnsi="Times New Roman" w:cs="Times New Roman"/>
              </w:rPr>
              <w:t>О внесении изменений</w:t>
            </w:r>
            <w:r w:rsidR="00463A42" w:rsidRPr="00224961">
              <w:rPr>
                <w:rFonts w:ascii="Times New Roman" w:hAnsi="Times New Roman" w:cs="Times New Roman"/>
              </w:rPr>
              <w:t xml:space="preserve"> </w:t>
            </w:r>
            <w:r w:rsidRPr="00224961">
              <w:rPr>
                <w:rFonts w:ascii="Times New Roman" w:hAnsi="Times New Roman"/>
                <w:color w:val="000000"/>
                <w:spacing w:val="2"/>
              </w:rPr>
              <w:t>в решение Сорочинского городского Совета от 08 ноября 2016 года № 188 «Об установлении налога на имущество физических лиц» (с учетом изменений от 09</w:t>
            </w:r>
            <w:r w:rsidR="00847026">
              <w:rPr>
                <w:rFonts w:ascii="Times New Roman" w:hAnsi="Times New Roman"/>
                <w:color w:val="000000"/>
                <w:spacing w:val="2"/>
              </w:rPr>
              <w:t>.11.</w:t>
            </w:r>
            <w:r w:rsidRPr="00224961">
              <w:rPr>
                <w:rFonts w:ascii="Times New Roman" w:hAnsi="Times New Roman"/>
                <w:color w:val="000000"/>
                <w:spacing w:val="2"/>
              </w:rPr>
              <w:t>2017 № 347, от 30</w:t>
            </w:r>
            <w:r w:rsidR="00847026">
              <w:rPr>
                <w:rFonts w:ascii="Times New Roman" w:hAnsi="Times New Roman"/>
                <w:color w:val="000000"/>
                <w:spacing w:val="2"/>
              </w:rPr>
              <w:t>.10.</w:t>
            </w:r>
            <w:r w:rsidRPr="00224961">
              <w:rPr>
                <w:rFonts w:ascii="Times New Roman" w:hAnsi="Times New Roman"/>
                <w:color w:val="000000"/>
                <w:spacing w:val="2"/>
              </w:rPr>
              <w:t>2018 № 442, от 11.06.2019 № 496, от 25.04.2024 № 347</w:t>
            </w:r>
            <w:r w:rsidR="00573580" w:rsidRPr="00224961">
              <w:rPr>
                <w:rFonts w:ascii="Times New Roman" w:hAnsi="Times New Roman"/>
                <w:color w:val="000000"/>
                <w:spacing w:val="2"/>
              </w:rPr>
              <w:t xml:space="preserve">, </w:t>
            </w:r>
            <w:proofErr w:type="gramStart"/>
            <w:r w:rsidR="00573580" w:rsidRPr="00224961">
              <w:rPr>
                <w:rFonts w:ascii="Times New Roman" w:hAnsi="Times New Roman"/>
                <w:color w:val="000000"/>
                <w:spacing w:val="2"/>
              </w:rPr>
              <w:t>от</w:t>
            </w:r>
            <w:proofErr w:type="gramEnd"/>
            <w:r w:rsidR="00573580" w:rsidRPr="00224961">
              <w:rPr>
                <w:rFonts w:ascii="Times New Roman" w:hAnsi="Times New Roman"/>
                <w:color w:val="000000"/>
                <w:spacing w:val="2"/>
              </w:rPr>
              <w:t xml:space="preserve"> 30.08.202</w:t>
            </w:r>
            <w:r w:rsidR="00224961" w:rsidRPr="00224961">
              <w:rPr>
                <w:rFonts w:ascii="Times New Roman" w:hAnsi="Times New Roman"/>
                <w:color w:val="000000"/>
                <w:spacing w:val="2"/>
              </w:rPr>
              <w:t>4</w:t>
            </w:r>
            <w:r w:rsidR="00573580" w:rsidRPr="00224961">
              <w:rPr>
                <w:rFonts w:ascii="Times New Roman" w:hAnsi="Times New Roman"/>
                <w:color w:val="000000"/>
                <w:spacing w:val="2"/>
              </w:rPr>
              <w:t xml:space="preserve"> № 373</w:t>
            </w:r>
            <w:r w:rsidRPr="00224961">
              <w:rPr>
                <w:rFonts w:ascii="Times New Roman" w:hAnsi="Times New Roman"/>
                <w:color w:val="000000"/>
                <w:spacing w:val="2"/>
              </w:rPr>
              <w:t>)</w:t>
            </w:r>
          </w:p>
          <w:p w14:paraId="5236B02C" w14:textId="520D566E" w:rsidR="00463A42" w:rsidRPr="00224961" w:rsidRDefault="00463A42" w:rsidP="001F0DFB">
            <w:pPr>
              <w:tabs>
                <w:tab w:val="left" w:pos="6110"/>
              </w:tabs>
              <w:ind w:right="34"/>
              <w:jc w:val="both"/>
              <w:rPr>
                <w:rFonts w:ascii="Times New Roman" w:hAnsi="Times New Roman" w:cs="Times New Roman"/>
              </w:rPr>
            </w:pPr>
            <w:r w:rsidRPr="002249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1" w:type="dxa"/>
          </w:tcPr>
          <w:p w14:paraId="1D80FF29" w14:textId="3FF42AF4" w:rsidR="00463A42" w:rsidRPr="006536BD" w:rsidRDefault="00DD18B9" w:rsidP="001F0D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ПРОЕКТ</w:t>
            </w:r>
          </w:p>
        </w:tc>
      </w:tr>
      <w:tr w:rsidR="00B672EB" w:rsidRPr="00224961" w14:paraId="064420F1" w14:textId="77777777" w:rsidTr="00B672EB">
        <w:trPr>
          <w:trHeight w:val="225"/>
        </w:trPr>
        <w:tc>
          <w:tcPr>
            <w:tcW w:w="5920" w:type="dxa"/>
          </w:tcPr>
          <w:p w14:paraId="68BE1513" w14:textId="77777777" w:rsidR="00B672EB" w:rsidRPr="00224961" w:rsidRDefault="00B672EB" w:rsidP="001F0DFB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noProof/>
                <w:sz w:val="24"/>
                <w:szCs w:val="24"/>
              </w:rPr>
            </w:pPr>
          </w:p>
        </w:tc>
        <w:tc>
          <w:tcPr>
            <w:tcW w:w="3711" w:type="dxa"/>
          </w:tcPr>
          <w:p w14:paraId="5F3B6FFD" w14:textId="77777777" w:rsidR="00B672EB" w:rsidRPr="006536BD" w:rsidRDefault="00B672EB" w:rsidP="001F0DFB">
            <w:pPr>
              <w:rPr>
                <w:b/>
                <w:bCs/>
              </w:rPr>
            </w:pPr>
          </w:p>
        </w:tc>
      </w:tr>
    </w:tbl>
    <w:p w14:paraId="662CAA8F" w14:textId="77EBCC45" w:rsidR="00463A42" w:rsidRDefault="00573580" w:rsidP="00463A42">
      <w:pPr>
        <w:ind w:firstLine="709"/>
        <w:jc w:val="both"/>
      </w:pPr>
      <w:r w:rsidRPr="00224961">
        <w:rPr>
          <w:color w:val="000000"/>
          <w:spacing w:val="2"/>
        </w:rPr>
        <w:t xml:space="preserve">В соответствии с главой 32 Налогового кодекса Российской Федерации,  </w:t>
      </w:r>
      <w:r w:rsidRPr="00224961"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463A42" w:rsidRPr="00224961">
        <w:t xml:space="preserve">  руководствуясь Уставом  Сорочинск</w:t>
      </w:r>
      <w:r w:rsidR="00850752">
        <w:t>ого</w:t>
      </w:r>
      <w:r w:rsidR="00463A42" w:rsidRPr="00224961">
        <w:t xml:space="preserve"> муниципальн</w:t>
      </w:r>
      <w:r w:rsidR="00850752">
        <w:t>ого</w:t>
      </w:r>
      <w:r w:rsidR="00463A42" w:rsidRPr="00224961">
        <w:t xml:space="preserve"> округ</w:t>
      </w:r>
      <w:r w:rsidR="00850752">
        <w:t>а</w:t>
      </w:r>
      <w:r w:rsidR="00463A42" w:rsidRPr="00224961">
        <w:t xml:space="preserve"> Оренбургской области, Совет депутатов Сорочинского муниципального округа Оренбургской области РЕШИЛ:</w:t>
      </w:r>
    </w:p>
    <w:p w14:paraId="78A043DA" w14:textId="77777777" w:rsidR="00847026" w:rsidRPr="00224961" w:rsidRDefault="00847026" w:rsidP="00463A42">
      <w:pPr>
        <w:ind w:firstLine="709"/>
        <w:jc w:val="both"/>
      </w:pPr>
    </w:p>
    <w:p w14:paraId="72A440FA" w14:textId="762F4290" w:rsidR="00392195" w:rsidRPr="00224961" w:rsidRDefault="00850752" w:rsidP="00573580">
      <w:pPr>
        <w:tabs>
          <w:tab w:val="left" w:pos="6110"/>
        </w:tabs>
        <w:ind w:right="34"/>
        <w:jc w:val="both"/>
      </w:pPr>
      <w:r>
        <w:t xml:space="preserve">            </w:t>
      </w:r>
      <w:r w:rsidR="00392195" w:rsidRPr="00224961">
        <w:t xml:space="preserve">1.   </w:t>
      </w:r>
      <w:proofErr w:type="gramStart"/>
      <w:r w:rsidR="00392195" w:rsidRPr="00224961">
        <w:t xml:space="preserve">Внести в решение </w:t>
      </w:r>
      <w:r w:rsidR="00573580" w:rsidRPr="00224961">
        <w:t xml:space="preserve">Сорочинского городского </w:t>
      </w:r>
      <w:r w:rsidR="00392195" w:rsidRPr="00224961">
        <w:t xml:space="preserve">Совета  от </w:t>
      </w:r>
      <w:r w:rsidR="00573580" w:rsidRPr="00224961">
        <w:t>08</w:t>
      </w:r>
      <w:r w:rsidR="00224961" w:rsidRPr="00224961">
        <w:t xml:space="preserve"> ноября</w:t>
      </w:r>
      <w:r w:rsidR="00573580" w:rsidRPr="00224961">
        <w:t xml:space="preserve"> 2016 года</w:t>
      </w:r>
      <w:r w:rsidR="00392195" w:rsidRPr="00224961">
        <w:t xml:space="preserve"> </w:t>
      </w:r>
      <w:r w:rsidR="002024C7">
        <w:t xml:space="preserve">                   </w:t>
      </w:r>
      <w:r w:rsidR="00392195" w:rsidRPr="00224961">
        <w:t xml:space="preserve">№ </w:t>
      </w:r>
      <w:r w:rsidR="00573580" w:rsidRPr="00224961">
        <w:t xml:space="preserve">188 </w:t>
      </w:r>
      <w:r w:rsidR="00573580" w:rsidRPr="00224961">
        <w:rPr>
          <w:color w:val="000000"/>
          <w:spacing w:val="2"/>
        </w:rPr>
        <w:t>«Об установлении  налога на имущество физических лиц» (с учетом изменений от 09</w:t>
      </w:r>
      <w:r w:rsidR="00847026">
        <w:rPr>
          <w:color w:val="000000"/>
          <w:spacing w:val="2"/>
        </w:rPr>
        <w:t>.11.</w:t>
      </w:r>
      <w:r w:rsidR="00573580" w:rsidRPr="00224961">
        <w:rPr>
          <w:color w:val="000000"/>
          <w:spacing w:val="2"/>
        </w:rPr>
        <w:t>2017 № 347, от 30</w:t>
      </w:r>
      <w:r w:rsidR="00847026">
        <w:rPr>
          <w:color w:val="000000"/>
          <w:spacing w:val="2"/>
        </w:rPr>
        <w:t>.10.</w:t>
      </w:r>
      <w:r w:rsidR="00573580" w:rsidRPr="00224961">
        <w:rPr>
          <w:color w:val="000000"/>
          <w:spacing w:val="2"/>
        </w:rPr>
        <w:t>2018</w:t>
      </w:r>
      <w:r w:rsidR="00847026">
        <w:rPr>
          <w:color w:val="000000"/>
          <w:spacing w:val="2"/>
        </w:rPr>
        <w:t xml:space="preserve"> </w:t>
      </w:r>
      <w:r w:rsidR="00573580" w:rsidRPr="00224961">
        <w:rPr>
          <w:color w:val="000000"/>
          <w:spacing w:val="2"/>
        </w:rPr>
        <w:t>№ 442, от 11.06.2019 № 496, от 25.04.2024 № 347, от 30.08.202</w:t>
      </w:r>
      <w:r>
        <w:rPr>
          <w:color w:val="000000"/>
          <w:spacing w:val="2"/>
        </w:rPr>
        <w:t>4</w:t>
      </w:r>
      <w:r w:rsidR="00573580" w:rsidRPr="00224961">
        <w:rPr>
          <w:color w:val="000000"/>
          <w:spacing w:val="2"/>
        </w:rPr>
        <w:t xml:space="preserve"> № 373) </w:t>
      </w:r>
      <w:r w:rsidR="00392195" w:rsidRPr="00224961">
        <w:t>следующие изменения:</w:t>
      </w:r>
      <w:proofErr w:type="gramEnd"/>
    </w:p>
    <w:p w14:paraId="7C97371B" w14:textId="7826DB6E" w:rsidR="00392195" w:rsidRPr="00224961" w:rsidRDefault="00392195" w:rsidP="00392195">
      <w:pPr>
        <w:ind w:firstLine="708"/>
        <w:jc w:val="both"/>
        <w:rPr>
          <w:rFonts w:eastAsiaTheme="minorEastAsia"/>
        </w:rPr>
      </w:pPr>
      <w:r w:rsidRPr="00224961">
        <w:t>1.1.</w:t>
      </w:r>
      <w:r w:rsidRPr="00224961">
        <w:rPr>
          <w:rFonts w:eastAsiaTheme="minorEastAsia"/>
        </w:rPr>
        <w:t xml:space="preserve"> По всему тексту решения слова «Сорочинский городской округ» заменить словами «Сорочинский муниципальный округ»</w:t>
      </w:r>
      <w:r w:rsidR="00850752">
        <w:rPr>
          <w:rFonts w:eastAsiaTheme="minorEastAsia"/>
        </w:rPr>
        <w:t xml:space="preserve"> в соответствующем падеже</w:t>
      </w:r>
      <w:r w:rsidRPr="00224961">
        <w:rPr>
          <w:rFonts w:eastAsiaTheme="minorEastAsia"/>
        </w:rPr>
        <w:t>.</w:t>
      </w:r>
    </w:p>
    <w:p w14:paraId="616A6A56" w14:textId="4D3617E1" w:rsidR="00224961" w:rsidRPr="00224961" w:rsidRDefault="00A95698" w:rsidP="00392195">
      <w:pPr>
        <w:tabs>
          <w:tab w:val="left" w:pos="6110"/>
        </w:tabs>
        <w:ind w:right="34"/>
        <w:jc w:val="both"/>
        <w:rPr>
          <w:rFonts w:eastAsiaTheme="minorEastAsia"/>
        </w:rPr>
      </w:pPr>
      <w:r w:rsidRPr="00224961">
        <w:rPr>
          <w:rFonts w:eastAsiaTheme="minorEastAsia"/>
        </w:rPr>
        <w:t xml:space="preserve">            </w:t>
      </w:r>
      <w:r w:rsidR="00392195" w:rsidRPr="00224961">
        <w:rPr>
          <w:rFonts w:eastAsiaTheme="minorEastAsia"/>
        </w:rPr>
        <w:t xml:space="preserve">1.2. </w:t>
      </w:r>
      <w:r w:rsidR="00224961" w:rsidRPr="00224961">
        <w:rPr>
          <w:rFonts w:eastAsiaTheme="minorEastAsia"/>
        </w:rPr>
        <w:t>В пункте 5 решения</w:t>
      </w:r>
      <w:r w:rsidR="00392195" w:rsidRPr="00224961">
        <w:rPr>
          <w:rFonts w:eastAsiaTheme="minorEastAsia"/>
        </w:rPr>
        <w:t xml:space="preserve"> </w:t>
      </w:r>
      <w:r w:rsidR="00224961" w:rsidRPr="00224961">
        <w:rPr>
          <w:rFonts w:eastAsiaTheme="minorEastAsia"/>
        </w:rPr>
        <w:t>слов</w:t>
      </w:r>
      <w:r w:rsidR="00850752">
        <w:rPr>
          <w:rFonts w:eastAsiaTheme="minorEastAsia"/>
        </w:rPr>
        <w:t>а</w:t>
      </w:r>
      <w:r w:rsidR="00224961" w:rsidRPr="00224961">
        <w:rPr>
          <w:rFonts w:eastAsiaTheme="minorEastAsia"/>
        </w:rPr>
        <w:t xml:space="preserve"> «Налоговые ставки устанавливаются» заменить слов</w:t>
      </w:r>
      <w:r w:rsidR="00850752">
        <w:rPr>
          <w:rFonts w:eastAsiaTheme="minorEastAsia"/>
        </w:rPr>
        <w:t>ами</w:t>
      </w:r>
      <w:r w:rsidR="00224961" w:rsidRPr="00224961">
        <w:rPr>
          <w:rFonts w:eastAsiaTheme="minorEastAsia"/>
        </w:rPr>
        <w:t xml:space="preserve"> «Налоговые ставки определяются».</w:t>
      </w:r>
    </w:p>
    <w:p w14:paraId="05BF01C2" w14:textId="77777777" w:rsidR="007619DF" w:rsidRPr="007619DF" w:rsidRDefault="00224961" w:rsidP="007619DF">
      <w:pPr>
        <w:tabs>
          <w:tab w:val="left" w:pos="6110"/>
        </w:tabs>
        <w:ind w:right="34"/>
        <w:jc w:val="both"/>
        <w:rPr>
          <w:color w:val="000000" w:themeColor="text1"/>
        </w:rPr>
      </w:pPr>
      <w:r w:rsidRPr="007619DF">
        <w:t xml:space="preserve"> </w:t>
      </w:r>
      <w:r w:rsidR="00A95698" w:rsidRPr="007619DF">
        <w:t xml:space="preserve"> </w:t>
      </w:r>
      <w:r w:rsidR="00604D4E" w:rsidRPr="007619DF">
        <w:t xml:space="preserve">          </w:t>
      </w:r>
      <w:r w:rsidRPr="007619DF">
        <w:t>2</w:t>
      </w:r>
      <w:r w:rsidR="00604D4E" w:rsidRPr="007619DF">
        <w:rPr>
          <w:color w:val="000000" w:themeColor="text1"/>
        </w:rPr>
        <w:t xml:space="preserve">. Настоящее решение вступает в силу </w:t>
      </w:r>
      <w:r w:rsidR="007619DF" w:rsidRPr="007619DF">
        <w:rPr>
          <w:rFonts w:eastAsiaTheme="minorHAnsi"/>
          <w:lang w:eastAsia="en-US"/>
          <w14:ligatures w14:val="standardContextual"/>
        </w:rPr>
        <w:t>не ранее чем по истечении одного месяца со дня его официального опубликования в газете «</w:t>
      </w:r>
      <w:proofErr w:type="spellStart"/>
      <w:r w:rsidR="007619DF" w:rsidRPr="007619DF">
        <w:rPr>
          <w:rFonts w:eastAsiaTheme="minorHAnsi"/>
          <w:lang w:eastAsia="en-US"/>
          <w14:ligatures w14:val="standardContextual"/>
        </w:rPr>
        <w:t>Сорочинский</w:t>
      </w:r>
      <w:proofErr w:type="spellEnd"/>
      <w:r w:rsidR="007619DF" w:rsidRPr="007619DF">
        <w:rPr>
          <w:rFonts w:eastAsiaTheme="minorHAnsi"/>
          <w:lang w:eastAsia="en-US"/>
          <w14:ligatures w14:val="standardContextual"/>
        </w:rPr>
        <w:t xml:space="preserve"> вестник» </w:t>
      </w:r>
      <w:r w:rsidR="007619DF" w:rsidRPr="007619DF">
        <w:rPr>
          <w:color w:val="000000" w:themeColor="text1"/>
        </w:rPr>
        <w:t xml:space="preserve">и подлежит размещению на Портале муниципального образования </w:t>
      </w:r>
      <w:proofErr w:type="spellStart"/>
      <w:r w:rsidR="007619DF" w:rsidRPr="007619DF">
        <w:rPr>
          <w:color w:val="000000" w:themeColor="text1"/>
        </w:rPr>
        <w:t>Сорочинский</w:t>
      </w:r>
      <w:proofErr w:type="spellEnd"/>
      <w:r w:rsidR="007619DF" w:rsidRPr="007619DF">
        <w:rPr>
          <w:color w:val="000000" w:themeColor="text1"/>
        </w:rPr>
        <w:t xml:space="preserve"> муниципальный округ Оренбургской области в сети «Интернет» </w:t>
      </w:r>
      <w:r w:rsidR="007619DF" w:rsidRPr="007619DF">
        <w:t>(</w:t>
      </w:r>
      <w:hyperlink r:id="rId7" w:history="1">
        <w:r w:rsidR="007619DF" w:rsidRPr="007619DF">
          <w:rPr>
            <w:rStyle w:val="a9"/>
            <w:lang w:val="en-US"/>
          </w:rPr>
          <w:t>https</w:t>
        </w:r>
        <w:r w:rsidR="007619DF" w:rsidRPr="007619DF">
          <w:rPr>
            <w:rStyle w:val="a9"/>
          </w:rPr>
          <w:t>://</w:t>
        </w:r>
        <w:proofErr w:type="spellStart"/>
        <w:r w:rsidR="007619DF" w:rsidRPr="007619DF">
          <w:rPr>
            <w:rStyle w:val="a9"/>
            <w:lang w:val="en-US"/>
          </w:rPr>
          <w:t>sorochinsk</w:t>
        </w:r>
        <w:proofErr w:type="spellEnd"/>
        <w:r w:rsidR="007619DF" w:rsidRPr="007619DF">
          <w:rPr>
            <w:rStyle w:val="a9"/>
          </w:rPr>
          <w:t>56.</w:t>
        </w:r>
        <w:proofErr w:type="spellStart"/>
        <w:r w:rsidR="007619DF" w:rsidRPr="007619DF">
          <w:rPr>
            <w:rStyle w:val="a9"/>
            <w:lang w:val="en-US"/>
          </w:rPr>
          <w:t>ru</w:t>
        </w:r>
        <w:proofErr w:type="spellEnd"/>
      </w:hyperlink>
      <w:r w:rsidR="007619DF" w:rsidRPr="007619DF">
        <w:rPr>
          <w:u w:val="single"/>
        </w:rPr>
        <w:t>)</w:t>
      </w:r>
      <w:r w:rsidR="007619DF" w:rsidRPr="007619DF">
        <w:rPr>
          <w:color w:val="000000" w:themeColor="text1"/>
          <w:u w:val="single"/>
        </w:rPr>
        <w:t>.</w:t>
      </w:r>
    </w:p>
    <w:p w14:paraId="0931DC67" w14:textId="4AA0620E" w:rsidR="00604D4E" w:rsidRPr="00224961" w:rsidRDefault="00604D4E" w:rsidP="00604D4E">
      <w:pPr>
        <w:pStyle w:val="a7"/>
        <w:spacing w:after="0"/>
        <w:ind w:left="0" w:firstLine="567"/>
        <w:jc w:val="both"/>
        <w:rPr>
          <w:color w:val="000000" w:themeColor="text1"/>
        </w:rPr>
      </w:pPr>
      <w:r w:rsidRPr="00224961">
        <w:rPr>
          <w:color w:val="000000" w:themeColor="text1"/>
        </w:rPr>
        <w:t xml:space="preserve"> </w:t>
      </w:r>
      <w:r w:rsidR="00224961" w:rsidRPr="00224961">
        <w:rPr>
          <w:color w:val="000000" w:themeColor="text1"/>
        </w:rPr>
        <w:t xml:space="preserve"> </w:t>
      </w:r>
      <w:r w:rsidRPr="00224961">
        <w:rPr>
          <w:color w:val="000000" w:themeColor="text1"/>
        </w:rPr>
        <w:t xml:space="preserve"> </w:t>
      </w:r>
      <w:r w:rsidR="00224961" w:rsidRPr="00224961">
        <w:rPr>
          <w:color w:val="000000" w:themeColor="text1"/>
        </w:rPr>
        <w:t>3</w:t>
      </w:r>
      <w:r w:rsidRPr="00224961">
        <w:rPr>
          <w:color w:val="000000" w:themeColor="text1"/>
        </w:rPr>
        <w:t>. Контроль за исполнением настоящего решения возложить на постоянную депутатскую комиссию по вопросам по бюджету, муниципальной собственности и социально – экономическому развитию.</w:t>
      </w:r>
    </w:p>
    <w:p w14:paraId="58E11569" w14:textId="77777777" w:rsidR="00604D4E" w:rsidRPr="00224961" w:rsidRDefault="00604D4E" w:rsidP="00604D4E">
      <w:pPr>
        <w:pStyle w:val="a3"/>
        <w:jc w:val="both"/>
      </w:pPr>
    </w:p>
    <w:p w14:paraId="4DFF4D9D" w14:textId="77777777" w:rsidR="00604D4E" w:rsidRPr="00224961" w:rsidRDefault="00604D4E" w:rsidP="00604D4E">
      <w:pPr>
        <w:pStyle w:val="a3"/>
        <w:jc w:val="both"/>
      </w:pPr>
    </w:p>
    <w:p w14:paraId="56514C29" w14:textId="55B95718" w:rsidR="00604D4E" w:rsidRPr="00224961" w:rsidRDefault="00604D4E" w:rsidP="00604D4E">
      <w:pPr>
        <w:pStyle w:val="a3"/>
        <w:jc w:val="both"/>
      </w:pPr>
    </w:p>
    <w:p w14:paraId="44D8CBC2" w14:textId="33A6430A" w:rsidR="00604D4E" w:rsidRPr="00224961" w:rsidRDefault="00604D4E" w:rsidP="00604D4E">
      <w:pPr>
        <w:pStyle w:val="a3"/>
        <w:jc w:val="both"/>
      </w:pPr>
      <w:r w:rsidRPr="00224961">
        <w:t xml:space="preserve">Председатель Совета депутатов  </w:t>
      </w:r>
    </w:p>
    <w:p w14:paraId="42EDDA0C" w14:textId="3513DAB0" w:rsidR="00604D4E" w:rsidRPr="00224961" w:rsidRDefault="00604D4E" w:rsidP="00604D4E">
      <w:pPr>
        <w:pStyle w:val="a3"/>
        <w:jc w:val="both"/>
      </w:pPr>
      <w:r w:rsidRPr="00224961">
        <w:t>Сорочинск</w:t>
      </w:r>
      <w:r w:rsidR="00847026">
        <w:t>ого мун</w:t>
      </w:r>
      <w:r w:rsidRPr="00224961">
        <w:t>иципального округа</w:t>
      </w:r>
      <w:r w:rsidR="00847026">
        <w:t xml:space="preserve"> </w:t>
      </w:r>
      <w:r w:rsidRPr="00224961">
        <w:t xml:space="preserve">                                                         </w:t>
      </w:r>
      <w:r w:rsidR="00847026">
        <w:t xml:space="preserve"> </w:t>
      </w:r>
      <w:r w:rsidRPr="00224961">
        <w:t xml:space="preserve">   С.В. Фильченко</w:t>
      </w:r>
    </w:p>
    <w:p w14:paraId="39D2D580" w14:textId="77777777" w:rsidR="00604D4E" w:rsidRPr="00224961" w:rsidRDefault="00604D4E" w:rsidP="00604D4E">
      <w:pPr>
        <w:pStyle w:val="a3"/>
        <w:jc w:val="both"/>
      </w:pPr>
    </w:p>
    <w:p w14:paraId="31240FDB" w14:textId="0183045D" w:rsidR="00604D4E" w:rsidRDefault="00604D4E" w:rsidP="00847026">
      <w:pPr>
        <w:pStyle w:val="a3"/>
        <w:jc w:val="both"/>
      </w:pPr>
      <w:r w:rsidRPr="00224961">
        <w:t xml:space="preserve">Глава </w:t>
      </w:r>
      <w:proofErr w:type="spellStart"/>
      <w:r w:rsidRPr="00224961">
        <w:t>Сорочинский</w:t>
      </w:r>
      <w:proofErr w:type="spellEnd"/>
      <w:r w:rsidRPr="00224961">
        <w:t xml:space="preserve"> муниципальный округ                                     </w:t>
      </w:r>
      <w:r w:rsidR="00847026">
        <w:t xml:space="preserve">    </w:t>
      </w:r>
      <w:r w:rsidRPr="00224961">
        <w:t xml:space="preserve">             Т.П. Мелентьева</w:t>
      </w:r>
    </w:p>
    <w:p w14:paraId="2A63AB91" w14:textId="77777777" w:rsidR="00441F59" w:rsidRDefault="00441F59" w:rsidP="00847026">
      <w:pPr>
        <w:pStyle w:val="a3"/>
        <w:jc w:val="both"/>
      </w:pPr>
    </w:p>
    <w:p w14:paraId="4CB9A32E" w14:textId="533329C3" w:rsidR="00441F59" w:rsidRDefault="00441F59" w:rsidP="00847026">
      <w:pPr>
        <w:pStyle w:val="a3"/>
        <w:jc w:val="both"/>
      </w:pPr>
    </w:p>
    <w:p w14:paraId="4BF458B6" w14:textId="77777777" w:rsidR="00441F59" w:rsidRPr="00441F59" w:rsidRDefault="00441F59" w:rsidP="00441F59"/>
    <w:p w14:paraId="1F6EC9D0" w14:textId="77777777" w:rsidR="00441F59" w:rsidRPr="00441F59" w:rsidRDefault="00441F59" w:rsidP="00441F59"/>
    <w:p w14:paraId="6F6483AD" w14:textId="77777777" w:rsidR="00441F59" w:rsidRPr="00441F59" w:rsidRDefault="00441F59" w:rsidP="00441F59"/>
    <w:sectPr w:rsidR="00441F59" w:rsidRPr="00441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40A2"/>
    <w:multiLevelType w:val="multilevel"/>
    <w:tmpl w:val="7C3688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7B7035C"/>
    <w:multiLevelType w:val="hybridMultilevel"/>
    <w:tmpl w:val="604A5232"/>
    <w:lvl w:ilvl="0" w:tplc="1C56801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07A64A6"/>
    <w:multiLevelType w:val="multilevel"/>
    <w:tmpl w:val="7AA6C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43"/>
    <w:rsid w:val="000E69C5"/>
    <w:rsid w:val="002024C7"/>
    <w:rsid w:val="00224961"/>
    <w:rsid w:val="00297370"/>
    <w:rsid w:val="002D03CB"/>
    <w:rsid w:val="00390563"/>
    <w:rsid w:val="00392195"/>
    <w:rsid w:val="00441F59"/>
    <w:rsid w:val="00463A42"/>
    <w:rsid w:val="005474F3"/>
    <w:rsid w:val="00573580"/>
    <w:rsid w:val="005F36BC"/>
    <w:rsid w:val="00604D4E"/>
    <w:rsid w:val="006536BD"/>
    <w:rsid w:val="0071228D"/>
    <w:rsid w:val="007619DF"/>
    <w:rsid w:val="00847026"/>
    <w:rsid w:val="00850752"/>
    <w:rsid w:val="00A95698"/>
    <w:rsid w:val="00B672EB"/>
    <w:rsid w:val="00C71FBD"/>
    <w:rsid w:val="00C916AF"/>
    <w:rsid w:val="00CC4D43"/>
    <w:rsid w:val="00CE3682"/>
    <w:rsid w:val="00D4528C"/>
    <w:rsid w:val="00DD18B9"/>
    <w:rsid w:val="00DD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A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463A42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3A42"/>
    <w:rPr>
      <w:rFonts w:eastAsia="Times New Roman"/>
      <w:b/>
      <w:kern w:val="0"/>
      <w:szCs w:val="20"/>
      <w:lang w:eastAsia="ru-RU"/>
      <w14:ligatures w14:val="none"/>
    </w:rPr>
  </w:style>
  <w:style w:type="paragraph" w:styleId="a3">
    <w:name w:val="No Spacing"/>
    <w:link w:val="a4"/>
    <w:uiPriority w:val="1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59"/>
    <w:rsid w:val="00463A42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CE3682"/>
    <w:pPr>
      <w:ind w:left="720"/>
      <w:contextualSpacing/>
    </w:pPr>
  </w:style>
  <w:style w:type="paragraph" w:styleId="a7">
    <w:name w:val="Body Text Indent"/>
    <w:basedOn w:val="a"/>
    <w:link w:val="a8"/>
    <w:rsid w:val="00604D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04D4E"/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604D4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70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702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463A42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3A42"/>
    <w:rPr>
      <w:rFonts w:eastAsia="Times New Roman"/>
      <w:b/>
      <w:kern w:val="0"/>
      <w:szCs w:val="20"/>
      <w:lang w:eastAsia="ru-RU"/>
      <w14:ligatures w14:val="none"/>
    </w:rPr>
  </w:style>
  <w:style w:type="paragraph" w:styleId="a3">
    <w:name w:val="No Spacing"/>
    <w:link w:val="a4"/>
    <w:uiPriority w:val="1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59"/>
    <w:rsid w:val="00463A42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CE3682"/>
    <w:pPr>
      <w:ind w:left="720"/>
      <w:contextualSpacing/>
    </w:pPr>
  </w:style>
  <w:style w:type="paragraph" w:styleId="a7">
    <w:name w:val="Body Text Indent"/>
    <w:basedOn w:val="a"/>
    <w:link w:val="a8"/>
    <w:rsid w:val="00604D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04D4E"/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604D4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70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702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rochinsk5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Bredihina</dc:creator>
  <cp:lastModifiedBy>User</cp:lastModifiedBy>
  <cp:revision>5</cp:revision>
  <cp:lastPrinted>2025-05-05T10:52:00Z</cp:lastPrinted>
  <dcterms:created xsi:type="dcterms:W3CDTF">2025-04-30T06:43:00Z</dcterms:created>
  <dcterms:modified xsi:type="dcterms:W3CDTF">2025-07-24T06:02:00Z</dcterms:modified>
</cp:coreProperties>
</file>