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6A" w:rsidRPr="008B5547" w:rsidRDefault="007C1B6A" w:rsidP="007C1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6A" w:rsidRDefault="007C1B6A" w:rsidP="007C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C1B6A" w:rsidRPr="008B5547" w:rsidRDefault="007C1B6A" w:rsidP="007C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A0A"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C1B6A" w:rsidRPr="008B5547" w:rsidRDefault="007C1B6A" w:rsidP="007C1B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00"/>
      <w:bookmarkEnd w:id="1"/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5246"/>
        <w:gridCol w:w="2409"/>
        <w:gridCol w:w="2835"/>
      </w:tblGrid>
      <w:tr w:rsidR="007C1B6A" w:rsidRPr="008B5547" w:rsidTr="00F46F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Арендуемая 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имущества</w:t>
            </w:r>
          </w:p>
        </w:tc>
      </w:tr>
      <w:tr w:rsidR="007C1B6A" w:rsidRPr="008B5547" w:rsidTr="00F46F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Юбилейная,7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</w:t>
            </w:r>
          </w:p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</w:p>
        </w:tc>
      </w:tr>
      <w:tr w:rsidR="007C1B6A" w:rsidRPr="008B5547" w:rsidTr="00F46F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CA154B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Фельдшерско - акушерский пункт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CA154B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Медведка, ул. Речная, №.3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Одноэтажный фельдшерско - акушерский пункт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Никольское, ул. Центральная,№26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Одноэтажное административное здание с подвалом 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ул.Чкалова,д.26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Школьная, д.6а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 Лечебный корпус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Первокрасное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Садовая,     №7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Гамалеевка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Молодежная,      15 «А»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139,20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F46F73"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4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Первокрасный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земельный участок расположен в северо- восточной части кадастрового квартала 56:30:0000000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8934914,00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7C1B6A" w:rsidRPr="008B5547" w:rsidTr="0005354A">
        <w:trPr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Pr="008B5547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35">
              <w:rPr>
                <w:rFonts w:ascii="Times New Roman" w:hAnsi="Times New Roman" w:cs="Times New Roman"/>
                <w:sz w:val="28"/>
                <w:szCs w:val="28"/>
              </w:rPr>
              <w:t>Нежилое здание (Баня)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35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г. Сорочинск ул. Пушкина, д.47</w:t>
            </w:r>
            <w:proofErr w:type="gramStart"/>
            <w:r w:rsidRPr="00146035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B6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A" w:rsidRDefault="007C1B6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05354A" w:rsidRPr="008B5547" w:rsidTr="00F46F73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54A" w:rsidRDefault="0005354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54A" w:rsidRPr="00146035" w:rsidRDefault="0099419C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19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54A" w:rsidRPr="00146035" w:rsidRDefault="0099419C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19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</w:t>
            </w:r>
            <w:r w:rsidR="009A7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419C"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 w:rsidRPr="0099419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земельный участок расположен в северо-западной части кадастрового квартала 56:30:0000000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9C" w:rsidRDefault="0099419C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4A" w:rsidRDefault="0099419C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19C">
              <w:rPr>
                <w:rFonts w:ascii="Times New Roman" w:hAnsi="Times New Roman" w:cs="Times New Roman"/>
                <w:sz w:val="28"/>
                <w:szCs w:val="28"/>
              </w:rPr>
              <w:t xml:space="preserve">1099000,00 </w:t>
            </w:r>
            <w:proofErr w:type="spellStart"/>
            <w:r w:rsidRPr="009941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94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A" w:rsidRDefault="0099419C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предпринимательской деятельности</w:t>
            </w:r>
          </w:p>
          <w:p w:rsidR="0005354A" w:rsidRDefault="0005354A" w:rsidP="00F4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B6A" w:rsidRPr="008B5547" w:rsidRDefault="007C1B6A" w:rsidP="007C1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891" w:rsidRDefault="00483891"/>
    <w:sectPr w:rsidR="00483891" w:rsidSect="001F0BF9">
      <w:pgSz w:w="16838" w:h="11905" w:orient="landscape"/>
      <w:pgMar w:top="709" w:right="678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68"/>
    <w:rsid w:val="0005354A"/>
    <w:rsid w:val="000D4A0A"/>
    <w:rsid w:val="002D1A05"/>
    <w:rsid w:val="00472EAB"/>
    <w:rsid w:val="00483891"/>
    <w:rsid w:val="00762780"/>
    <w:rsid w:val="007A22C8"/>
    <w:rsid w:val="007C1B6A"/>
    <w:rsid w:val="0099419C"/>
    <w:rsid w:val="009A749D"/>
    <w:rsid w:val="00E27168"/>
    <w:rsid w:val="00E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6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6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2025-10-13T04:50:00Z</dcterms:created>
  <dcterms:modified xsi:type="dcterms:W3CDTF">2025-10-13T04:53:00Z</dcterms:modified>
</cp:coreProperties>
</file>