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24" w:rsidRDefault="00D7032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70324" w:rsidRDefault="00D703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03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0324" w:rsidRDefault="00D70324">
            <w:pPr>
              <w:pStyle w:val="ConsPlusNormal"/>
            </w:pPr>
            <w:r>
              <w:t>27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0324" w:rsidRDefault="00D70324">
            <w:pPr>
              <w:pStyle w:val="ConsPlusNormal"/>
              <w:jc w:val="right"/>
            </w:pPr>
            <w:r>
              <w:t>N 886/253-V-ОЗ</w:t>
            </w:r>
          </w:p>
        </w:tc>
      </w:tr>
    </w:tbl>
    <w:p w:rsidR="00D70324" w:rsidRDefault="00D70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jc w:val="center"/>
      </w:pPr>
      <w:r>
        <w:t>РОССИЙСКАЯ ФЕДЕРАЦИЯ</w:t>
      </w:r>
    </w:p>
    <w:p w:rsidR="00D70324" w:rsidRDefault="00D70324">
      <w:pPr>
        <w:pStyle w:val="ConsPlusTitle"/>
        <w:jc w:val="center"/>
      </w:pPr>
    </w:p>
    <w:p w:rsidR="00D70324" w:rsidRDefault="00D70324">
      <w:pPr>
        <w:pStyle w:val="ConsPlusTitle"/>
        <w:jc w:val="center"/>
      </w:pPr>
      <w:r>
        <w:t>ЗАКОН</w:t>
      </w:r>
    </w:p>
    <w:p w:rsidR="00D70324" w:rsidRDefault="00D70324">
      <w:pPr>
        <w:pStyle w:val="ConsPlusTitle"/>
        <w:jc w:val="center"/>
      </w:pPr>
      <w:r>
        <w:t>ОРЕНБУРГСКОЙ ОБЛАСТИ</w:t>
      </w:r>
    </w:p>
    <w:p w:rsidR="00D70324" w:rsidRDefault="00D70324">
      <w:pPr>
        <w:pStyle w:val="ConsPlusTitle"/>
        <w:jc w:val="center"/>
      </w:pPr>
    </w:p>
    <w:p w:rsidR="00D70324" w:rsidRDefault="00D70324">
      <w:pPr>
        <w:pStyle w:val="ConsPlusTitle"/>
        <w:jc w:val="center"/>
      </w:pPr>
      <w:r>
        <w:t>О бесплатной юридической помощи в Оренбургской области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jc w:val="right"/>
      </w:pPr>
      <w:proofErr w:type="gramStart"/>
      <w:r>
        <w:t>Принят</w:t>
      </w:r>
      <w:proofErr w:type="gramEnd"/>
    </w:p>
    <w:p w:rsidR="00D70324" w:rsidRDefault="00D70324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D70324" w:rsidRDefault="00D70324">
      <w:pPr>
        <w:pStyle w:val="ConsPlusNormal"/>
        <w:jc w:val="right"/>
      </w:pPr>
      <w:bookmarkStart w:id="0" w:name="_GoBack"/>
      <w:bookmarkEnd w:id="0"/>
      <w:r>
        <w:t>Законодательного Собрания</w:t>
      </w:r>
    </w:p>
    <w:p w:rsidR="00D70324" w:rsidRDefault="00D70324">
      <w:pPr>
        <w:pStyle w:val="ConsPlusNormal"/>
        <w:jc w:val="right"/>
      </w:pPr>
      <w:r>
        <w:t>Оренбургской области</w:t>
      </w:r>
    </w:p>
    <w:p w:rsidR="00D70324" w:rsidRDefault="00D70324">
      <w:pPr>
        <w:pStyle w:val="ConsPlusNormal"/>
        <w:jc w:val="right"/>
      </w:pPr>
      <w:r>
        <w:t>от 20 июня 2012 г. N 886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324" w:rsidRDefault="00D7032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Оренбургской области</w:t>
            </w:r>
            <w:proofErr w:type="gramEnd"/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7">
              <w:r>
                <w:rPr>
                  <w:color w:val="0000FF"/>
                </w:rPr>
                <w:t>N 1785/548-V-ОЗ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23.12.2013 </w:t>
            </w:r>
            <w:hyperlink r:id="rId8">
              <w:r>
                <w:rPr>
                  <w:color w:val="0000FF"/>
                </w:rPr>
                <w:t>N 2079/590-V-ОЗ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25.06.2014 </w:t>
            </w:r>
            <w:hyperlink r:id="rId9">
              <w:r>
                <w:rPr>
                  <w:color w:val="0000FF"/>
                </w:rPr>
                <w:t>N 2386/681-V-ОЗ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0">
              <w:r>
                <w:rPr>
                  <w:color w:val="0000FF"/>
                </w:rPr>
                <w:t>N 2937/811-V-ОЗ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06.03.2015 </w:t>
            </w:r>
            <w:hyperlink r:id="rId11">
              <w:r>
                <w:rPr>
                  <w:color w:val="0000FF"/>
                </w:rPr>
                <w:t>N 2995/816-V-ОЗ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01.07.2015 </w:t>
            </w:r>
            <w:hyperlink r:id="rId12">
              <w:r>
                <w:rPr>
                  <w:color w:val="0000FF"/>
                </w:rPr>
                <w:t>N 3286/880-V-ОЗ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13">
              <w:r>
                <w:rPr>
                  <w:color w:val="0000FF"/>
                </w:rPr>
                <w:t>N 3309/909-V-ОЗ</w:t>
              </w:r>
            </w:hyperlink>
            <w:r>
              <w:rPr>
                <w:color w:val="392C69"/>
              </w:rPr>
              <w:t xml:space="preserve">, от 24.02.2016 </w:t>
            </w:r>
            <w:hyperlink r:id="rId14">
              <w:r>
                <w:rPr>
                  <w:color w:val="0000FF"/>
                </w:rPr>
                <w:t>N 3708/1026-V-ОЗ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15">
              <w:r>
                <w:rPr>
                  <w:color w:val="0000FF"/>
                </w:rPr>
                <w:t>N 3914/1067-V-ОЗ</w:t>
              </w:r>
            </w:hyperlink>
            <w:r>
              <w:rPr>
                <w:color w:val="392C69"/>
              </w:rPr>
              <w:t xml:space="preserve">, от 02.03.2017 </w:t>
            </w:r>
            <w:hyperlink r:id="rId16">
              <w:r>
                <w:rPr>
                  <w:color w:val="0000FF"/>
                </w:rPr>
                <w:t>N 279/57-VI-ОЗ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29.06.2017 </w:t>
            </w:r>
            <w:hyperlink r:id="rId17">
              <w:r>
                <w:rPr>
                  <w:color w:val="0000FF"/>
                </w:rPr>
                <w:t>N 455/110-VI-ОЗ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8">
              <w:r>
                <w:rPr>
                  <w:color w:val="0000FF"/>
                </w:rPr>
                <w:t>N 768/199-VI-ОЗ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9">
              <w:r>
                <w:rPr>
                  <w:color w:val="0000FF"/>
                </w:rPr>
                <w:t>N 1488/399-VI-ОЗ</w:t>
              </w:r>
            </w:hyperlink>
            <w:r>
              <w:rPr>
                <w:color w:val="392C69"/>
              </w:rPr>
              <w:t xml:space="preserve">, от 25.10.2019 </w:t>
            </w:r>
            <w:hyperlink r:id="rId20">
              <w:r>
                <w:rPr>
                  <w:color w:val="0000FF"/>
                </w:rPr>
                <w:t>N 1831/478-VI-ОЗ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21">
              <w:r>
                <w:rPr>
                  <w:color w:val="0000FF"/>
                </w:rPr>
                <w:t>N 2291/612-VI-ОЗ</w:t>
              </w:r>
            </w:hyperlink>
            <w:r>
              <w:rPr>
                <w:color w:val="392C69"/>
              </w:rPr>
              <w:t xml:space="preserve">, от 30.09.2020 </w:t>
            </w:r>
            <w:hyperlink r:id="rId22">
              <w:r>
                <w:rPr>
                  <w:color w:val="0000FF"/>
                </w:rPr>
                <w:t>N 2419/669-VI-ОЗ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23">
              <w:r>
                <w:rPr>
                  <w:color w:val="0000FF"/>
                </w:rPr>
                <w:t>N 234/89-VII-ОЗ</w:t>
              </w:r>
            </w:hyperlink>
            <w:r>
              <w:rPr>
                <w:color w:val="392C69"/>
              </w:rPr>
              <w:t xml:space="preserve">, от 14.06.2022 </w:t>
            </w:r>
            <w:hyperlink r:id="rId24">
              <w:r>
                <w:rPr>
                  <w:color w:val="0000FF"/>
                </w:rPr>
                <w:t>N 343/120-VII-ОЗ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25">
              <w:r>
                <w:rPr>
                  <w:color w:val="0000FF"/>
                </w:rPr>
                <w:t>N 477/177-VII-ОЗ</w:t>
              </w:r>
            </w:hyperlink>
            <w:r>
              <w:rPr>
                <w:color w:val="392C69"/>
              </w:rPr>
              <w:t xml:space="preserve">, от 01.12.2022 </w:t>
            </w:r>
            <w:hyperlink r:id="rId26">
              <w:r>
                <w:rPr>
                  <w:color w:val="0000FF"/>
                </w:rPr>
                <w:t>N 599/227-VII-ОЗ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27">
              <w:r>
                <w:rPr>
                  <w:color w:val="0000FF"/>
                </w:rPr>
                <w:t>N 775/310-VII-ОЗ</w:t>
              </w:r>
            </w:hyperlink>
            <w:r>
              <w:rPr>
                <w:color w:val="392C69"/>
              </w:rPr>
              <w:t xml:space="preserve">, от 01.11.2023 </w:t>
            </w:r>
            <w:hyperlink r:id="rId28">
              <w:r>
                <w:rPr>
                  <w:color w:val="0000FF"/>
                </w:rPr>
                <w:t>N 880/369-VII-ОЗ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29">
              <w:r>
                <w:rPr>
                  <w:color w:val="0000FF"/>
                </w:rPr>
                <w:t>N 1005/413-VII-ОЗ</w:t>
              </w:r>
            </w:hyperlink>
            <w:r>
              <w:rPr>
                <w:color w:val="392C69"/>
              </w:rPr>
              <w:t xml:space="preserve">, от 04.04.2024 </w:t>
            </w:r>
            <w:hyperlink r:id="rId30">
              <w:r>
                <w:rPr>
                  <w:color w:val="0000FF"/>
                </w:rPr>
                <w:t>N 1076/444-VII-ОЗ</w:t>
              </w:r>
            </w:hyperlink>
            <w:r>
              <w:rPr>
                <w:color w:val="392C69"/>
              </w:rPr>
              <w:t>,</w:t>
            </w:r>
          </w:p>
          <w:p w:rsidR="00D70324" w:rsidRDefault="00D703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13.06.2024 </w:t>
            </w:r>
            <w:hyperlink r:id="rId31">
              <w:r>
                <w:rPr>
                  <w:color w:val="0000FF"/>
                </w:rPr>
                <w:t>N 1166/495-VII-ОЗ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N 324-ФЗ) определяет участников государственной системы бесплатной юридической помощи в Оренбургской области, регулирует вопросы оплаты труда адвокатов</w:t>
      </w:r>
      <w:proofErr w:type="gramEnd"/>
      <w:r>
        <w:t>, оказывающих бесплатную юридическую помощь, и компенсации расходов на оказание такой помощи.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Оренбургской области от 14.06.2022 N 343/120-VII-ОЗ)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bookmarkStart w:id="1" w:name="P38"/>
      <w:bookmarkEnd w:id="1"/>
      <w:r>
        <w:t>Статья 1. Участники государственной системы бесплатной юридической помощи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в Оренбургской области являются: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 xml:space="preserve">1) федеральные органы исполнительной власти и подведомственные им учреждения, </w:t>
      </w:r>
      <w:r>
        <w:lastRenderedPageBreak/>
        <w:t xml:space="preserve">оказывающие бесплатную юридическую помощь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324-ФЗ;</w:t>
      </w:r>
      <w:proofErr w:type="gramEnd"/>
    </w:p>
    <w:p w:rsidR="00D70324" w:rsidRDefault="00D70324">
      <w:pPr>
        <w:pStyle w:val="ConsPlusNormal"/>
        <w:spacing w:before="220"/>
        <w:ind w:firstLine="540"/>
        <w:jc w:val="both"/>
      </w:pPr>
      <w:r>
        <w:t>1.1) Уполномоченный по правам человека в Оренбургской области;</w:t>
      </w:r>
    </w:p>
    <w:p w:rsidR="00D70324" w:rsidRDefault="00D70324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2) органы исполнительной власти Оренбургской области и подведомственные им учреждения, перечень которых устанавливается Правительством Оренбургской области (далее - государственные органы);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3) государственное юридическое бюро;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4) органы управления государственных внебюджетных фондов, оказывающие бесплатную юридическую помощь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N 324-ФЗ.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2. К участию в государственной системе бесплатной юридической помощи в Оренбургской области привлекаются адвокаты, оказывающие бесплатную юридическую помощь (далее - адвокаты), в порядке, предусмотренном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N 324-ФЗ и настоящим Законом.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2. Категории лиц, имеющих право на получение бесплатной юридической помощи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bookmarkStart w:id="3" w:name="P52"/>
      <w:bookmarkEnd w:id="3"/>
      <w:r>
        <w:t>1.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 Российской Федерации, проживающие на территории Оренбургской области: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Оренбургской области от 25.06.2014 N 2386/681-V-ОЗ)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70324" w:rsidRDefault="00D70324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70324" w:rsidRDefault="00D70324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5) граждане, которые родились в период с 3 сентября 1927 года по 3 сентября 1945 года ("Дети войны"), - по вопросам предоставления мер социальной поддержки, установленных </w:t>
      </w:r>
      <w:hyperlink r:id="rId45">
        <w:r>
          <w:rPr>
            <w:color w:val="0000FF"/>
          </w:rPr>
          <w:t>Законом</w:t>
        </w:r>
      </w:hyperlink>
      <w:r>
        <w:t xml:space="preserve"> Оренбургской области от 31 октября 2014 года N 2575/733-V-ОЗ "О мерах социальной </w:t>
      </w:r>
      <w:r>
        <w:lastRenderedPageBreak/>
        <w:t>поддержки отдельных категорий граждан, проживающих в Оренбургской области";</w:t>
      </w:r>
    </w:p>
    <w:p w:rsidR="00D70324" w:rsidRDefault="00D70324">
      <w:pPr>
        <w:pStyle w:val="ConsPlusNormal"/>
        <w:jc w:val="both"/>
      </w:pPr>
      <w:r>
        <w:t xml:space="preserve">(п. 5 в ред. </w:t>
      </w:r>
      <w:hyperlink r:id="rId46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47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D70324" w:rsidRDefault="00D70324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70324" w:rsidRDefault="00D7032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Законом</w:t>
        </w:r>
      </w:hyperlink>
      <w:r>
        <w:t xml:space="preserve"> Оренбургской области от 12.01.2015 N 2937/811-V-ОЗ)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8.2) граждане,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70324" w:rsidRDefault="00D70324">
      <w:pPr>
        <w:pStyle w:val="ConsPlusNormal"/>
        <w:jc w:val="both"/>
      </w:pPr>
      <w:r>
        <w:t xml:space="preserve">(п. 8.2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Законом</w:t>
        </w:r>
      </w:hyperlink>
      <w:r>
        <w:t xml:space="preserve"> Оренбургской области от 13.06.2024 N 1166/495-VII-ОЗ)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D70324" w:rsidRDefault="00D7032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Законом</w:t>
        </w:r>
      </w:hyperlink>
      <w:r>
        <w:t xml:space="preserve"> Оренбургской области от 28.10.2013 N 1785/548-V-ОЗ)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 xml:space="preserve"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</w:t>
      </w:r>
      <w:r>
        <w:lastRenderedPageBreak/>
        <w:t>помощи по вопросам, связанным с</w:t>
      </w:r>
      <w:proofErr w:type="gramEnd"/>
      <w:r>
        <w:t xml:space="preserve"> предоставлением жилья;</w:t>
      </w:r>
    </w:p>
    <w:p w:rsidR="00D70324" w:rsidRDefault="00D70324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Оренбургской области от 28.10.2013 N 1785/548-V-ОЗ)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12) реабилитированные лица в соответствии с </w:t>
      </w:r>
      <w:hyperlink r:id="rId52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1761-I "О реабилитации жертв политических репрессий";</w:t>
      </w:r>
    </w:p>
    <w:p w:rsidR="00D70324" w:rsidRDefault="00D70324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Законом</w:t>
        </w:r>
      </w:hyperlink>
      <w:r>
        <w:t xml:space="preserve"> Оренбургской области от 28.10.2013 N 1785/548-V-ОЗ)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D70324" w:rsidRDefault="00D70324">
      <w:pPr>
        <w:pStyle w:val="ConsPlusNormal"/>
        <w:jc w:val="both"/>
      </w:pPr>
      <w:r>
        <w:t xml:space="preserve">(п. 13 в ред. </w:t>
      </w:r>
      <w:hyperlink r:id="rId54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D70324" w:rsidRDefault="00D70324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Законом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15) члены семей погибших (умерших) ветеранов боевых действий;</w:t>
      </w:r>
    </w:p>
    <w:p w:rsidR="00D70324" w:rsidRDefault="00D70324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Законом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D70324" w:rsidRDefault="00D70324">
      <w:pPr>
        <w:pStyle w:val="ConsPlusNormal"/>
        <w:jc w:val="both"/>
      </w:pPr>
      <w:r>
        <w:t xml:space="preserve">(п. 16 в ред. </w:t>
      </w:r>
      <w:hyperlink r:id="rId57">
        <w:r>
          <w:rPr>
            <w:color w:val="0000FF"/>
          </w:rPr>
          <w:t>Закона</w:t>
        </w:r>
      </w:hyperlink>
      <w:r>
        <w:t xml:space="preserve"> Оренбургской области от 28.12.2017 N 768/199-VI-ОЗ)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17) лица, награжденные знаком "Жителю блокадного Ленинграда";</w:t>
      </w:r>
    </w:p>
    <w:p w:rsidR="00D70324" w:rsidRDefault="00D70324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Законом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D70324" w:rsidRDefault="00D70324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70324" w:rsidRDefault="00D70324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Оренбургской области от 20.06.2016 N 3914/1067-V-ОЗ)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D70324" w:rsidRDefault="00D7032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Законом</w:t>
        </w:r>
      </w:hyperlink>
      <w:r>
        <w:t xml:space="preserve"> Оренбургской области от 02.03.2017 N 279/57-VI-ОЗ)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21) граждане предпенсионного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D70324" w:rsidRDefault="00D70324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Оренбургской области от 25.10.2019 N 1831/478-VI-ОЗ)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22 ч. 1 ст. 2 (в редакции </w:t>
            </w:r>
            <w:hyperlink r:id="rId63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Оренбургской области от 01.11.2023 N 880/369-VII-ОЗ) </w:t>
            </w:r>
            <w:hyperlink r:id="rId6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bookmarkStart w:id="4" w:name="P105"/>
      <w:bookmarkEnd w:id="4"/>
      <w:proofErr w:type="gramStart"/>
      <w:r>
        <w:t xml:space="preserve">22)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5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</w:t>
      </w:r>
      <w:r>
        <w:lastRenderedPageBreak/>
        <w:t>при условии их участия в специальной военной операции на территориях Украины, Донецкой Народной Республики</w:t>
      </w:r>
      <w:proofErr w:type="gramEnd"/>
      <w:r>
        <w:t xml:space="preserve">, </w:t>
      </w:r>
      <w:proofErr w:type="gramStart"/>
      <w: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>
        <w:t xml:space="preserve"> </w:t>
      </w:r>
      <w:proofErr w:type="gramStart"/>
      <w: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D70324" w:rsidRDefault="00D70324">
      <w:pPr>
        <w:pStyle w:val="ConsPlusNormal"/>
        <w:jc w:val="both"/>
      </w:pPr>
      <w:r>
        <w:t xml:space="preserve">(п. 22 в ред. </w:t>
      </w:r>
      <w:hyperlink r:id="rId66">
        <w:r>
          <w:rPr>
            <w:color w:val="0000FF"/>
          </w:rPr>
          <w:t>Закона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23 ч. 1 ст. 2 </w:t>
            </w:r>
            <w:hyperlink r:id="rId6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bookmarkStart w:id="5" w:name="P108"/>
      <w:bookmarkEnd w:id="5"/>
      <w:proofErr w:type="gramStart"/>
      <w:r>
        <w:t>23)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>
        <w:t xml:space="preserve"> </w:t>
      </w:r>
      <w:proofErr w:type="gramStart"/>
      <w: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D70324" w:rsidRDefault="00D70324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880/369-VII-ОЗ; в ред. </w:t>
      </w:r>
      <w:hyperlink r:id="rId69">
        <w:r>
          <w:rPr>
            <w:color w:val="0000FF"/>
          </w:rPr>
          <w:t>Закона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bookmarkStart w:id="6" w:name="P110"/>
      <w:bookmarkEnd w:id="6"/>
      <w:proofErr w:type="gramStart"/>
      <w:r>
        <w:t>24)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</w:r>
      <w:proofErr w:type="gramEnd"/>
    </w:p>
    <w:p w:rsidR="00D70324" w:rsidRDefault="00D70324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2. Право на получение бесплатной юридической помощи </w:t>
      </w:r>
      <w:proofErr w:type="gramStart"/>
      <w:r>
        <w:t>имеют прибывшие на территорию Оренбургской области начиная</w:t>
      </w:r>
      <w:proofErr w:type="gramEnd"/>
      <w:r>
        <w:t xml:space="preserve"> с 1 января 2022 года: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граждане Украины;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лица, состоявшие в гражданстве Донецкой Народной Республики или Луганской Народной Республики;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лица без гражданства, которые ранее постоянно проживали на территориях Украины, Донецкой Народной Республики, Луганской Народной Республики, Запорожской области и Херсонской области.</w:t>
      </w:r>
    </w:p>
    <w:p w:rsidR="00D70324" w:rsidRDefault="00D70324">
      <w:pPr>
        <w:pStyle w:val="ConsPlusNormal"/>
        <w:jc w:val="both"/>
      </w:pPr>
      <w:r>
        <w:t xml:space="preserve">(часть 2 в ред. </w:t>
      </w:r>
      <w:hyperlink r:id="rId71">
        <w:r>
          <w:rPr>
            <w:color w:val="0000FF"/>
          </w:rPr>
          <w:t>Закона</w:t>
        </w:r>
      </w:hyperlink>
      <w:r>
        <w:t xml:space="preserve"> Оренбургской области от 07.07.2023 N 775/310-VII-ОЗ)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 xml:space="preserve">Статья 2.1. Оказание в экстренных случаях бесплатной юридической помощи гражданам </w:t>
      </w:r>
      <w:r>
        <w:lastRenderedPageBreak/>
        <w:t>Российской Федерации, оказавшимся в трудной жизненной ситуации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3">
        <w:r>
          <w:rPr>
            <w:color w:val="0000FF"/>
          </w:rPr>
          <w:t>Законом</w:t>
        </w:r>
      </w:hyperlink>
      <w:r>
        <w:t xml:space="preserve"> Оренбургской области от 24.02.2016 N 3708/1026-V-ОЗ)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1. В экстренных случаях право на получение бесплатной юридической помощи, помимо категорий лиц, имеющих право на получение бесплатной юридической помощи, указанных в </w:t>
      </w:r>
      <w:hyperlink w:anchor="P52">
        <w:r>
          <w:rPr>
            <w:color w:val="0000FF"/>
          </w:rPr>
          <w:t>части 1 статьи 2</w:t>
        </w:r>
      </w:hyperlink>
      <w:r>
        <w:t xml:space="preserve"> настоящего Закона, имеют граждане Российской Федерации, оказавшиеся в трудной жизненной ситуации.</w:t>
      </w:r>
    </w:p>
    <w:p w:rsidR="00D70324" w:rsidRDefault="00D703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Под трудной жизненной ситуацией понимается ситуация, объективно нарушающая жизнедеятельность гражданина Российской Федерации (инвалидность, неспособность к самообслуживанию в связи с преклонным возрастом,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Под экстренным случаем понимается случай, возникший в результате происшествий и обстоятельств, угрожающих жизни или здоровью гражданина Российской Федерации,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D70324" w:rsidRDefault="00D7032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2. Принятие решений об оказании в экстренных случаях бесплатной юридической помощи гражданам Российской Федерации, оказавшимся в трудной жизненной ситуации, и обеспечение их исполнения осуществляются в порядке, определяемом Правительством Оренбургской области.</w:t>
      </w:r>
    </w:p>
    <w:p w:rsidR="00D70324" w:rsidRDefault="00D7032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>Статья 3. Случаи оказания бесплатной юридической помощи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bookmarkStart w:id="7" w:name="P133"/>
      <w:bookmarkEnd w:id="7"/>
      <w:r>
        <w:t xml:space="preserve">1. Государственное юридическое бюро, адвокаты осуществляют правовое консультирование в устной и письменной форме лиц, указанных в </w:t>
      </w:r>
      <w:hyperlink w:anchor="P52">
        <w:r>
          <w:rPr>
            <w:color w:val="0000FF"/>
          </w:rPr>
          <w:t>части 1 статьи 2</w:t>
        </w:r>
      </w:hyperlink>
      <w:r>
        <w:t xml:space="preserve"> настоящего Закона, и составляют для них заявления, жалобы, ходатайства и другие документы правового характера в следующих случаях: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70324" w:rsidRDefault="00D70324">
      <w:pPr>
        <w:pStyle w:val="ConsPlusNormal"/>
        <w:jc w:val="both"/>
      </w:pPr>
      <w:r>
        <w:t xml:space="preserve">(п. 2 в ред. </w:t>
      </w:r>
      <w:hyperlink r:id="rId79">
        <w:r>
          <w:rPr>
            <w:color w:val="0000FF"/>
          </w:rPr>
          <w:t>Закона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lastRenderedPageBreak/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5) отказ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нарушающий гарантии, установленные Трудовым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Оренбургской области от 12.01.2015 N 2937/811-V-ОЗ)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Оренбургской области от 01.07.2015 N 3286/880-V-ОЗ)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70324" w:rsidRDefault="00D70324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70324" w:rsidRDefault="00D70324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2079/590-V-ОЗ; в ред. </w:t>
      </w:r>
      <w:hyperlink r:id="rId85">
        <w:r>
          <w:rPr>
            <w:color w:val="0000FF"/>
          </w:rPr>
          <w:t>Закона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12) ограничение дееспособности;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соответствии с </w:t>
            </w:r>
            <w:hyperlink r:id="rId8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Оренбургской области от 04.04.2024 N 1076/444-VII-ОЗ с </w:t>
            </w:r>
            <w:hyperlink r:id="rId87">
              <w:r>
                <w:rPr>
                  <w:color w:val="0000FF"/>
                </w:rPr>
                <w:t>01.03.2025</w:t>
              </w:r>
            </w:hyperlink>
            <w:r>
              <w:rPr>
                <w:color w:val="392C69"/>
              </w:rPr>
              <w:t xml:space="preserve"> п. 14 будет изложен в редакции: "14) медико-социальная экспертиза, реабилитация инвалидов и абилитация инвалидов;".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r>
        <w:t xml:space="preserve">14) </w:t>
      </w:r>
      <w:proofErr w:type="gramStart"/>
      <w:r>
        <w:t>медико-социальная</w:t>
      </w:r>
      <w:proofErr w:type="gramEnd"/>
      <w:r>
        <w:t xml:space="preserve"> экспертиза и реабилитация инвалидов;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lastRenderedPageBreak/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D70324" w:rsidRDefault="00D70324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Законом</w:t>
        </w:r>
      </w:hyperlink>
      <w:r>
        <w:t xml:space="preserve"> Оренбургской области от 12.01.2015 N 2937/811-V-ОЗ)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17) установление фактов, имеющих юридическое значение;</w:t>
      </w:r>
    </w:p>
    <w:p w:rsidR="00D70324" w:rsidRDefault="00D70324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Законом</w:t>
        </w:r>
      </w:hyperlink>
      <w:r>
        <w:t xml:space="preserve"> Оренбургской области от 02.03.2017 N 279/57-VI-ОЗ)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D70324" w:rsidRDefault="00D70324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Законом</w:t>
        </w:r>
      </w:hyperlink>
      <w:r>
        <w:t xml:space="preserve"> Оренбургской области от 02.03.2017 N 279/57-VI-ОЗ)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19) лишение, ограничение родительских прав, восстановление в родительских правах;</w:t>
      </w:r>
    </w:p>
    <w:p w:rsidR="00D70324" w:rsidRDefault="00D70324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Оренбургской области от 13.03.2019 N 1488/399-VI-ОЗ)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20 ч. 1 ст. 3 </w:t>
            </w:r>
            <w:hyperlink r:id="rId9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r>
        <w:t xml:space="preserve">20) обеспечение денежным довольствием военнослужащих и предоставление им отдельных выплат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выплат";</w:t>
      </w:r>
    </w:p>
    <w:p w:rsidR="00D70324" w:rsidRDefault="00D7032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21 ч. 1 ст. 3 </w:t>
            </w:r>
            <w:hyperlink r:id="rId9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r>
        <w:t xml:space="preserve">21) предоставление льгот, социальных гарантий и компенсаций лицам, указанным в </w:t>
      </w:r>
      <w:hyperlink w:anchor="P105">
        <w:r>
          <w:rPr>
            <w:color w:val="0000FF"/>
          </w:rPr>
          <w:t>пунктах 22</w:t>
        </w:r>
      </w:hyperlink>
      <w:r>
        <w:t xml:space="preserve">, </w:t>
      </w:r>
      <w:hyperlink w:anchor="P108">
        <w:r>
          <w:rPr>
            <w:color w:val="0000FF"/>
          </w:rPr>
          <w:t>23 части 1 статьи 2</w:t>
        </w:r>
      </w:hyperlink>
      <w:r>
        <w:t xml:space="preserve"> настоящего Закона;</w:t>
      </w:r>
    </w:p>
    <w:p w:rsidR="00D70324" w:rsidRDefault="00D70324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22) предоставление льгот, социальных гарантий и компенсаций лицам, указанным в </w:t>
      </w:r>
      <w:hyperlink w:anchor="P110">
        <w:r>
          <w:rPr>
            <w:color w:val="0000FF"/>
          </w:rPr>
          <w:t>пункте 24 части 1 статьи 2</w:t>
        </w:r>
      </w:hyperlink>
      <w:r>
        <w:t xml:space="preserve"> настоящего Закона;</w:t>
      </w:r>
    </w:p>
    <w:p w:rsidR="00D70324" w:rsidRDefault="00D70324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23 ч. 1 ст. 3 </w:t>
            </w:r>
            <w:hyperlink r:id="rId9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r>
        <w:t xml:space="preserve">23) признание гражданина из числа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, </w:t>
      </w:r>
      <w:hyperlink w:anchor="P108">
        <w:r>
          <w:rPr>
            <w:color w:val="0000FF"/>
          </w:rPr>
          <w:t>23 части 1 статьи 2</w:t>
        </w:r>
      </w:hyperlink>
      <w:r>
        <w:t xml:space="preserve"> настоящего Закона (за исключением членов их семей), безвестно отсутствующим;</w:t>
      </w:r>
    </w:p>
    <w:p w:rsidR="00D70324" w:rsidRDefault="00D70324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032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0324" w:rsidRDefault="00D70324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24 ч. 1 ст. 3 </w:t>
            </w:r>
            <w:hyperlink r:id="rId10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0324" w:rsidRDefault="00D70324">
            <w:pPr>
              <w:pStyle w:val="ConsPlusNormal"/>
            </w:pPr>
          </w:p>
        </w:tc>
      </w:tr>
    </w:tbl>
    <w:p w:rsidR="00D70324" w:rsidRDefault="00D70324">
      <w:pPr>
        <w:pStyle w:val="ConsPlusNormal"/>
        <w:spacing w:before="280"/>
        <w:ind w:firstLine="540"/>
        <w:jc w:val="both"/>
      </w:pPr>
      <w:r>
        <w:t xml:space="preserve">24) объявление гражданина из числа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, </w:t>
      </w:r>
      <w:hyperlink w:anchor="P108">
        <w:r>
          <w:rPr>
            <w:color w:val="0000FF"/>
          </w:rPr>
          <w:t>23 части 1 статьи 2</w:t>
        </w:r>
      </w:hyperlink>
      <w:r>
        <w:t xml:space="preserve"> настоящего Закона (за исключением членов их семей), умершим;</w:t>
      </w:r>
    </w:p>
    <w:p w:rsidR="00D70324" w:rsidRDefault="00D70324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Законом</w:t>
        </w:r>
      </w:hyperlink>
      <w:r>
        <w:t xml:space="preserve"> Оренбургской области от 01.11.2023 N 880/369-VII-ОЗ)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25) наследование имущества умерших (погибших) граждан из числа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 - </w:t>
      </w:r>
      <w:hyperlink w:anchor="P110">
        <w:r>
          <w:rPr>
            <w:color w:val="0000FF"/>
          </w:rPr>
          <w:t>24 части 1 статьи 2</w:t>
        </w:r>
      </w:hyperlink>
      <w:r>
        <w:t xml:space="preserve"> настоящего Закона (за исключением членов их семей);</w:t>
      </w:r>
    </w:p>
    <w:p w:rsidR="00D70324" w:rsidRDefault="00D70324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lastRenderedPageBreak/>
        <w:t xml:space="preserve">26) признание, восстановление и защита наследственных прав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 - </w:t>
      </w:r>
      <w:hyperlink w:anchor="P110">
        <w:r>
          <w:rPr>
            <w:color w:val="0000FF"/>
          </w:rPr>
          <w:t>24 части 1 статьи 2</w:t>
        </w:r>
      </w:hyperlink>
      <w:r>
        <w:t xml:space="preserve"> настоящего Закона (за исключением членов их семей).</w:t>
      </w:r>
    </w:p>
    <w:p w:rsidR="00D70324" w:rsidRDefault="00D70324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Государственное юридическое бюро, адвокаты осуществляют правовое консультирование в устной и письменной форме лиц, указанных в </w:t>
      </w:r>
      <w:hyperlink w:anchor="P49">
        <w:r>
          <w:rPr>
            <w:color w:val="0000FF"/>
          </w:rPr>
          <w:t>части 2 статьи 2</w:t>
        </w:r>
      </w:hyperlink>
      <w:r>
        <w:t xml:space="preserve"> настоящего Закона, составляют для них заявления, жалобы, ходатайства и другие документы правового характера по вопросам получения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</w:t>
      </w:r>
      <w:proofErr w:type="gramEnd"/>
      <w:r>
        <w:t>, признания вынужденными переселенцами, приема в гражданство Российской Федерации.</w:t>
      </w:r>
    </w:p>
    <w:p w:rsidR="00D70324" w:rsidRDefault="00D70324">
      <w:pPr>
        <w:pStyle w:val="ConsPlusNormal"/>
        <w:jc w:val="both"/>
      </w:pPr>
      <w:r>
        <w:t xml:space="preserve">(часть 1.1 введена </w:t>
      </w:r>
      <w:hyperlink r:id="rId104">
        <w:r>
          <w:rPr>
            <w:color w:val="0000FF"/>
          </w:rPr>
          <w:t>Законом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2. Государственное юридическое бюро, адвокаты представляют в судах, государственных и муниципальных органах, организациях интересы лиц, указанных в </w:t>
      </w:r>
      <w:hyperlink w:anchor="P52">
        <w:r>
          <w:rPr>
            <w:color w:val="0000FF"/>
          </w:rPr>
          <w:t>части 1 статьи 2</w:t>
        </w:r>
      </w:hyperlink>
      <w:r>
        <w:t xml:space="preserve"> настоящего Закона, если они являются: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</w:t>
      </w:r>
      <w:proofErr w:type="gramEnd"/>
      <w:r>
        <w:t xml:space="preserve"> </w:t>
      </w:r>
      <w:proofErr w:type="gramStart"/>
      <w:r>
        <w:t>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proofErr w:type="gramEnd"/>
    </w:p>
    <w:p w:rsidR="00D70324" w:rsidRDefault="00D70324">
      <w:pPr>
        <w:pStyle w:val="ConsPlusNormal"/>
        <w:jc w:val="both"/>
      </w:pPr>
      <w:r>
        <w:t xml:space="preserve">(пп. "б" в ред. </w:t>
      </w:r>
      <w:hyperlink r:id="rId106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70324" w:rsidRDefault="00D70324">
      <w:pPr>
        <w:pStyle w:val="ConsPlusNormal"/>
        <w:jc w:val="both"/>
      </w:pPr>
      <w:r>
        <w:t xml:space="preserve">(пп. "в" в ред. </w:t>
      </w:r>
      <w:hyperlink r:id="rId107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70324" w:rsidRDefault="00D70324">
      <w:pPr>
        <w:pStyle w:val="ConsPlusNormal"/>
        <w:jc w:val="both"/>
      </w:pPr>
      <w:r>
        <w:t xml:space="preserve">(пп. "б" в ред. </w:t>
      </w:r>
      <w:hyperlink r:id="rId108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в) о защите прав потребителей (в части предоставления коммунальных услуг);</w:t>
      </w:r>
    </w:p>
    <w:p w:rsidR="00D70324" w:rsidRDefault="00D70324">
      <w:pPr>
        <w:pStyle w:val="ConsPlusNormal"/>
        <w:jc w:val="both"/>
      </w:pPr>
      <w:r>
        <w:t xml:space="preserve">(пп. "в" в ред. </w:t>
      </w:r>
      <w:hyperlink r:id="rId109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г) об отказе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нарушении гарантий, установленных Трудовым </w:t>
      </w:r>
      <w:hyperlink r:id="rId110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восстановлении на работе, взыскании </w:t>
      </w:r>
      <w:r>
        <w:lastRenderedPageBreak/>
        <w:t>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работодателя";</w:t>
      </w:r>
    </w:p>
    <w:p w:rsidR="00D70324" w:rsidRDefault="00D70324">
      <w:pPr>
        <w:pStyle w:val="ConsPlusNormal"/>
        <w:jc w:val="both"/>
      </w:pPr>
      <w:r>
        <w:t xml:space="preserve">(пп. "г" в ред. </w:t>
      </w:r>
      <w:hyperlink r:id="rId111">
        <w:r>
          <w:rPr>
            <w:color w:val="0000FF"/>
          </w:rPr>
          <w:t>Закона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д)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70324" w:rsidRDefault="00D7032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D70324" w:rsidRDefault="00D70324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Законом</w:t>
        </w:r>
      </w:hyperlink>
      <w:r>
        <w:t xml:space="preserve"> Оренбургской области от 23.12.2013 N 2079/590-V-ОЗ)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ж)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70324" w:rsidRDefault="00D70324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Законом</w:t>
        </w:r>
      </w:hyperlink>
      <w:r>
        <w:t xml:space="preserve"> Оренбургской области от 21.12.2023 N 1005/413-VII-ОЗ)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D70324" w:rsidRDefault="00D7032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15">
        <w:r>
          <w:rPr>
            <w:color w:val="0000FF"/>
          </w:rPr>
          <w:t>Законом</w:t>
        </w:r>
      </w:hyperlink>
      <w:r>
        <w:t xml:space="preserve"> Оренбургской области от 12.01.2015 N 2937/811-V-ОЗ)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ребенка;</w:t>
      </w:r>
    </w:p>
    <w:p w:rsidR="00D70324" w:rsidRDefault="00D70324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16">
        <w:r>
          <w:rPr>
            <w:color w:val="0000FF"/>
          </w:rPr>
          <w:t>Законом</w:t>
        </w:r>
      </w:hyperlink>
      <w:r>
        <w:t xml:space="preserve"> Оренбургской области от 06.03.2015 N 2995/816-V-ОЗ)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8) членами семей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 - </w:t>
      </w:r>
      <w:hyperlink w:anchor="P110">
        <w:r>
          <w:rPr>
            <w:color w:val="0000FF"/>
          </w:rPr>
          <w:t>24 части 1 статьи 2</w:t>
        </w:r>
      </w:hyperlink>
      <w:r>
        <w:t xml:space="preserve"> настоящего Закона (за исключением членов их семей), - по вопросам наследования имущества умерших (погибших) граждан из числа лиц, указанных в </w:t>
      </w:r>
      <w:hyperlink w:anchor="P105">
        <w:r>
          <w:rPr>
            <w:color w:val="0000FF"/>
          </w:rPr>
          <w:t>пунктах 22</w:t>
        </w:r>
      </w:hyperlink>
      <w:r>
        <w:t xml:space="preserve"> - </w:t>
      </w:r>
      <w:hyperlink w:anchor="P110">
        <w:r>
          <w:rPr>
            <w:color w:val="0000FF"/>
          </w:rPr>
          <w:t>24 части 1 статьи 2</w:t>
        </w:r>
      </w:hyperlink>
      <w:r>
        <w:t xml:space="preserve"> настоящего Закона (за исключением членов их семей);</w:t>
      </w:r>
    </w:p>
    <w:p w:rsidR="00D70324" w:rsidRDefault="00D70324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17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9) лицами, указанными в </w:t>
      </w:r>
      <w:hyperlink w:anchor="P105">
        <w:r>
          <w:rPr>
            <w:color w:val="0000FF"/>
          </w:rPr>
          <w:t>пунктах 22</w:t>
        </w:r>
      </w:hyperlink>
      <w:r>
        <w:t xml:space="preserve"> - </w:t>
      </w:r>
      <w:hyperlink w:anchor="P110">
        <w:r>
          <w:rPr>
            <w:color w:val="0000FF"/>
          </w:rPr>
          <w:t>24 части 1 статьи 2</w:t>
        </w:r>
      </w:hyperlink>
      <w:r>
        <w:t xml:space="preserve"> настоящего Закона (за исключением членов их семей), - по вопросам признания, восстановления и </w:t>
      </w:r>
      <w:proofErr w:type="gramStart"/>
      <w:r>
        <w:t>защиты</w:t>
      </w:r>
      <w:proofErr w:type="gramEnd"/>
      <w:r>
        <w:t xml:space="preserve"> наследственных прав.</w:t>
      </w:r>
    </w:p>
    <w:p w:rsidR="00D70324" w:rsidRDefault="00D70324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18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Государственное юридическое бюро, адвокаты представляют в судах, государственных и муниципальных органах, организациях интересы лиц, указанных в </w:t>
      </w:r>
      <w:hyperlink w:anchor="P49">
        <w:r>
          <w:rPr>
            <w:color w:val="0000FF"/>
          </w:rPr>
          <w:t>части 2 статьи 2</w:t>
        </w:r>
      </w:hyperlink>
      <w:r>
        <w:t xml:space="preserve"> настоящего Закона, по вопросам, связанным с получением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признанием вынужденными переселенцами, приемом в гражданство Российской Федерации</w:t>
      </w:r>
      <w:proofErr w:type="gramEnd"/>
      <w:r>
        <w:t>.</w:t>
      </w:r>
    </w:p>
    <w:p w:rsidR="00D70324" w:rsidRDefault="00D7032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119">
        <w:r>
          <w:rPr>
            <w:color w:val="0000FF"/>
          </w:rPr>
          <w:t>Законом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lastRenderedPageBreak/>
        <w:t>Статья 4. Оказание бесплатной юридической помощи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1. Оказание лицам, указанным в </w:t>
      </w:r>
      <w:hyperlink w:anchor="P49">
        <w:r>
          <w:rPr>
            <w:color w:val="0000FF"/>
          </w:rPr>
          <w:t>статье 2</w:t>
        </w:r>
      </w:hyperlink>
      <w:r>
        <w:t xml:space="preserve"> настоящего Закона (далее - граждане), бесплатной юридической помощи в соответствии с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N 324-ФЗ на территории Оренбургской области осуществляется: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spacing w:before="220"/>
        <w:ind w:firstLine="540"/>
        <w:jc w:val="both"/>
      </w:pPr>
      <w:bookmarkStart w:id="8" w:name="P226"/>
      <w:bookmarkEnd w:id="8"/>
      <w:r>
        <w:t>в городских округах город Оренбург, город Орск - государственным юридическим бюро;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в других муниципальных образованиях, за исключением муниципальных образований, указанных в </w:t>
      </w:r>
      <w:hyperlink w:anchor="P226">
        <w:r>
          <w:rPr>
            <w:color w:val="0000FF"/>
          </w:rPr>
          <w:t>абзаце втором</w:t>
        </w:r>
      </w:hyperlink>
      <w:r>
        <w:t xml:space="preserve"> настоящей части, - государственным юридическим бюро и адвокатами.</w:t>
      </w:r>
    </w:p>
    <w:p w:rsidR="00D70324" w:rsidRDefault="00D70324">
      <w:pPr>
        <w:pStyle w:val="ConsPlusNormal"/>
        <w:jc w:val="both"/>
      </w:pPr>
      <w:r>
        <w:t xml:space="preserve">(часть 1 в ред. </w:t>
      </w:r>
      <w:hyperlink r:id="rId122">
        <w:r>
          <w:rPr>
            <w:color w:val="0000FF"/>
          </w:rPr>
          <w:t>Закона</w:t>
        </w:r>
      </w:hyperlink>
      <w:r>
        <w:t xml:space="preserve"> Оренбургской области от 28.02.2022 N 234/89-VII-ОЗ)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1.1. В муниципальных образованиях, за исключением городских округов город Оренбург, город Орск, город Бузулук, бесплатная юридическая помощь государственным юридическим бюро оказывается в выездных пунктах для оказания бесплатной юридической помощи.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График оказания гражданам бесплатной юридической помощи государственным юридическим бюро в выездных пунктах для оказания бесплатной юридической помощи утверждается ежеквартально, не позднее 20-го числа месяца, следующего за текущим кварталом, уполномоченным Губернатором Оренбургской области органом исполнительной власти Оренбургской области в сфере обеспечения граждан Российской Федерации на территории Оренбургской области бесплатной юридической помощью (далее - Уполномоченный орган) и размещается Уполномоченным органом и государственным юридическим</w:t>
      </w:r>
      <w:proofErr w:type="gramEnd"/>
      <w:r>
        <w:t xml:space="preserve"> бюро на своих официальных сайтах в информационно-телекоммуникационной сети "Интернет" (далее - сеть Интернет).</w:t>
      </w:r>
    </w:p>
    <w:p w:rsidR="00D70324" w:rsidRDefault="00D70324">
      <w:pPr>
        <w:pStyle w:val="ConsPlusNormal"/>
        <w:jc w:val="both"/>
      </w:pPr>
      <w:r>
        <w:t xml:space="preserve">(часть 1.1 введена </w:t>
      </w:r>
      <w:hyperlink r:id="rId123">
        <w:r>
          <w:rPr>
            <w:color w:val="0000FF"/>
          </w:rPr>
          <w:t>Законом</w:t>
        </w:r>
      </w:hyperlink>
      <w:r>
        <w:t xml:space="preserve"> Оренбургской области от 28.02.2022 N 234/89-VII-ОЗ)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2. В случаях, предусмотренных </w:t>
      </w:r>
      <w:hyperlink w:anchor="P133">
        <w:r>
          <w:rPr>
            <w:color w:val="0000FF"/>
          </w:rPr>
          <w:t>частью 1 статьи 3</w:t>
        </w:r>
      </w:hyperlink>
      <w:r>
        <w:t xml:space="preserve"> настоящего Закона, бесплатная юридическая помощь оказывается: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D70324" w:rsidRDefault="00D70324">
      <w:pPr>
        <w:pStyle w:val="ConsPlusNormal"/>
        <w:spacing w:before="220"/>
        <w:ind w:firstLine="540"/>
        <w:jc w:val="both"/>
      </w:pPr>
      <w:bookmarkStart w:id="9" w:name="P239"/>
      <w:bookmarkEnd w:id="9"/>
      <w:r>
        <w:t>3. Государственное юридическое бюро, адвокаты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lastRenderedPageBreak/>
        <w:t>1) обратился за бесплатной юридической помощью по вопросу, не имеющему правового характера;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4. Если государственное юридическое бюро, адвокат принимают решение о невозможности оказания бесплатной юридической помощи гражданину, ему выдается соответствующее заключение в случаях, предусмотренных </w:t>
      </w:r>
      <w:hyperlink w:anchor="P239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5. Государственное юридическое бюро, адвокаты не оказывают бесплатную юридическую помощь гражданину, если прокурор в соответствии с федеральным законодательством обратился в суд с заявлением в защите прав, свобод и законных интересов этого гражданина.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6. Уполномоченный по правам человека в Оренбургской области содействует оказанию бесплатной юридической помощи в пределах своей компетенции.</w:t>
      </w:r>
    </w:p>
    <w:p w:rsidR="00D70324" w:rsidRDefault="00D7032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124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bookmarkStart w:id="10" w:name="P248"/>
      <w:bookmarkEnd w:id="10"/>
      <w:r>
        <w:t>Статья 5. Оказание бесплатной юридической помощи адвокатами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1. Адвокаты оказывают гражданам бесплатную юридическую помощь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(далее - Федеральный закон N 63-ФЗ),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N 324-ФЗ и настоящим Законом.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в Оренбургской области осуществляется Адвокатской палатой Оренбургской области.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3. Адвокатская палата Оренбургской области ежегодно, не позднее 15 ноября, направляет в государственное юридическое бюро и Уполномоченный орган список адвокатов с указанием регистрационных номеров адвокатов в реестре адвокатов Оренбургской области, а также адвокатских образований, в которых адвокаты осуществляют свою профессиональную деятельность. Ежегодно, не позднее 31 декабря, Уполномоченный орган опубликовывает список адвокатов в средствах массовой информации и размещает этот список на своем официальном сайте в сети Интернет.</w:t>
      </w:r>
    </w:p>
    <w:p w:rsidR="00D70324" w:rsidRDefault="00D70324">
      <w:pPr>
        <w:pStyle w:val="ConsPlusNormal"/>
        <w:jc w:val="both"/>
      </w:pPr>
      <w:r>
        <w:t xml:space="preserve">(в ред. Законов Оренбургской области от 28.02.2022 </w:t>
      </w:r>
      <w:hyperlink r:id="rId127">
        <w:r>
          <w:rPr>
            <w:color w:val="0000FF"/>
          </w:rPr>
          <w:t>N 234/89-VII-ОЗ</w:t>
        </w:r>
      </w:hyperlink>
      <w:r>
        <w:t xml:space="preserve">, от 04.04.2024 </w:t>
      </w:r>
      <w:hyperlink r:id="rId128">
        <w:r>
          <w:rPr>
            <w:color w:val="0000FF"/>
          </w:rPr>
          <w:t>N 1076/444-VII-ОЗ</w:t>
        </w:r>
      </w:hyperlink>
      <w:r>
        <w:t>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4. Уполномоченный орган ежегодно, не позднее 1 декабря, заключает с Адвокатской палатой Оренбургской области соглашение об оказании бесплатной юридической помощи адвокатами.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5. Адвокаты оказывают гражданам бесплатную юридическую помощь на основании соглашения, заключаемого в соответствии со </w:t>
      </w:r>
      <w:hyperlink r:id="rId129">
        <w:r>
          <w:rPr>
            <w:color w:val="0000FF"/>
          </w:rPr>
          <w:t>статьей 25</w:t>
        </w:r>
      </w:hyperlink>
      <w:r>
        <w:t xml:space="preserve"> Федерального закона N 63-ФЗ.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6. Адвокаты направляют в Адвокатскую палату Оренбургской области отчет об оказании ими бесплатной юридической помощи в рамках государственной системы бесплатной юридической помощи.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lastRenderedPageBreak/>
        <w:t>7. Адвокатская палата Оренбургской области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(далее - ежегодный доклад и сводный отчет).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Ежегодный доклад представляется не позднее 25 декабря текущего года в одном экземпляре на бумажном носителе. Копия текста ежегодного доклада должна быть представлена также в электронном виде.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Сводный отчет представляется по форме, утвержденной уполномоченным федеральным органом исполнительной власти, не позднее 1 февраля года, следующего </w:t>
      </w:r>
      <w:proofErr w:type="gramStart"/>
      <w:r>
        <w:t>за</w:t>
      </w:r>
      <w:proofErr w:type="gramEnd"/>
      <w:r>
        <w:t xml:space="preserve"> отчетным, в одном экземпляре на бумажном носителе. Копия текста сводного отчета должна быть представлена также в электронном виде.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К сводному отчету прилагаются заверенные копии документов, подтверждающие сведения, указанные в сводном отчете.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8.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N 63-ФЗ.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9. Размер, порядок оплаты труда адвокатов, оказывающих гражданам бесплатную юридическую помощь, и компенсации их расходов на оказание такой помощи определяются Правительством Оренбургской области.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Расходы, связанные с оказанием адвокатами бесплатной юридической помощи в соответствии с настоящим Законом, являются расходным обязательством Оренбургской области и осуществляются за счет средств областного бюджета.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bookmarkStart w:id="11" w:name="P265"/>
      <w:bookmarkEnd w:id="11"/>
      <w:r>
        <w:t>Статья 6. Оказание бесплатной юридической помощи государственным юридическим бюро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1. Государственное юридическое бюро оказывает гражданам бесплатную юридическую помощь в соответствии с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N 324-ФЗ и настоящим Законом.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2. Решение о создании государственного юридического бюро в Оренбургской области принимается Правительством Оренбургской области в соответствии с законодательством Оренбургской области.</w:t>
      </w:r>
    </w:p>
    <w:p w:rsidR="00D70324" w:rsidRDefault="00D70324">
      <w:pPr>
        <w:pStyle w:val="ConsPlusNormal"/>
        <w:jc w:val="both"/>
      </w:pPr>
      <w:r>
        <w:t xml:space="preserve">(часть 2 в ред. </w:t>
      </w:r>
      <w:hyperlink r:id="rId132">
        <w:r>
          <w:rPr>
            <w:color w:val="0000FF"/>
          </w:rPr>
          <w:t>Закона</w:t>
        </w:r>
      </w:hyperlink>
      <w:r>
        <w:t xml:space="preserve"> Оренбургской области от 29.06.2017 N 455/110-VI-ОЗ)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3. Порядок деятельности государственного юридического бюро определяется Уполномоченным органом в соответствии с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N 324-ФЗ.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4. Государственное юридическое бюро при осуществлении своей деятельности вправе привлекать к оказанию бесплатной юридической помощи адвокатов с учетом соглашений, указанных в </w:t>
      </w:r>
      <w:hyperlink w:anchor="P248">
        <w:r>
          <w:rPr>
            <w:color w:val="0000FF"/>
          </w:rPr>
          <w:t>статье 5</w:t>
        </w:r>
      </w:hyperlink>
      <w:r>
        <w:t xml:space="preserve"> настоящего Закона.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5. Государственное юридическое бюро является юридическим лицом, созданным в форме казенного учреждения Оренбургской области.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6. Расходы, связанные с оказанием бесплатной юридической помощи в соответствии с настоящим Законом государственным юридическим бюро, являются расходным обязательством Оренбургской области и осуществляются за счет средств областного бюджета.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>Статья 7. Документы, необходимые для получения бесплатной юридической помощи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Для получения бесплатной юридической помощи гражданин вместе с заявлением об </w:t>
      </w:r>
      <w:r>
        <w:lastRenderedPageBreak/>
        <w:t xml:space="preserve">оказании бесплатной юридической помощи представляет паспорт или иной документ, удостоверяющий личность, а также документ, подтверждающий отнесение его к одной из категорий граждан, предусмотренных </w:t>
      </w:r>
      <w:hyperlink w:anchor="P49">
        <w:r>
          <w:rPr>
            <w:color w:val="0000FF"/>
          </w:rPr>
          <w:t>статьей 2</w:t>
        </w:r>
      </w:hyperlink>
      <w:r>
        <w:t xml:space="preserve"> настоящего Закона.</w:t>
      </w:r>
    </w:p>
    <w:p w:rsidR="00D70324" w:rsidRDefault="00D70324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Оренбургской области от 02.09.2022 N 477/177-VII-ОЗ)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>Статья 8. Содействие развитию негосударственной системы бесплатной юридической помощи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Органы государственной власти Оренбургской области и органы местного самоуправления муниципальных образований области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иными федеральными законами.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>Статья 9. Правовое информирование населения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proofErr w:type="gramStart"/>
      <w:r>
        <w:t>В целях правового информирования и правового просвещения населения Уполномоченный по правам человека в Оренбургской области, органы исполнительной власти Оренбургской области и подведомственные им учреждения, органы местного самоуправления муниципальных образований Оренбургской области и должностные лица, государственное юридическое бюро, адвокатские образования размещают в местах, доступных для граждан, в средствах массовой информации, сети "Интернет" информацию:</w:t>
      </w:r>
      <w:proofErr w:type="gramEnd"/>
    </w:p>
    <w:p w:rsidR="00D70324" w:rsidRDefault="00D7032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о порядке и случаях оказания бесплатной юридической помощи;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 xml:space="preserve">содержании, пределах осуществления, способах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компетенции и порядке деятельности органов исполнительной власти Оренбургской области и подведомственных им учреждений, органов местного самоуправления муниципальных образований области, полномочиях их должностных лиц;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правилах</w:t>
      </w:r>
      <w:proofErr w:type="gramEnd"/>
      <w:r>
        <w:t xml:space="preserve"> оказания государственных и муниципальных услуг;</w:t>
      </w:r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основаниях, условиях и порядке обжалования решений и действий органов исполнительной власти Оренбургской области, органов местного самоуправления муниципальных образований области, подведомственных им учреждений и их должностных лиц;</w:t>
      </w:r>
      <w:proofErr w:type="gramEnd"/>
    </w:p>
    <w:p w:rsidR="00D70324" w:rsidRDefault="00D70324">
      <w:pPr>
        <w:pStyle w:val="ConsPlusNormal"/>
        <w:spacing w:before="220"/>
        <w:ind w:firstLine="540"/>
        <w:jc w:val="both"/>
      </w:pPr>
      <w:proofErr w:type="gramStart"/>
      <w:r>
        <w:t>порядке</w:t>
      </w:r>
      <w:proofErr w:type="gramEnd"/>
      <w:r>
        <w:t xml:space="preserve"> совершения гражданами юридически значимых действий и типичных юридических ошибках при совершении таких действий;</w:t>
      </w:r>
    </w:p>
    <w:p w:rsidR="00D70324" w:rsidRDefault="00D70324">
      <w:pPr>
        <w:pStyle w:val="ConsPlusNormal"/>
        <w:spacing w:before="220"/>
        <w:ind w:firstLine="540"/>
        <w:jc w:val="both"/>
      </w:pPr>
      <w:r>
        <w:t>другие сведения, связанные с оказанием гражданам бесплатной юридической помощи.</w:t>
      </w:r>
    </w:p>
    <w:p w:rsidR="00D70324" w:rsidRDefault="00D70324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Законом</w:t>
        </w:r>
      </w:hyperlink>
      <w:r>
        <w:t xml:space="preserve"> Оренбургской области от 04.04.2024 N 1076/444-VII-ОЗ)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Title"/>
        <w:ind w:firstLine="540"/>
        <w:jc w:val="both"/>
        <w:outlineLvl w:val="0"/>
      </w:pPr>
      <w:r>
        <w:t>Статья 10. Вступление в силу настоящего Закона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ind w:firstLine="540"/>
        <w:jc w:val="both"/>
      </w:pPr>
      <w:r>
        <w:t xml:space="preserve">Настоящий Закон вступает в силу после его официального опубликования, но не ранее 1 января 2013 года, за исключением </w:t>
      </w:r>
      <w:hyperlink w:anchor="P38">
        <w:r>
          <w:rPr>
            <w:color w:val="0000FF"/>
          </w:rPr>
          <w:t>статей 1</w:t>
        </w:r>
      </w:hyperlink>
      <w:r>
        <w:t xml:space="preserve">, </w:t>
      </w:r>
      <w:hyperlink w:anchor="P248">
        <w:r>
          <w:rPr>
            <w:color w:val="0000FF"/>
          </w:rPr>
          <w:t>5</w:t>
        </w:r>
      </w:hyperlink>
      <w:r>
        <w:t xml:space="preserve">, </w:t>
      </w:r>
      <w:hyperlink w:anchor="P265">
        <w:r>
          <w:rPr>
            <w:color w:val="0000FF"/>
          </w:rPr>
          <w:t>6</w:t>
        </w:r>
      </w:hyperlink>
      <w:r>
        <w:t xml:space="preserve"> настоящего Закона в части создания государственного юридического бюро и заключения соглашения с адвокатами, которые вступают в силу после его официального опубликования.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jc w:val="right"/>
      </w:pPr>
      <w:r>
        <w:t>Губернатор</w:t>
      </w:r>
    </w:p>
    <w:p w:rsidR="00D70324" w:rsidRDefault="00D70324">
      <w:pPr>
        <w:pStyle w:val="ConsPlusNormal"/>
        <w:jc w:val="right"/>
      </w:pPr>
      <w:r>
        <w:lastRenderedPageBreak/>
        <w:t>Оренбургской области</w:t>
      </w:r>
    </w:p>
    <w:p w:rsidR="00D70324" w:rsidRDefault="00D70324">
      <w:pPr>
        <w:pStyle w:val="ConsPlusNormal"/>
        <w:jc w:val="right"/>
      </w:pPr>
      <w:r>
        <w:t>Ю.А.БЕРГ</w:t>
      </w:r>
    </w:p>
    <w:p w:rsidR="00D70324" w:rsidRDefault="00D70324">
      <w:pPr>
        <w:pStyle w:val="ConsPlusNormal"/>
      </w:pPr>
      <w:r>
        <w:t>г. Оренбург, Дом Советов</w:t>
      </w:r>
    </w:p>
    <w:p w:rsidR="00D70324" w:rsidRDefault="00D70324">
      <w:pPr>
        <w:pStyle w:val="ConsPlusNormal"/>
        <w:spacing w:before="220"/>
      </w:pPr>
      <w:r>
        <w:t>27 июня 2012 года</w:t>
      </w:r>
    </w:p>
    <w:p w:rsidR="00D70324" w:rsidRDefault="00D70324">
      <w:pPr>
        <w:pStyle w:val="ConsPlusNormal"/>
        <w:spacing w:before="220"/>
      </w:pPr>
      <w:r>
        <w:t>N 886/253-V-ОЗ</w:t>
      </w: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jc w:val="both"/>
      </w:pPr>
    </w:p>
    <w:p w:rsidR="00D70324" w:rsidRDefault="00D70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08D" w:rsidRDefault="00AE308D"/>
    <w:sectPr w:rsidR="00AE308D" w:rsidSect="0047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24"/>
    <w:rsid w:val="00AE308D"/>
    <w:rsid w:val="00D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0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0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0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0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03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0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03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03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70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03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03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20340&amp;dst=100008" TargetMode="External"/><Relationship Id="rId117" Type="http://schemas.openxmlformats.org/officeDocument/2006/relationships/hyperlink" Target="https://login.consultant.ru/link/?req=doc&amp;base=RLAW390&amp;n=131299&amp;dst=100019" TargetMode="External"/><Relationship Id="rId21" Type="http://schemas.openxmlformats.org/officeDocument/2006/relationships/hyperlink" Target="https://login.consultant.ru/link/?req=doc&amp;base=RLAW390&amp;n=101265&amp;dst=100008" TargetMode="External"/><Relationship Id="rId42" Type="http://schemas.openxmlformats.org/officeDocument/2006/relationships/hyperlink" Target="https://login.consultant.ru/link/?req=doc&amp;base=RLAW390&amp;n=52114&amp;dst=100010" TargetMode="External"/><Relationship Id="rId47" Type="http://schemas.openxmlformats.org/officeDocument/2006/relationships/hyperlink" Target="https://login.consultant.ru/link/?req=doc&amp;base=LAW&amp;n=454224" TargetMode="External"/><Relationship Id="rId63" Type="http://schemas.openxmlformats.org/officeDocument/2006/relationships/hyperlink" Target="https://login.consultant.ru/link/?req=doc&amp;base=RLAW390&amp;n=127793&amp;dst=100010" TargetMode="External"/><Relationship Id="rId68" Type="http://schemas.openxmlformats.org/officeDocument/2006/relationships/hyperlink" Target="https://login.consultant.ru/link/?req=doc&amp;base=RLAW390&amp;n=127793&amp;dst=100012" TargetMode="External"/><Relationship Id="rId84" Type="http://schemas.openxmlformats.org/officeDocument/2006/relationships/hyperlink" Target="https://login.consultant.ru/link/?req=doc&amp;base=RLAW390&amp;n=52114&amp;dst=100020" TargetMode="External"/><Relationship Id="rId89" Type="http://schemas.openxmlformats.org/officeDocument/2006/relationships/hyperlink" Target="https://login.consultant.ru/link/?req=doc&amp;base=RLAW390&amp;n=74997&amp;dst=100011" TargetMode="External"/><Relationship Id="rId112" Type="http://schemas.openxmlformats.org/officeDocument/2006/relationships/hyperlink" Target="https://login.consultant.ru/link/?req=doc&amp;base=RLAW390&amp;n=52114&amp;dst=100024" TargetMode="External"/><Relationship Id="rId133" Type="http://schemas.openxmlformats.org/officeDocument/2006/relationships/hyperlink" Target="https://login.consultant.ru/link/?req=doc&amp;base=LAW&amp;n=451733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390&amp;n=74997&amp;dst=100008" TargetMode="External"/><Relationship Id="rId107" Type="http://schemas.openxmlformats.org/officeDocument/2006/relationships/hyperlink" Target="https://login.consultant.ru/link/?req=doc&amp;base=RLAW390&amp;n=59783&amp;dst=100021" TargetMode="External"/><Relationship Id="rId11" Type="http://schemas.openxmlformats.org/officeDocument/2006/relationships/hyperlink" Target="https://login.consultant.ru/link/?req=doc&amp;base=RLAW390&amp;n=59783&amp;dst=100008" TargetMode="External"/><Relationship Id="rId32" Type="http://schemas.openxmlformats.org/officeDocument/2006/relationships/hyperlink" Target="https://login.consultant.ru/link/?req=doc&amp;base=LAW&amp;n=476454&amp;dst=100538" TargetMode="External"/><Relationship Id="rId37" Type="http://schemas.openxmlformats.org/officeDocument/2006/relationships/hyperlink" Target="https://login.consultant.ru/link/?req=doc&amp;base=LAW&amp;n=451733" TargetMode="External"/><Relationship Id="rId53" Type="http://schemas.openxmlformats.org/officeDocument/2006/relationships/hyperlink" Target="https://login.consultant.ru/link/?req=doc&amp;base=RLAW390&amp;n=50927&amp;dst=100012" TargetMode="External"/><Relationship Id="rId58" Type="http://schemas.openxmlformats.org/officeDocument/2006/relationships/hyperlink" Target="https://login.consultant.ru/link/?req=doc&amp;base=RLAW390&amp;n=59783&amp;dst=100016" TargetMode="External"/><Relationship Id="rId74" Type="http://schemas.openxmlformats.org/officeDocument/2006/relationships/hyperlink" Target="https://login.consultant.ru/link/?req=doc&amp;base=RLAW390&amp;n=118427&amp;dst=100020" TargetMode="External"/><Relationship Id="rId79" Type="http://schemas.openxmlformats.org/officeDocument/2006/relationships/hyperlink" Target="https://login.consultant.ru/link/?req=doc&amp;base=RLAW390&amp;n=52114&amp;dst=100016" TargetMode="External"/><Relationship Id="rId102" Type="http://schemas.openxmlformats.org/officeDocument/2006/relationships/hyperlink" Target="https://login.consultant.ru/link/?req=doc&amp;base=RLAW390&amp;n=131299&amp;dst=100016" TargetMode="External"/><Relationship Id="rId123" Type="http://schemas.openxmlformats.org/officeDocument/2006/relationships/hyperlink" Target="https://login.consultant.ru/link/?req=doc&amp;base=RLAW390&amp;n=114212&amp;dst=100014" TargetMode="External"/><Relationship Id="rId128" Type="http://schemas.openxmlformats.org/officeDocument/2006/relationships/hyperlink" Target="https://login.consultant.ru/link/?req=doc&amp;base=RLAW390&amp;n=131299&amp;dst=10002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90&amp;n=74997&amp;dst=100013" TargetMode="External"/><Relationship Id="rId95" Type="http://schemas.openxmlformats.org/officeDocument/2006/relationships/hyperlink" Target="https://login.consultant.ru/link/?req=doc&amp;base=RLAW390&amp;n=127793&amp;dst=100026" TargetMode="External"/><Relationship Id="rId22" Type="http://schemas.openxmlformats.org/officeDocument/2006/relationships/hyperlink" Target="https://login.consultant.ru/link/?req=doc&amp;base=RLAW390&amp;n=103503&amp;dst=100008" TargetMode="External"/><Relationship Id="rId27" Type="http://schemas.openxmlformats.org/officeDocument/2006/relationships/hyperlink" Target="https://login.consultant.ru/link/?req=doc&amp;base=RLAW390&amp;n=125351&amp;dst=100008" TargetMode="External"/><Relationship Id="rId43" Type="http://schemas.openxmlformats.org/officeDocument/2006/relationships/hyperlink" Target="https://login.consultant.ru/link/?req=doc&amp;base=RLAW390&amp;n=52114&amp;dst=100011" TargetMode="External"/><Relationship Id="rId48" Type="http://schemas.openxmlformats.org/officeDocument/2006/relationships/hyperlink" Target="https://login.consultant.ru/link/?req=doc&amp;base=RLAW390&amp;n=58828&amp;dst=100009" TargetMode="External"/><Relationship Id="rId64" Type="http://schemas.openxmlformats.org/officeDocument/2006/relationships/hyperlink" Target="https://login.consultant.ru/link/?req=doc&amp;base=RLAW390&amp;n=127793&amp;dst=100025" TargetMode="External"/><Relationship Id="rId69" Type="http://schemas.openxmlformats.org/officeDocument/2006/relationships/hyperlink" Target="https://login.consultant.ru/link/?req=doc&amp;base=RLAW390&amp;n=131299&amp;dst=100011" TargetMode="External"/><Relationship Id="rId113" Type="http://schemas.openxmlformats.org/officeDocument/2006/relationships/hyperlink" Target="https://login.consultant.ru/link/?req=doc&amp;base=RLAW390&amp;n=52114&amp;dst=100026" TargetMode="External"/><Relationship Id="rId118" Type="http://schemas.openxmlformats.org/officeDocument/2006/relationships/hyperlink" Target="https://login.consultant.ru/link/?req=doc&amp;base=RLAW390&amp;n=131299&amp;dst=100021" TargetMode="External"/><Relationship Id="rId134" Type="http://schemas.openxmlformats.org/officeDocument/2006/relationships/hyperlink" Target="https://login.consultant.ru/link/?req=doc&amp;base=RLAW390&amp;n=118427&amp;dst=100036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90&amp;n=52114&amp;dst=100008" TargetMode="External"/><Relationship Id="rId51" Type="http://schemas.openxmlformats.org/officeDocument/2006/relationships/hyperlink" Target="https://login.consultant.ru/link/?req=doc&amp;base=RLAW390&amp;n=50927&amp;dst=100011" TargetMode="External"/><Relationship Id="rId72" Type="http://schemas.openxmlformats.org/officeDocument/2006/relationships/hyperlink" Target="https://login.consultant.ru/link/?req=doc&amp;base=RLAW390&amp;n=118427&amp;dst=100018" TargetMode="External"/><Relationship Id="rId80" Type="http://schemas.openxmlformats.org/officeDocument/2006/relationships/hyperlink" Target="https://login.consultant.ru/link/?req=doc&amp;base=LAW&amp;n=474024" TargetMode="External"/><Relationship Id="rId85" Type="http://schemas.openxmlformats.org/officeDocument/2006/relationships/hyperlink" Target="https://login.consultant.ru/link/?req=doc&amp;base=RLAW390&amp;n=127793&amp;dst=100016" TargetMode="External"/><Relationship Id="rId93" Type="http://schemas.openxmlformats.org/officeDocument/2006/relationships/hyperlink" Target="https://login.consultant.ru/link/?req=doc&amp;base=LAW&amp;n=465571" TargetMode="External"/><Relationship Id="rId98" Type="http://schemas.openxmlformats.org/officeDocument/2006/relationships/hyperlink" Target="https://login.consultant.ru/link/?req=doc&amp;base=RLAW390&amp;n=127793&amp;dst=100026" TargetMode="External"/><Relationship Id="rId121" Type="http://schemas.openxmlformats.org/officeDocument/2006/relationships/hyperlink" Target="https://login.consultant.ru/link/?req=doc&amp;base=RLAW390&amp;n=118427&amp;dst=1000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90&amp;n=114347&amp;dst=100008" TargetMode="External"/><Relationship Id="rId17" Type="http://schemas.openxmlformats.org/officeDocument/2006/relationships/hyperlink" Target="https://login.consultant.ru/link/?req=doc&amp;base=RLAW390&amp;n=77635&amp;dst=100008" TargetMode="External"/><Relationship Id="rId25" Type="http://schemas.openxmlformats.org/officeDocument/2006/relationships/hyperlink" Target="https://login.consultant.ru/link/?req=doc&amp;base=RLAW390&amp;n=118427&amp;dst=100008" TargetMode="External"/><Relationship Id="rId33" Type="http://schemas.openxmlformats.org/officeDocument/2006/relationships/hyperlink" Target="https://login.consultant.ru/link/?req=doc&amp;base=LAW&amp;n=451733&amp;dst=100019" TargetMode="External"/><Relationship Id="rId38" Type="http://schemas.openxmlformats.org/officeDocument/2006/relationships/hyperlink" Target="https://login.consultant.ru/link/?req=doc&amp;base=LAW&amp;n=451733" TargetMode="External"/><Relationship Id="rId46" Type="http://schemas.openxmlformats.org/officeDocument/2006/relationships/hyperlink" Target="https://login.consultant.ru/link/?req=doc&amp;base=RLAW390&amp;n=118427&amp;dst=100013" TargetMode="External"/><Relationship Id="rId59" Type="http://schemas.openxmlformats.org/officeDocument/2006/relationships/hyperlink" Target="https://login.consultant.ru/link/?req=doc&amp;base=RLAW390&amp;n=59783&amp;dst=100017" TargetMode="External"/><Relationship Id="rId67" Type="http://schemas.openxmlformats.org/officeDocument/2006/relationships/hyperlink" Target="https://login.consultant.ru/link/?req=doc&amp;base=RLAW390&amp;n=127793&amp;dst=100026" TargetMode="External"/><Relationship Id="rId103" Type="http://schemas.openxmlformats.org/officeDocument/2006/relationships/hyperlink" Target="https://login.consultant.ru/link/?req=doc&amp;base=RLAW390&amp;n=131299&amp;dst=100018" TargetMode="External"/><Relationship Id="rId108" Type="http://schemas.openxmlformats.org/officeDocument/2006/relationships/hyperlink" Target="https://login.consultant.ru/link/?req=doc&amp;base=RLAW390&amp;n=59783&amp;dst=100022" TargetMode="External"/><Relationship Id="rId116" Type="http://schemas.openxmlformats.org/officeDocument/2006/relationships/hyperlink" Target="https://login.consultant.ru/link/?req=doc&amp;base=RLAW390&amp;n=59783&amp;dst=100026" TargetMode="External"/><Relationship Id="rId124" Type="http://schemas.openxmlformats.org/officeDocument/2006/relationships/hyperlink" Target="https://login.consultant.ru/link/?req=doc&amp;base=RLAW390&amp;n=131299&amp;dst=100022" TargetMode="External"/><Relationship Id="rId129" Type="http://schemas.openxmlformats.org/officeDocument/2006/relationships/hyperlink" Target="https://login.consultant.ru/link/?req=doc&amp;base=LAW&amp;n=475131&amp;dst=100245" TargetMode="External"/><Relationship Id="rId137" Type="http://schemas.openxmlformats.org/officeDocument/2006/relationships/hyperlink" Target="https://login.consultant.ru/link/?req=doc&amp;base=RLAW390&amp;n=131299&amp;dst=100028" TargetMode="External"/><Relationship Id="rId20" Type="http://schemas.openxmlformats.org/officeDocument/2006/relationships/hyperlink" Target="https://login.consultant.ru/link/?req=doc&amp;base=RLAW390&amp;n=95505&amp;dst=100008" TargetMode="External"/><Relationship Id="rId41" Type="http://schemas.openxmlformats.org/officeDocument/2006/relationships/hyperlink" Target="https://login.consultant.ru/link/?req=doc&amp;base=RLAW390&amp;n=55118&amp;dst=100010" TargetMode="External"/><Relationship Id="rId54" Type="http://schemas.openxmlformats.org/officeDocument/2006/relationships/hyperlink" Target="https://login.consultant.ru/link/?req=doc&amp;base=RLAW390&amp;n=59783&amp;dst=100010" TargetMode="External"/><Relationship Id="rId62" Type="http://schemas.openxmlformats.org/officeDocument/2006/relationships/hyperlink" Target="https://login.consultant.ru/link/?req=doc&amp;base=RLAW390&amp;n=95505&amp;dst=100009" TargetMode="External"/><Relationship Id="rId70" Type="http://schemas.openxmlformats.org/officeDocument/2006/relationships/hyperlink" Target="https://login.consultant.ru/link/?req=doc&amp;base=RLAW390&amp;n=127793&amp;dst=100014" TargetMode="External"/><Relationship Id="rId75" Type="http://schemas.openxmlformats.org/officeDocument/2006/relationships/hyperlink" Target="https://login.consultant.ru/link/?req=doc&amp;base=RLAW390&amp;n=118427&amp;dst=100022" TargetMode="External"/><Relationship Id="rId83" Type="http://schemas.openxmlformats.org/officeDocument/2006/relationships/hyperlink" Target="https://login.consultant.ru/link/?req=doc&amp;base=RLAW390&amp;n=52114&amp;dst=100018" TargetMode="External"/><Relationship Id="rId88" Type="http://schemas.openxmlformats.org/officeDocument/2006/relationships/hyperlink" Target="https://login.consultant.ru/link/?req=doc&amp;base=RLAW390&amp;n=58828&amp;dst=100020" TargetMode="External"/><Relationship Id="rId91" Type="http://schemas.openxmlformats.org/officeDocument/2006/relationships/hyperlink" Target="https://login.consultant.ru/link/?req=doc&amp;base=RLAW390&amp;n=90167&amp;dst=100009" TargetMode="External"/><Relationship Id="rId96" Type="http://schemas.openxmlformats.org/officeDocument/2006/relationships/hyperlink" Target="https://login.consultant.ru/link/?req=doc&amp;base=RLAW390&amp;n=127793&amp;dst=100019" TargetMode="External"/><Relationship Id="rId111" Type="http://schemas.openxmlformats.org/officeDocument/2006/relationships/hyperlink" Target="https://login.consultant.ru/link/?req=doc&amp;base=RLAW390&amp;n=59783&amp;dst=100025" TargetMode="External"/><Relationship Id="rId132" Type="http://schemas.openxmlformats.org/officeDocument/2006/relationships/hyperlink" Target="https://login.consultant.ru/link/?req=doc&amp;base=RLAW390&amp;n=7763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41562" TargetMode="External"/><Relationship Id="rId15" Type="http://schemas.openxmlformats.org/officeDocument/2006/relationships/hyperlink" Target="https://login.consultant.ru/link/?req=doc&amp;base=RLAW390&amp;n=69735&amp;dst=100008" TargetMode="External"/><Relationship Id="rId23" Type="http://schemas.openxmlformats.org/officeDocument/2006/relationships/hyperlink" Target="https://login.consultant.ru/link/?req=doc&amp;base=RLAW390&amp;n=114212&amp;dst=100008" TargetMode="External"/><Relationship Id="rId28" Type="http://schemas.openxmlformats.org/officeDocument/2006/relationships/hyperlink" Target="https://login.consultant.ru/link/?req=doc&amp;base=RLAW390&amp;n=127793&amp;dst=100008" TargetMode="External"/><Relationship Id="rId36" Type="http://schemas.openxmlformats.org/officeDocument/2006/relationships/hyperlink" Target="https://login.consultant.ru/link/?req=doc&amp;base=RLAW390&amp;n=131299&amp;dst=100009" TargetMode="External"/><Relationship Id="rId49" Type="http://schemas.openxmlformats.org/officeDocument/2006/relationships/hyperlink" Target="https://login.consultant.ru/link/?req=doc&amp;base=RLAW390&amp;n=132880&amp;dst=100008" TargetMode="External"/><Relationship Id="rId57" Type="http://schemas.openxmlformats.org/officeDocument/2006/relationships/hyperlink" Target="https://login.consultant.ru/link/?req=doc&amp;base=RLAW390&amp;n=81279&amp;dst=100009" TargetMode="External"/><Relationship Id="rId106" Type="http://schemas.openxmlformats.org/officeDocument/2006/relationships/hyperlink" Target="https://login.consultant.ru/link/?req=doc&amp;base=RLAW390&amp;n=59783&amp;dst=100019" TargetMode="External"/><Relationship Id="rId114" Type="http://schemas.openxmlformats.org/officeDocument/2006/relationships/hyperlink" Target="https://login.consultant.ru/link/?req=doc&amp;base=RLAW390&amp;n=128917&amp;dst=100008" TargetMode="External"/><Relationship Id="rId119" Type="http://schemas.openxmlformats.org/officeDocument/2006/relationships/hyperlink" Target="https://login.consultant.ru/link/?req=doc&amp;base=RLAW390&amp;n=118427&amp;dst=100030" TargetMode="External"/><Relationship Id="rId127" Type="http://schemas.openxmlformats.org/officeDocument/2006/relationships/hyperlink" Target="https://login.consultant.ru/link/?req=doc&amp;base=RLAW390&amp;n=114212&amp;dst=100017" TargetMode="External"/><Relationship Id="rId10" Type="http://schemas.openxmlformats.org/officeDocument/2006/relationships/hyperlink" Target="https://login.consultant.ru/link/?req=doc&amp;base=RLAW390&amp;n=58828&amp;dst=100008" TargetMode="External"/><Relationship Id="rId31" Type="http://schemas.openxmlformats.org/officeDocument/2006/relationships/hyperlink" Target="https://login.consultant.ru/link/?req=doc&amp;base=RLAW390&amp;n=132880&amp;dst=100008" TargetMode="External"/><Relationship Id="rId44" Type="http://schemas.openxmlformats.org/officeDocument/2006/relationships/hyperlink" Target="https://login.consultant.ru/link/?req=doc&amp;base=RLAW390&amp;n=52114&amp;dst=100013" TargetMode="External"/><Relationship Id="rId52" Type="http://schemas.openxmlformats.org/officeDocument/2006/relationships/hyperlink" Target="https://login.consultant.ru/link/?req=doc&amp;base=LAW&amp;n=465507" TargetMode="External"/><Relationship Id="rId60" Type="http://schemas.openxmlformats.org/officeDocument/2006/relationships/hyperlink" Target="https://login.consultant.ru/link/?req=doc&amp;base=RLAW390&amp;n=69735&amp;dst=100009" TargetMode="External"/><Relationship Id="rId65" Type="http://schemas.openxmlformats.org/officeDocument/2006/relationships/hyperlink" Target="https://login.consultant.ru/link/?req=doc&amp;base=LAW&amp;n=465549&amp;dst=100339" TargetMode="External"/><Relationship Id="rId73" Type="http://schemas.openxmlformats.org/officeDocument/2006/relationships/hyperlink" Target="https://login.consultant.ru/link/?req=doc&amp;base=RLAW390&amp;n=67067&amp;dst=100009" TargetMode="External"/><Relationship Id="rId78" Type="http://schemas.openxmlformats.org/officeDocument/2006/relationships/hyperlink" Target="https://login.consultant.ru/link/?req=doc&amp;base=RLAW390&amp;n=118427&amp;dst=100026" TargetMode="External"/><Relationship Id="rId81" Type="http://schemas.openxmlformats.org/officeDocument/2006/relationships/hyperlink" Target="https://login.consultant.ru/link/?req=doc&amp;base=RLAW390&amp;n=58828&amp;dst=100019" TargetMode="External"/><Relationship Id="rId86" Type="http://schemas.openxmlformats.org/officeDocument/2006/relationships/hyperlink" Target="https://login.consultant.ru/link/?req=doc&amp;base=RLAW390&amp;n=131299&amp;dst=100014" TargetMode="External"/><Relationship Id="rId94" Type="http://schemas.openxmlformats.org/officeDocument/2006/relationships/hyperlink" Target="https://login.consultant.ru/link/?req=doc&amp;base=RLAW390&amp;n=127793&amp;dst=100017" TargetMode="External"/><Relationship Id="rId99" Type="http://schemas.openxmlformats.org/officeDocument/2006/relationships/hyperlink" Target="https://login.consultant.ru/link/?req=doc&amp;base=RLAW390&amp;n=127793&amp;dst=100021" TargetMode="External"/><Relationship Id="rId101" Type="http://schemas.openxmlformats.org/officeDocument/2006/relationships/hyperlink" Target="https://login.consultant.ru/link/?req=doc&amp;base=RLAW390&amp;n=127793&amp;dst=100022" TargetMode="External"/><Relationship Id="rId122" Type="http://schemas.openxmlformats.org/officeDocument/2006/relationships/hyperlink" Target="https://login.consultant.ru/link/?req=doc&amp;base=RLAW390&amp;n=114212&amp;dst=100010" TargetMode="External"/><Relationship Id="rId130" Type="http://schemas.openxmlformats.org/officeDocument/2006/relationships/hyperlink" Target="https://login.consultant.ru/link/?req=doc&amp;base=LAW&amp;n=475131" TargetMode="External"/><Relationship Id="rId135" Type="http://schemas.openxmlformats.org/officeDocument/2006/relationships/hyperlink" Target="https://login.consultant.ru/link/?req=doc&amp;base=LAW&amp;n=480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55118&amp;dst=100008" TargetMode="External"/><Relationship Id="rId13" Type="http://schemas.openxmlformats.org/officeDocument/2006/relationships/hyperlink" Target="https://login.consultant.ru/link/?req=doc&amp;base=RLAW390&amp;n=62298&amp;dst=100008" TargetMode="External"/><Relationship Id="rId18" Type="http://schemas.openxmlformats.org/officeDocument/2006/relationships/hyperlink" Target="https://login.consultant.ru/link/?req=doc&amp;base=RLAW390&amp;n=81279&amp;dst=100008" TargetMode="External"/><Relationship Id="rId39" Type="http://schemas.openxmlformats.org/officeDocument/2006/relationships/hyperlink" Target="https://login.consultant.ru/link/?req=doc&amp;base=RLAW390&amp;n=118427&amp;dst=100010" TargetMode="External"/><Relationship Id="rId109" Type="http://schemas.openxmlformats.org/officeDocument/2006/relationships/hyperlink" Target="https://login.consultant.ru/link/?req=doc&amp;base=RLAW390&amp;n=59783&amp;dst=100024" TargetMode="External"/><Relationship Id="rId34" Type="http://schemas.openxmlformats.org/officeDocument/2006/relationships/hyperlink" Target="https://login.consultant.ru/link/?req=doc&amp;base=RLAW390&amp;n=116310&amp;dst=100008" TargetMode="External"/><Relationship Id="rId50" Type="http://schemas.openxmlformats.org/officeDocument/2006/relationships/hyperlink" Target="https://login.consultant.ru/link/?req=doc&amp;base=RLAW390&amp;n=50927&amp;dst=100009" TargetMode="External"/><Relationship Id="rId55" Type="http://schemas.openxmlformats.org/officeDocument/2006/relationships/hyperlink" Target="https://login.consultant.ru/link/?req=doc&amp;base=RLAW390&amp;n=59783&amp;dst=100012" TargetMode="External"/><Relationship Id="rId76" Type="http://schemas.openxmlformats.org/officeDocument/2006/relationships/hyperlink" Target="https://login.consultant.ru/link/?req=doc&amp;base=RLAW390&amp;n=118427&amp;dst=100023" TargetMode="External"/><Relationship Id="rId97" Type="http://schemas.openxmlformats.org/officeDocument/2006/relationships/hyperlink" Target="https://login.consultant.ru/link/?req=doc&amp;base=RLAW390&amp;n=127793&amp;dst=100020" TargetMode="External"/><Relationship Id="rId104" Type="http://schemas.openxmlformats.org/officeDocument/2006/relationships/hyperlink" Target="https://login.consultant.ru/link/?req=doc&amp;base=RLAW390&amp;n=118427&amp;dst=100027" TargetMode="External"/><Relationship Id="rId120" Type="http://schemas.openxmlformats.org/officeDocument/2006/relationships/hyperlink" Target="https://login.consultant.ru/link/?req=doc&amp;base=LAW&amp;n=451733" TargetMode="External"/><Relationship Id="rId125" Type="http://schemas.openxmlformats.org/officeDocument/2006/relationships/hyperlink" Target="https://login.consultant.ru/link/?req=doc&amp;base=LAW&amp;n=475131" TargetMode="External"/><Relationship Id="rId7" Type="http://schemas.openxmlformats.org/officeDocument/2006/relationships/hyperlink" Target="https://login.consultant.ru/link/?req=doc&amp;base=RLAW390&amp;n=50927&amp;dst=100008" TargetMode="External"/><Relationship Id="rId71" Type="http://schemas.openxmlformats.org/officeDocument/2006/relationships/hyperlink" Target="https://login.consultant.ru/link/?req=doc&amp;base=RLAW390&amp;n=125351&amp;dst=100008" TargetMode="External"/><Relationship Id="rId92" Type="http://schemas.openxmlformats.org/officeDocument/2006/relationships/hyperlink" Target="https://login.consultant.ru/link/?req=doc&amp;base=RLAW390&amp;n=127793&amp;dst=10002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90&amp;n=128917&amp;dst=100008" TargetMode="External"/><Relationship Id="rId24" Type="http://schemas.openxmlformats.org/officeDocument/2006/relationships/hyperlink" Target="https://login.consultant.ru/link/?req=doc&amp;base=RLAW390&amp;n=116310&amp;dst=100008" TargetMode="External"/><Relationship Id="rId40" Type="http://schemas.openxmlformats.org/officeDocument/2006/relationships/hyperlink" Target="https://login.consultant.ru/link/?req=doc&amp;base=RLAW390&amp;n=118427&amp;dst=100011" TargetMode="External"/><Relationship Id="rId45" Type="http://schemas.openxmlformats.org/officeDocument/2006/relationships/hyperlink" Target="https://login.consultant.ru/link/?req=doc&amp;base=RLAW390&amp;n=131317" TargetMode="External"/><Relationship Id="rId66" Type="http://schemas.openxmlformats.org/officeDocument/2006/relationships/hyperlink" Target="https://login.consultant.ru/link/?req=doc&amp;base=RLAW390&amp;n=127793&amp;dst=100010" TargetMode="External"/><Relationship Id="rId87" Type="http://schemas.openxmlformats.org/officeDocument/2006/relationships/hyperlink" Target="https://login.consultant.ru/link/?req=doc&amp;base=RLAW390&amp;n=131299&amp;dst=100032" TargetMode="External"/><Relationship Id="rId110" Type="http://schemas.openxmlformats.org/officeDocument/2006/relationships/hyperlink" Target="https://login.consultant.ru/link/?req=doc&amp;base=LAW&amp;n=474024" TargetMode="External"/><Relationship Id="rId115" Type="http://schemas.openxmlformats.org/officeDocument/2006/relationships/hyperlink" Target="https://login.consultant.ru/link/?req=doc&amp;base=RLAW390&amp;n=58828&amp;dst=100024" TargetMode="External"/><Relationship Id="rId131" Type="http://schemas.openxmlformats.org/officeDocument/2006/relationships/hyperlink" Target="https://login.consultant.ru/link/?req=doc&amp;base=LAW&amp;n=451733" TargetMode="External"/><Relationship Id="rId136" Type="http://schemas.openxmlformats.org/officeDocument/2006/relationships/hyperlink" Target="https://login.consultant.ru/link/?req=doc&amp;base=RLAW390&amp;n=131299&amp;dst=100026" TargetMode="External"/><Relationship Id="rId61" Type="http://schemas.openxmlformats.org/officeDocument/2006/relationships/hyperlink" Target="https://login.consultant.ru/link/?req=doc&amp;base=RLAW390&amp;n=74997&amp;dst=100009" TargetMode="External"/><Relationship Id="rId82" Type="http://schemas.openxmlformats.org/officeDocument/2006/relationships/hyperlink" Target="https://login.consultant.ru/link/?req=doc&amp;base=RLAW390&amp;n=114347&amp;dst=100009" TargetMode="External"/><Relationship Id="rId19" Type="http://schemas.openxmlformats.org/officeDocument/2006/relationships/hyperlink" Target="https://login.consultant.ru/link/?req=doc&amp;base=RLAW390&amp;n=90167&amp;dst=100008" TargetMode="External"/><Relationship Id="rId14" Type="http://schemas.openxmlformats.org/officeDocument/2006/relationships/hyperlink" Target="https://login.consultant.ru/link/?req=doc&amp;base=RLAW390&amp;n=67067&amp;dst=100008" TargetMode="External"/><Relationship Id="rId30" Type="http://schemas.openxmlformats.org/officeDocument/2006/relationships/hyperlink" Target="https://login.consultant.ru/link/?req=doc&amp;base=RLAW390&amp;n=131299&amp;dst=100008" TargetMode="External"/><Relationship Id="rId35" Type="http://schemas.openxmlformats.org/officeDocument/2006/relationships/hyperlink" Target="https://login.consultant.ru/link/?req=doc&amp;base=LAW&amp;n=451733" TargetMode="External"/><Relationship Id="rId56" Type="http://schemas.openxmlformats.org/officeDocument/2006/relationships/hyperlink" Target="https://login.consultant.ru/link/?req=doc&amp;base=RLAW390&amp;n=59783&amp;dst=100014" TargetMode="External"/><Relationship Id="rId77" Type="http://schemas.openxmlformats.org/officeDocument/2006/relationships/hyperlink" Target="https://login.consultant.ru/link/?req=doc&amp;base=RLAW390&amp;n=118427&amp;dst=100024" TargetMode="External"/><Relationship Id="rId100" Type="http://schemas.openxmlformats.org/officeDocument/2006/relationships/hyperlink" Target="https://login.consultant.ru/link/?req=doc&amp;base=RLAW390&amp;n=127793&amp;dst=100026" TargetMode="External"/><Relationship Id="rId105" Type="http://schemas.openxmlformats.org/officeDocument/2006/relationships/hyperlink" Target="https://login.consultant.ru/link/?req=doc&amp;base=RLAW390&amp;n=118427&amp;dst=100029" TargetMode="External"/><Relationship Id="rId126" Type="http://schemas.openxmlformats.org/officeDocument/2006/relationships/hyperlink" Target="https://login.consultant.ru/link/?req=doc&amp;base=LAW&amp;n=451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8223</Words>
  <Characters>46874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2024-07-31T04:46:00Z</dcterms:created>
  <dcterms:modified xsi:type="dcterms:W3CDTF">2024-07-31T04:50:00Z</dcterms:modified>
</cp:coreProperties>
</file>