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C" w:rsidRPr="00443B28" w:rsidRDefault="0045643C" w:rsidP="00456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5643C" w:rsidRPr="00443B28" w:rsidRDefault="0045643C" w:rsidP="004564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8">
        <w:rPr>
          <w:rFonts w:ascii="Times New Roman" w:hAnsi="Times New Roman" w:cs="Times New Roman"/>
          <w:b/>
          <w:sz w:val="28"/>
          <w:szCs w:val="28"/>
        </w:rPr>
        <w:t xml:space="preserve">о реализации молодежной политики </w:t>
      </w:r>
      <w:proofErr w:type="gramStart"/>
      <w:r w:rsidRPr="00443B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43B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3B28">
        <w:rPr>
          <w:rFonts w:ascii="Times New Roman" w:hAnsi="Times New Roman" w:cs="Times New Roman"/>
          <w:b/>
          <w:sz w:val="28"/>
          <w:szCs w:val="28"/>
        </w:rPr>
        <w:t>Сор</w:t>
      </w:r>
      <w:r w:rsidRPr="00443B28">
        <w:rPr>
          <w:rFonts w:ascii="Times New Roman" w:hAnsi="Times New Roman" w:cs="Times New Roman"/>
          <w:b/>
          <w:sz w:val="28"/>
          <w:szCs w:val="28"/>
        </w:rPr>
        <w:t>очинском</w:t>
      </w:r>
      <w:proofErr w:type="gramEnd"/>
      <w:r w:rsidRPr="00443B28">
        <w:rPr>
          <w:rFonts w:ascii="Times New Roman" w:hAnsi="Times New Roman" w:cs="Times New Roman"/>
          <w:b/>
          <w:sz w:val="28"/>
          <w:szCs w:val="28"/>
        </w:rPr>
        <w:t xml:space="preserve"> городском округе в 2023</w:t>
      </w:r>
      <w:r w:rsidRPr="00443B2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45643C" w:rsidRPr="0018646E" w:rsidRDefault="0045643C" w:rsidP="0045643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 xml:space="preserve">На территории Сорочинского городского округа проживает </w:t>
      </w:r>
      <w:r w:rsidRPr="0018646E">
        <w:rPr>
          <w:rFonts w:ascii="Times New Roman" w:hAnsi="Times New Roman" w:cs="Times New Roman"/>
          <w:b/>
          <w:sz w:val="28"/>
          <w:szCs w:val="28"/>
        </w:rPr>
        <w:t>10 087</w:t>
      </w:r>
      <w:r w:rsidRPr="0018646E">
        <w:rPr>
          <w:rFonts w:ascii="Times New Roman" w:hAnsi="Times New Roman" w:cs="Times New Roman"/>
          <w:sz w:val="28"/>
          <w:szCs w:val="28"/>
        </w:rPr>
        <w:t xml:space="preserve"> </w:t>
      </w:r>
      <w:r w:rsidRPr="0018646E">
        <w:rPr>
          <w:rFonts w:ascii="Times New Roman" w:hAnsi="Times New Roman" w:cs="Times New Roman"/>
          <w:i/>
          <w:sz w:val="28"/>
          <w:szCs w:val="28"/>
        </w:rPr>
        <w:t>(по данным на 01.01.2023)</w:t>
      </w:r>
      <w:r w:rsidRPr="0018646E">
        <w:rPr>
          <w:rFonts w:ascii="Times New Roman" w:hAnsi="Times New Roman" w:cs="Times New Roman"/>
          <w:sz w:val="28"/>
          <w:szCs w:val="28"/>
        </w:rPr>
        <w:t xml:space="preserve"> молодых людей в возрасте от 14 до 35 лет, что составляет четверть насел</w:t>
      </w:r>
      <w:r w:rsidRPr="0018646E">
        <w:rPr>
          <w:rFonts w:ascii="Times New Roman" w:hAnsi="Times New Roman" w:cs="Times New Roman"/>
          <w:sz w:val="28"/>
          <w:szCs w:val="28"/>
        </w:rPr>
        <w:t>ения нашего округа.</w:t>
      </w:r>
    </w:p>
    <w:p w:rsidR="0045643C" w:rsidRPr="0018646E" w:rsidRDefault="0045643C" w:rsidP="0045643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В 2023 году проведено 50 молодежных акций</w:t>
      </w:r>
      <w:r w:rsidRPr="001864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643C" w:rsidRPr="0018646E" w:rsidRDefault="0045643C" w:rsidP="0045643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Цели молодежной политики Сорочинского городского округа – это создание условий для самореализации молодых людей, включая их в процессы социально-экономического, общественно-политического, патриотического и культурного развития общества</w:t>
      </w:r>
      <w:r w:rsidRPr="0018646E">
        <w:rPr>
          <w:rFonts w:ascii="Times New Roman" w:hAnsi="Times New Roman" w:cs="Times New Roman"/>
          <w:sz w:val="28"/>
          <w:szCs w:val="28"/>
        </w:rPr>
        <w:t xml:space="preserve"> </w:t>
      </w:r>
      <w:r w:rsidRPr="0018646E">
        <w:rPr>
          <w:rFonts w:ascii="Times New Roman" w:hAnsi="Times New Roman" w:cs="Times New Roman"/>
          <w:sz w:val="28"/>
          <w:szCs w:val="28"/>
        </w:rPr>
        <w:t>и улучшение  жилищных  условий молодых  семей.</w:t>
      </w:r>
      <w:r w:rsidRPr="0018646E">
        <w:rPr>
          <w:rFonts w:ascii="Times New Roman" w:hAnsi="Times New Roman" w:cs="Times New Roman"/>
          <w:sz w:val="28"/>
          <w:szCs w:val="28"/>
        </w:rPr>
        <w:t xml:space="preserve"> </w:t>
      </w:r>
      <w:r w:rsidRPr="0018646E">
        <w:rPr>
          <w:rFonts w:ascii="Times New Roman" w:hAnsi="Times New Roman" w:cs="Times New Roman"/>
          <w:sz w:val="28"/>
          <w:szCs w:val="28"/>
        </w:rPr>
        <w:t>А</w:t>
      </w:r>
      <w:r w:rsidRPr="0018646E">
        <w:rPr>
          <w:rFonts w:ascii="Times New Roman" w:hAnsi="Times New Roman" w:cs="Times New Roman"/>
          <w:bCs/>
          <w:sz w:val="28"/>
          <w:szCs w:val="28"/>
        </w:rPr>
        <w:t xml:space="preserve"> основными задачами </w:t>
      </w:r>
      <w:r w:rsidRPr="0018646E">
        <w:rPr>
          <w:rFonts w:ascii="Times New Roman" w:hAnsi="Times New Roman" w:cs="Times New Roman"/>
          <w:sz w:val="28"/>
          <w:szCs w:val="28"/>
        </w:rPr>
        <w:t>является обеспечение эффективности системы социализации, самореализации молодежи, развитие потенциала молодых людей</w:t>
      </w:r>
      <w:r w:rsidRPr="0018646E">
        <w:rPr>
          <w:rFonts w:ascii="Times New Roman" w:hAnsi="Times New Roman" w:cs="Times New Roman"/>
          <w:sz w:val="28"/>
          <w:szCs w:val="28"/>
        </w:rPr>
        <w:t xml:space="preserve"> </w:t>
      </w:r>
      <w:r w:rsidRPr="0018646E">
        <w:rPr>
          <w:rFonts w:ascii="Times New Roman" w:hAnsi="Times New Roman" w:cs="Times New Roman"/>
          <w:sz w:val="28"/>
          <w:szCs w:val="28"/>
        </w:rPr>
        <w:t>и оказание государственной и муниципальной  поддержки в приобретении (строительстве) жилья молодыми семьями, нуждающимися в улучшении жилищных условий.</w:t>
      </w:r>
    </w:p>
    <w:p w:rsidR="0045643C" w:rsidRPr="0018646E" w:rsidRDefault="0045643C" w:rsidP="0045643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В</w:t>
      </w:r>
      <w:r w:rsidRPr="0018646E">
        <w:rPr>
          <w:rFonts w:ascii="Times New Roman" w:hAnsi="Times New Roman" w:cs="Times New Roman"/>
          <w:sz w:val="28"/>
          <w:szCs w:val="28"/>
        </w:rPr>
        <w:t>се проводимые мероприятия, касающиеся реализации молодежной политики, направлены на совершенствование системы гражданско-патриотического воспитания; профессиональной подготовки молодежи с ориентацией на социально-значимые и перспективные профессии;  вовлечение в добровольческую деятельность; развитие потенциала молодых людей через оказание поддержки в приобретении (строительстве) жилья молодыми семьями, нуждающимися в улучшении жилищных условий.</w:t>
      </w:r>
      <w:r w:rsidRPr="0018646E">
        <w:rPr>
          <w:rFonts w:ascii="Times New Roman" w:hAnsi="Times New Roman" w:cs="Times New Roman"/>
          <w:sz w:val="28"/>
          <w:szCs w:val="28"/>
        </w:rPr>
        <w:t xml:space="preserve"> В</w:t>
      </w:r>
      <w:r w:rsidRPr="0018646E">
        <w:rPr>
          <w:rFonts w:ascii="Times New Roman" w:hAnsi="Times New Roman" w:cs="Times New Roman"/>
          <w:sz w:val="28"/>
          <w:szCs w:val="28"/>
        </w:rPr>
        <w:t xml:space="preserve"> 2023 году 5 молодых семей получили свидетельства на приобретение жилья на сумму 6,6 </w:t>
      </w:r>
      <w:proofErr w:type="gramStart"/>
      <w:r w:rsidRPr="0018646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8646E">
        <w:rPr>
          <w:rFonts w:ascii="Times New Roman" w:hAnsi="Times New Roman" w:cs="Times New Roman"/>
          <w:sz w:val="28"/>
          <w:szCs w:val="28"/>
        </w:rPr>
        <w:t xml:space="preserve"> рублей. За период 2019-2023 годов улучшили свои жилищные условия 28 молодых семей на общую сумму 30 </w:t>
      </w:r>
      <w:proofErr w:type="gramStart"/>
      <w:r w:rsidRPr="0018646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8646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5643C" w:rsidRDefault="0045643C" w:rsidP="0045643C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Молодежь</w:t>
      </w:r>
      <w:r w:rsidRPr="0018646E">
        <w:rPr>
          <w:rFonts w:ascii="Times New Roman" w:hAnsi="Times New Roman" w:cs="Times New Roman"/>
          <w:sz w:val="28"/>
          <w:szCs w:val="28"/>
        </w:rPr>
        <w:t xml:space="preserve"> не просто получает знания, но и активно занимается общественной работой, спортом и творчеством. Много добрых дел сделано волонтёрами. В отчетном периоде на территории округа действовало 6 молодежных добровольческих объединений, в них участников - 2800 человек. </w:t>
      </w:r>
    </w:p>
    <w:p w:rsidR="00443B28" w:rsidRDefault="00443B28" w:rsidP="00443B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28">
        <w:rPr>
          <w:rFonts w:ascii="Times New Roman" w:hAnsi="Times New Roman" w:cs="Times New Roman"/>
          <w:b/>
          <w:sz w:val="28"/>
          <w:szCs w:val="28"/>
        </w:rPr>
        <w:t>Задачи, поставленные на 2021 год:</w:t>
      </w:r>
    </w:p>
    <w:p w:rsidR="00443B28" w:rsidRDefault="0018646E" w:rsidP="00443B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молодежи и вовлечение в социально значимую деятельность</w:t>
      </w:r>
    </w:p>
    <w:p w:rsidR="00443B28" w:rsidRDefault="0018646E" w:rsidP="00443B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- развитие добровольческого (волонтёрского) движения на территории муниципального образов</w:t>
      </w:r>
      <w:bookmarkStart w:id="0" w:name="_GoBack"/>
      <w:bookmarkEnd w:id="0"/>
      <w:r w:rsidRPr="0018646E">
        <w:rPr>
          <w:rFonts w:ascii="Times New Roman" w:hAnsi="Times New Roman" w:cs="Times New Roman"/>
          <w:sz w:val="28"/>
          <w:szCs w:val="28"/>
        </w:rPr>
        <w:t>ания Сорочинский городской округ;</w:t>
      </w:r>
    </w:p>
    <w:p w:rsidR="00443B28" w:rsidRPr="00443B28" w:rsidRDefault="0018646E" w:rsidP="00443B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lastRenderedPageBreak/>
        <w:t>- реализация мер нематериальной поддержки граждан, участвующих в добровольчес</w:t>
      </w:r>
      <w:r w:rsidR="00443B28">
        <w:rPr>
          <w:rFonts w:ascii="Times New Roman" w:hAnsi="Times New Roman" w:cs="Times New Roman"/>
          <w:sz w:val="28"/>
          <w:szCs w:val="28"/>
        </w:rPr>
        <w:t>кой (волонтерской) деятельности</w:t>
      </w:r>
    </w:p>
    <w:p w:rsidR="00443B28" w:rsidRDefault="0018646E" w:rsidP="00443B28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-  работа по развитию и популяризации проектной деятельности в молодежной среде;</w:t>
      </w:r>
    </w:p>
    <w:p w:rsidR="00443B28" w:rsidRDefault="0018646E" w:rsidP="00443B28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- развитие и реализация потенциала работающей молодежи;</w:t>
      </w:r>
    </w:p>
    <w:p w:rsidR="0018646E" w:rsidRPr="0018646E" w:rsidRDefault="0018646E" w:rsidP="00443B28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>- пропаганда ЗОЖ и профилактика асоциальных явлений в молодежной среде.</w:t>
      </w:r>
    </w:p>
    <w:p w:rsidR="0018646E" w:rsidRPr="0018646E" w:rsidRDefault="0018646E" w:rsidP="00443B28">
      <w:pPr>
        <w:keepNext/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46E">
        <w:rPr>
          <w:rFonts w:ascii="Times New Roman" w:hAnsi="Times New Roman" w:cs="Times New Roman"/>
          <w:sz w:val="28"/>
          <w:szCs w:val="28"/>
        </w:rPr>
        <w:t xml:space="preserve">- </w:t>
      </w:r>
      <w:r w:rsidRPr="0018646E">
        <w:rPr>
          <w:rFonts w:ascii="Times New Roman" w:hAnsi="Times New Roman" w:cs="Times New Roman"/>
          <w:sz w:val="28"/>
          <w:szCs w:val="28"/>
        </w:rPr>
        <w:t>усилить работу по организа</w:t>
      </w:r>
      <w:r w:rsidRPr="0018646E">
        <w:rPr>
          <w:rFonts w:ascii="Times New Roman" w:hAnsi="Times New Roman" w:cs="Times New Roman"/>
          <w:sz w:val="28"/>
          <w:szCs w:val="28"/>
        </w:rPr>
        <w:t>ции встреч со старшим населением, героями и интересными людьми</w:t>
      </w:r>
      <w:r w:rsidRPr="0018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3C" w:rsidRPr="002912DF" w:rsidRDefault="0045643C" w:rsidP="0045643C">
      <w:pPr>
        <w:spacing w:line="360" w:lineRule="auto"/>
        <w:jc w:val="center"/>
        <w:rPr>
          <w:b/>
          <w:i/>
          <w:sz w:val="28"/>
          <w:szCs w:val="28"/>
        </w:rPr>
      </w:pPr>
    </w:p>
    <w:p w:rsidR="00E84D03" w:rsidRDefault="00E84D03"/>
    <w:sectPr w:rsidR="00E8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3C"/>
    <w:rsid w:val="0018646E"/>
    <w:rsid w:val="00443B28"/>
    <w:rsid w:val="0045643C"/>
    <w:rsid w:val="00E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2024-08-01T06:50:00Z</dcterms:created>
  <dcterms:modified xsi:type="dcterms:W3CDTF">2024-08-01T07:12:00Z</dcterms:modified>
</cp:coreProperties>
</file>