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D9" w:rsidRPr="00E35D21" w:rsidRDefault="001810D9" w:rsidP="006A238A">
      <w:pPr>
        <w:shd w:val="clear" w:color="auto" w:fill="FFFFFF"/>
        <w:spacing w:before="150" w:after="90"/>
        <w:ind w:firstLine="450"/>
        <w:jc w:val="center"/>
        <w:rPr>
          <w:b/>
          <w:sz w:val="28"/>
          <w:szCs w:val="28"/>
        </w:rPr>
      </w:pPr>
      <w:r w:rsidRPr="00E35D21">
        <w:rPr>
          <w:b/>
          <w:sz w:val="28"/>
          <w:szCs w:val="28"/>
        </w:rPr>
        <w:t xml:space="preserve">Основания, условия и порядок обжалования решений и действий органов местного самоуправления, подведомственных им учреждений и их должностных лиц </w:t>
      </w:r>
    </w:p>
    <w:p w:rsidR="001810D9" w:rsidRPr="00E35D21" w:rsidRDefault="001810D9" w:rsidP="006A238A">
      <w:pPr>
        <w:shd w:val="clear" w:color="auto" w:fill="FFFFFF"/>
        <w:spacing w:before="150" w:after="90"/>
        <w:ind w:firstLine="450"/>
        <w:jc w:val="both"/>
        <w:rPr>
          <w:sz w:val="28"/>
          <w:szCs w:val="28"/>
        </w:rPr>
      </w:pPr>
      <w:r w:rsidRPr="00E35D21">
        <w:rPr>
          <w:sz w:val="28"/>
          <w:szCs w:val="28"/>
        </w:rPr>
        <w:t>Конституцией Российской Федерации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 статьи 46 Конституции РФ).</w:t>
      </w:r>
    </w:p>
    <w:p w:rsidR="001810D9" w:rsidRPr="00E35D21" w:rsidRDefault="001810D9" w:rsidP="006A238A">
      <w:pPr>
        <w:shd w:val="clear" w:color="auto" w:fill="FFFFFF"/>
        <w:spacing w:before="150" w:after="90"/>
        <w:ind w:firstLine="450"/>
        <w:jc w:val="both"/>
        <w:rPr>
          <w:sz w:val="28"/>
          <w:szCs w:val="28"/>
        </w:rPr>
      </w:pPr>
      <w:r w:rsidRPr="00E35D21">
        <w:rPr>
          <w:sz w:val="28"/>
          <w:szCs w:val="28"/>
        </w:rPr>
        <w:t>В соответствии со ст.78 Федерального закона от 06.10.2003 № 131-ФЗ решения и действия (бездействие) о</w:t>
      </w:r>
      <w:bookmarkStart w:id="0" w:name="_GoBack"/>
      <w:bookmarkEnd w:id="0"/>
      <w:r w:rsidRPr="00E35D21">
        <w:rPr>
          <w:sz w:val="28"/>
          <w:szCs w:val="28"/>
        </w:rPr>
        <w:t>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810D9" w:rsidRPr="00A915BC" w:rsidRDefault="001810D9" w:rsidP="006A238A">
      <w:pPr>
        <w:shd w:val="clear" w:color="auto" w:fill="FFFFFF"/>
        <w:spacing w:before="150" w:after="90"/>
        <w:ind w:firstLine="450"/>
        <w:jc w:val="both"/>
        <w:rPr>
          <w:sz w:val="28"/>
          <w:szCs w:val="28"/>
        </w:rPr>
      </w:pPr>
      <w:r w:rsidRPr="00A915BC">
        <w:rPr>
          <w:sz w:val="28"/>
          <w:szCs w:val="28"/>
        </w:rPr>
        <w:t>Обжалование действий (бездействия) должностных лиц осуществляется в соответствии с Федеральным законом от 02.05.2006 № 59-ФЗ «О порядке рассмотрения обращений граждан Российской Федерации»</w:t>
      </w:r>
      <w:r w:rsidR="00075843" w:rsidRPr="00A915BC">
        <w:rPr>
          <w:sz w:val="28"/>
          <w:szCs w:val="28"/>
        </w:rPr>
        <w:t>:</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Рассмотрение обращений граждан осуществляется бесплатно.</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5843" w:rsidRPr="00E35D21" w:rsidRDefault="00075843" w:rsidP="00075843">
      <w:pPr>
        <w:shd w:val="clear" w:color="auto" w:fill="FFFFFF"/>
        <w:spacing w:before="150" w:after="90"/>
        <w:ind w:firstLine="450"/>
        <w:jc w:val="both"/>
        <w:rPr>
          <w:sz w:val="28"/>
          <w:szCs w:val="28"/>
        </w:rPr>
      </w:pPr>
      <w:proofErr w:type="gramStart"/>
      <w:r w:rsidRPr="00E35D21">
        <w:rPr>
          <w:sz w:val="28"/>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E35D21">
        <w:rPr>
          <w:sz w:val="28"/>
          <w:szCs w:val="28"/>
        </w:rPr>
        <w:t xml:space="preserve"> </w:t>
      </w:r>
      <w:proofErr w:type="gramStart"/>
      <w:r w:rsidRPr="00E35D21">
        <w:rPr>
          <w:sz w:val="28"/>
          <w:szCs w:val="28"/>
        </w:rPr>
        <w:t>обращении</w:t>
      </w:r>
      <w:proofErr w:type="gramEnd"/>
      <w:r w:rsidRPr="00E35D21">
        <w:rPr>
          <w:sz w:val="28"/>
          <w:szCs w:val="28"/>
        </w:rPr>
        <w:t xml:space="preserve"> вопросов;</w:t>
      </w:r>
    </w:p>
    <w:p w:rsidR="00075843" w:rsidRPr="00E35D21" w:rsidRDefault="00075843" w:rsidP="00075843">
      <w:pPr>
        <w:shd w:val="clear" w:color="auto" w:fill="FFFFFF"/>
        <w:spacing w:before="150" w:after="90"/>
        <w:ind w:firstLine="450"/>
        <w:jc w:val="both"/>
        <w:rPr>
          <w:sz w:val="28"/>
          <w:szCs w:val="28"/>
        </w:rPr>
      </w:pPr>
      <w:r w:rsidRPr="00E35D21">
        <w:rPr>
          <w:sz w:val="28"/>
          <w:szCs w:val="28"/>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5) обращаться с заявлением о прекращении рассмотрения обращения.</w:t>
      </w:r>
    </w:p>
    <w:p w:rsidR="00075843" w:rsidRPr="00E35D21" w:rsidRDefault="00075843" w:rsidP="00075843">
      <w:pPr>
        <w:shd w:val="clear" w:color="auto" w:fill="FFFFFF"/>
        <w:spacing w:before="150" w:after="90"/>
        <w:ind w:firstLine="450"/>
        <w:jc w:val="both"/>
        <w:rPr>
          <w:sz w:val="28"/>
          <w:szCs w:val="28"/>
        </w:rPr>
      </w:pPr>
      <w:r w:rsidRPr="00E35D21">
        <w:rPr>
          <w:sz w:val="28"/>
          <w:szCs w:val="28"/>
          <w:u w:val="single"/>
        </w:rPr>
        <w:t>Требования к письменному обращению:</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 xml:space="preserve">1. </w:t>
      </w:r>
      <w:proofErr w:type="gramStart"/>
      <w:r w:rsidRPr="00E35D21">
        <w:rPr>
          <w:sz w:val="28"/>
          <w:szCs w:val="2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35D21">
        <w:rPr>
          <w:sz w:val="28"/>
          <w:szCs w:val="28"/>
        </w:rPr>
        <w:t>, ставит личную подпись и дату.</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075843" w:rsidRPr="00E35D21" w:rsidRDefault="00075843" w:rsidP="00075843">
      <w:pPr>
        <w:shd w:val="clear" w:color="auto" w:fill="FFFFFF"/>
        <w:spacing w:before="150" w:after="90"/>
        <w:ind w:firstLine="450"/>
        <w:jc w:val="both"/>
        <w:rPr>
          <w:sz w:val="28"/>
          <w:szCs w:val="28"/>
        </w:rPr>
      </w:pPr>
      <w:r w:rsidRPr="00E35D21">
        <w:rPr>
          <w:sz w:val="28"/>
          <w:szCs w:val="28"/>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75843" w:rsidRPr="00E35D21" w:rsidRDefault="00075843" w:rsidP="006A238A">
      <w:pPr>
        <w:shd w:val="clear" w:color="auto" w:fill="FFFFFF"/>
        <w:spacing w:before="150" w:after="90"/>
        <w:ind w:firstLine="450"/>
        <w:jc w:val="both"/>
        <w:rPr>
          <w:sz w:val="28"/>
          <w:szCs w:val="28"/>
        </w:rPr>
      </w:pPr>
      <w:r w:rsidRPr="00E35D21">
        <w:rPr>
          <w:sz w:val="28"/>
          <w:szCs w:val="28"/>
        </w:rPr>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75843" w:rsidRPr="00E35D21" w:rsidRDefault="00075843" w:rsidP="006A238A">
      <w:pPr>
        <w:shd w:val="clear" w:color="auto" w:fill="FFFFFF"/>
        <w:spacing w:before="150" w:after="90"/>
        <w:ind w:firstLine="450"/>
        <w:jc w:val="both"/>
        <w:rPr>
          <w:sz w:val="28"/>
          <w:szCs w:val="28"/>
        </w:rPr>
      </w:pPr>
      <w:r w:rsidRPr="00E35D21">
        <w:rPr>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35D21" w:rsidRPr="00E35D21" w:rsidRDefault="00E35D21" w:rsidP="006A238A">
      <w:pPr>
        <w:shd w:val="clear" w:color="auto" w:fill="FFFFFF"/>
        <w:spacing w:before="150" w:after="90"/>
        <w:ind w:firstLine="450"/>
        <w:jc w:val="both"/>
        <w:rPr>
          <w:sz w:val="28"/>
          <w:szCs w:val="28"/>
        </w:rPr>
      </w:pPr>
    </w:p>
    <w:p w:rsidR="00075843" w:rsidRPr="00E35D21" w:rsidRDefault="00E35D21" w:rsidP="00E35D21">
      <w:pPr>
        <w:shd w:val="clear" w:color="auto" w:fill="FFFFFF"/>
        <w:spacing w:before="150" w:after="90"/>
        <w:ind w:firstLine="450"/>
        <w:jc w:val="center"/>
        <w:rPr>
          <w:b/>
          <w:sz w:val="28"/>
          <w:szCs w:val="28"/>
        </w:rPr>
      </w:pPr>
      <w:r w:rsidRPr="00E35D21">
        <w:rPr>
          <w:b/>
          <w:sz w:val="28"/>
          <w:szCs w:val="28"/>
        </w:rPr>
        <w:t>Порядок обжалования муниципальных правовых актов гражданами и юридическими лицами</w:t>
      </w:r>
    </w:p>
    <w:p w:rsidR="000F3715" w:rsidRPr="00E35D21" w:rsidRDefault="000F3715" w:rsidP="000F3715">
      <w:pPr>
        <w:autoSpaceDE w:val="0"/>
        <w:autoSpaceDN w:val="0"/>
        <w:adjustRightInd w:val="0"/>
        <w:ind w:firstLine="450"/>
        <w:jc w:val="both"/>
        <w:rPr>
          <w:sz w:val="28"/>
          <w:szCs w:val="28"/>
          <w:lang w:eastAsia="en-US"/>
        </w:rPr>
      </w:pPr>
      <w:proofErr w:type="gramStart"/>
      <w:r w:rsidRPr="00E35D21">
        <w:rPr>
          <w:sz w:val="28"/>
          <w:szCs w:val="28"/>
          <w:lang w:eastAsia="en-US"/>
        </w:rPr>
        <w:t xml:space="preserve">Статьей 2 </w:t>
      </w:r>
      <w:r w:rsidRPr="00E35D21">
        <w:rPr>
          <w:sz w:val="28"/>
          <w:szCs w:val="28"/>
        </w:rPr>
        <w:t>Федерального закона от 06.10.2003 № 131-ФЗ «Об общих принципах организации местного самоуправления в Российской Федерации» установлено, что</w:t>
      </w:r>
      <w:r w:rsidRPr="00E35D21">
        <w:rPr>
          <w:sz w:val="28"/>
          <w:szCs w:val="28"/>
          <w:lang w:eastAsia="en-US"/>
        </w:rPr>
        <w:t xml:space="preserve">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w:t>
      </w:r>
      <w:r w:rsidRPr="00E35D21">
        <w:rPr>
          <w:sz w:val="28"/>
          <w:szCs w:val="28"/>
          <w:lang w:eastAsia="en-US"/>
        </w:rPr>
        <w:lastRenderedPageBreak/>
        <w:t>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w:t>
      </w:r>
      <w:proofErr w:type="gramEnd"/>
      <w:r w:rsidRPr="00E35D21">
        <w:rPr>
          <w:sz w:val="28"/>
          <w:szCs w:val="28"/>
          <w:lang w:eastAsia="en-US"/>
        </w:rPr>
        <w:t xml:space="preserve">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F3715" w:rsidRPr="00E35D21" w:rsidRDefault="000F3715" w:rsidP="000F3715">
      <w:pPr>
        <w:autoSpaceDE w:val="0"/>
        <w:autoSpaceDN w:val="0"/>
        <w:adjustRightInd w:val="0"/>
        <w:ind w:firstLine="450"/>
        <w:jc w:val="both"/>
        <w:rPr>
          <w:sz w:val="28"/>
          <w:szCs w:val="28"/>
          <w:lang w:eastAsia="en-US"/>
        </w:rPr>
      </w:pPr>
    </w:p>
    <w:p w:rsidR="00F805B6" w:rsidRPr="00E35D21" w:rsidRDefault="00A1119A" w:rsidP="00962FC9">
      <w:pPr>
        <w:pStyle w:val="a4"/>
        <w:shd w:val="clear" w:color="auto" w:fill="FFFFFF"/>
        <w:spacing w:before="0" w:beforeAutospacing="0" w:after="300" w:afterAutospacing="0"/>
        <w:ind w:firstLine="450"/>
        <w:jc w:val="both"/>
        <w:rPr>
          <w:sz w:val="28"/>
          <w:szCs w:val="28"/>
        </w:rPr>
      </w:pPr>
      <w:r w:rsidRPr="00E35D21">
        <w:rPr>
          <w:sz w:val="28"/>
          <w:szCs w:val="28"/>
        </w:rPr>
        <w:t>В соответствии со ст.</w:t>
      </w:r>
      <w:r w:rsidR="00F805B6" w:rsidRPr="00E35D21">
        <w:rPr>
          <w:sz w:val="28"/>
          <w:szCs w:val="28"/>
        </w:rPr>
        <w:t>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805B6" w:rsidRPr="00E35D21" w:rsidRDefault="00F805B6" w:rsidP="00A1119A">
      <w:pPr>
        <w:pStyle w:val="a4"/>
        <w:shd w:val="clear" w:color="auto" w:fill="FFFFFF"/>
        <w:spacing w:before="300" w:beforeAutospacing="0" w:after="300" w:afterAutospacing="0"/>
        <w:ind w:firstLine="360"/>
        <w:jc w:val="both"/>
        <w:rPr>
          <w:sz w:val="28"/>
          <w:szCs w:val="28"/>
        </w:rPr>
      </w:pPr>
      <w:r w:rsidRPr="00E35D21">
        <w:rPr>
          <w:sz w:val="28"/>
          <w:szCs w:val="28"/>
        </w:rPr>
        <w:t>Согласно ст.43 Федерального закона от 06.10.2003 № 131-ФЗ «Об общих принципах органи</w:t>
      </w:r>
      <w:r w:rsidR="00BF2A94" w:rsidRPr="00E35D21">
        <w:rPr>
          <w:sz w:val="28"/>
          <w:szCs w:val="28"/>
        </w:rPr>
        <w:t xml:space="preserve">зации местного самоуправления в </w:t>
      </w:r>
      <w:r w:rsidRPr="00E35D21">
        <w:rPr>
          <w:sz w:val="28"/>
          <w:szCs w:val="28"/>
        </w:rPr>
        <w:t>Российской Федерации» в систему муниципальных правовых актов входят:</w:t>
      </w:r>
    </w:p>
    <w:p w:rsidR="00F805B6" w:rsidRPr="00E35D21" w:rsidRDefault="00F805B6" w:rsidP="006A238A">
      <w:pPr>
        <w:numPr>
          <w:ilvl w:val="0"/>
          <w:numId w:val="4"/>
        </w:numPr>
        <w:shd w:val="clear" w:color="auto" w:fill="FFFFFF"/>
        <w:spacing w:before="100" w:beforeAutospacing="1" w:after="100" w:afterAutospacing="1"/>
        <w:jc w:val="both"/>
        <w:rPr>
          <w:sz w:val="28"/>
          <w:szCs w:val="28"/>
        </w:rPr>
      </w:pPr>
      <w:r w:rsidRPr="00E35D21">
        <w:rPr>
          <w:sz w:val="28"/>
          <w:szCs w:val="28"/>
        </w:rPr>
        <w:t>Устав муниципального образования;</w:t>
      </w:r>
    </w:p>
    <w:p w:rsidR="00F805B6" w:rsidRPr="00E35D21" w:rsidRDefault="00F805B6" w:rsidP="006A238A">
      <w:pPr>
        <w:numPr>
          <w:ilvl w:val="0"/>
          <w:numId w:val="4"/>
        </w:numPr>
        <w:shd w:val="clear" w:color="auto" w:fill="FFFFFF"/>
        <w:spacing w:before="100" w:beforeAutospacing="1" w:after="100" w:afterAutospacing="1"/>
        <w:jc w:val="both"/>
        <w:rPr>
          <w:sz w:val="28"/>
          <w:szCs w:val="28"/>
        </w:rPr>
      </w:pPr>
      <w:r w:rsidRPr="00E35D21">
        <w:rPr>
          <w:sz w:val="28"/>
          <w:szCs w:val="28"/>
        </w:rPr>
        <w:t>Правовые акты, принятые на местном референдуме (сходе граждан);</w:t>
      </w:r>
    </w:p>
    <w:p w:rsidR="00F805B6" w:rsidRPr="00E35D21" w:rsidRDefault="00F805B6" w:rsidP="006A238A">
      <w:pPr>
        <w:numPr>
          <w:ilvl w:val="0"/>
          <w:numId w:val="4"/>
        </w:numPr>
        <w:shd w:val="clear" w:color="auto" w:fill="FFFFFF"/>
        <w:spacing w:before="100" w:beforeAutospacing="1" w:after="100" w:afterAutospacing="1"/>
        <w:jc w:val="both"/>
        <w:rPr>
          <w:sz w:val="28"/>
          <w:szCs w:val="28"/>
        </w:rPr>
      </w:pPr>
      <w:r w:rsidRPr="00E35D21">
        <w:rPr>
          <w:sz w:val="28"/>
          <w:szCs w:val="28"/>
        </w:rPr>
        <w:t>Нормативные и иные правовые акты представительного органа муниципального образования;</w:t>
      </w:r>
    </w:p>
    <w:p w:rsidR="00F805B6" w:rsidRPr="00E35D21" w:rsidRDefault="00F805B6" w:rsidP="006A238A">
      <w:pPr>
        <w:numPr>
          <w:ilvl w:val="0"/>
          <w:numId w:val="4"/>
        </w:numPr>
        <w:shd w:val="clear" w:color="auto" w:fill="FFFFFF"/>
        <w:spacing w:before="100" w:beforeAutospacing="1" w:after="100" w:afterAutospacing="1"/>
        <w:jc w:val="both"/>
        <w:rPr>
          <w:sz w:val="28"/>
          <w:szCs w:val="28"/>
        </w:rPr>
      </w:pPr>
      <w:r w:rsidRPr="00E35D21">
        <w:rPr>
          <w:sz w:val="28"/>
          <w:szCs w:val="28"/>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805B6" w:rsidRPr="00E35D21" w:rsidRDefault="00A1119A" w:rsidP="00A1119A">
      <w:pPr>
        <w:pStyle w:val="a4"/>
        <w:shd w:val="clear" w:color="auto" w:fill="FFFFFF"/>
        <w:spacing w:before="0" w:beforeAutospacing="0" w:after="300" w:afterAutospacing="0"/>
        <w:ind w:firstLine="360"/>
        <w:jc w:val="both"/>
        <w:rPr>
          <w:sz w:val="28"/>
          <w:szCs w:val="28"/>
        </w:rPr>
      </w:pPr>
      <w:r w:rsidRPr="00E35D21">
        <w:rPr>
          <w:sz w:val="28"/>
          <w:szCs w:val="28"/>
        </w:rPr>
        <w:t>В силу положений ст.</w:t>
      </w:r>
      <w:r w:rsidR="00F805B6" w:rsidRPr="00E35D21">
        <w:rPr>
          <w:sz w:val="28"/>
          <w:szCs w:val="28"/>
        </w:rPr>
        <w:t>78 Федерального закона от 06.10.2003 № 131-ФЗ «Об общих принципах организации местного самоуправления в Российской Федерации»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F3715" w:rsidRPr="00E35D21" w:rsidRDefault="00F805B6" w:rsidP="000F3715">
      <w:pPr>
        <w:pStyle w:val="a4"/>
        <w:shd w:val="clear" w:color="auto" w:fill="FFFFFF"/>
        <w:spacing w:before="300" w:beforeAutospacing="0" w:after="300" w:afterAutospacing="0"/>
        <w:ind w:firstLine="360"/>
        <w:jc w:val="both"/>
        <w:rPr>
          <w:sz w:val="28"/>
          <w:szCs w:val="28"/>
        </w:rPr>
      </w:pPr>
      <w:r w:rsidRPr="00E35D21">
        <w:rPr>
          <w:sz w:val="28"/>
          <w:szCs w:val="28"/>
        </w:rPr>
        <w:t xml:space="preserve">Муниципальные правовые акты разделяются на нормативные и ненормативные </w:t>
      </w:r>
      <w:r w:rsidR="00E76A70" w:rsidRPr="00E35D21">
        <w:rPr>
          <w:sz w:val="28"/>
          <w:szCs w:val="28"/>
        </w:rPr>
        <w:t>правовые акты. Порядок обжалования (оспаривания) зависит от вида акта.</w:t>
      </w:r>
    </w:p>
    <w:p w:rsidR="000522BA" w:rsidRPr="00E35D21" w:rsidRDefault="000522BA" w:rsidP="000522BA">
      <w:pPr>
        <w:pStyle w:val="a4"/>
        <w:shd w:val="clear" w:color="auto" w:fill="FFFFFF"/>
        <w:spacing w:before="0" w:beforeAutospacing="0" w:after="209" w:afterAutospacing="0" w:line="222" w:lineRule="atLeast"/>
        <w:ind w:firstLine="360"/>
        <w:jc w:val="both"/>
        <w:rPr>
          <w:sz w:val="28"/>
          <w:szCs w:val="28"/>
        </w:rPr>
      </w:pPr>
      <w:proofErr w:type="gramStart"/>
      <w:r w:rsidRPr="00E35D21">
        <w:rPr>
          <w:sz w:val="28"/>
          <w:szCs w:val="28"/>
        </w:rPr>
        <w:t xml:space="preserve">Оспаривание нормативного правового акта, а также акта, содержащего разъяснения законодательства и обладающего нормативными свойствами (далее также - акт, обладающий нормативными свойствами), является самостоятельным способом защиты прав и свобод граждан и организаций и осуществляется в соответствии с правилами, предусмотренными главой 21 </w:t>
      </w:r>
      <w:r w:rsidRPr="00E35D21">
        <w:rPr>
          <w:sz w:val="28"/>
          <w:szCs w:val="28"/>
        </w:rPr>
        <w:lastRenderedPageBreak/>
        <w:t>Кодекса административного судопроизводства Российской Федерации (далее - КАС РФ), главой 23 Арбитражного процессуального кодекса Российской Федерации (далее - АПК РФ).</w:t>
      </w:r>
      <w:proofErr w:type="gramEnd"/>
    </w:p>
    <w:p w:rsidR="000522BA" w:rsidRPr="00E35D21" w:rsidRDefault="000522BA" w:rsidP="000522BA">
      <w:pPr>
        <w:pStyle w:val="a4"/>
        <w:shd w:val="clear" w:color="auto" w:fill="FFFFFF"/>
        <w:spacing w:before="0" w:beforeAutospacing="0" w:after="209" w:afterAutospacing="0" w:line="222" w:lineRule="atLeast"/>
        <w:ind w:firstLine="360"/>
        <w:jc w:val="both"/>
        <w:rPr>
          <w:sz w:val="28"/>
          <w:szCs w:val="28"/>
        </w:rPr>
      </w:pPr>
      <w:proofErr w:type="gramStart"/>
      <w:r w:rsidRPr="00E35D21">
        <w:rPr>
          <w:sz w:val="28"/>
          <w:szCs w:val="28"/>
        </w:rPr>
        <w:t>Такое оспаривание производится посредством подачи административного искового заявления, заявления о признании недействующим нормативного правового акта (далее также - заявление об оспаривании нормативного правового акта), как не соответствующего федеральному закону или иному нормативному правовому акту, имеющему большую юридическую силу, и в связи с этим не подлежащим применению для регулирования тех или иных общественных отношений, а также посредством подачи административного искового заявления, заявления</w:t>
      </w:r>
      <w:proofErr w:type="gramEnd"/>
      <w:r w:rsidRPr="00E35D21">
        <w:rPr>
          <w:sz w:val="28"/>
          <w:szCs w:val="28"/>
        </w:rPr>
        <w:t xml:space="preserve"> о признании </w:t>
      </w:r>
      <w:proofErr w:type="gramStart"/>
      <w:r w:rsidRPr="00E35D21">
        <w:rPr>
          <w:sz w:val="28"/>
          <w:szCs w:val="28"/>
        </w:rPr>
        <w:t>недействующим</w:t>
      </w:r>
      <w:proofErr w:type="gramEnd"/>
      <w:r w:rsidRPr="00E35D21">
        <w:rPr>
          <w:sz w:val="28"/>
          <w:szCs w:val="28"/>
        </w:rPr>
        <w:t xml:space="preserve"> акта, обладающего нормативными свойствами (далее также - заявление об оспаривании акта, обладающего нормативными свойствами), как не соответствующего по своему содержанию действительному смыслу разъясняемых нормативных положений.</w:t>
      </w:r>
    </w:p>
    <w:p w:rsidR="000522BA" w:rsidRPr="00E35D21" w:rsidRDefault="000522BA" w:rsidP="000522BA">
      <w:pPr>
        <w:pStyle w:val="a4"/>
        <w:shd w:val="clear" w:color="auto" w:fill="FFFFFF"/>
        <w:spacing w:before="0" w:beforeAutospacing="0" w:after="209" w:afterAutospacing="0" w:line="222" w:lineRule="atLeast"/>
        <w:ind w:firstLine="360"/>
        <w:jc w:val="both"/>
        <w:rPr>
          <w:sz w:val="28"/>
          <w:szCs w:val="28"/>
          <w:lang w:eastAsia="en-US"/>
        </w:rPr>
      </w:pPr>
      <w:r w:rsidRPr="00E35D21">
        <w:rPr>
          <w:sz w:val="28"/>
          <w:szCs w:val="28"/>
        </w:rPr>
        <w:t>Последствием признания судом нормативного правового акта, а также акта, обладающего нормативными свойствами, недействующим является его исключение из системы правового регулирования полностью или в части.</w:t>
      </w:r>
    </w:p>
    <w:p w:rsidR="00DB28A4" w:rsidRPr="00E35D21" w:rsidRDefault="000F3715" w:rsidP="000F3715">
      <w:pPr>
        <w:autoSpaceDE w:val="0"/>
        <w:autoSpaceDN w:val="0"/>
        <w:adjustRightInd w:val="0"/>
        <w:ind w:firstLine="450"/>
        <w:jc w:val="both"/>
        <w:rPr>
          <w:sz w:val="28"/>
          <w:szCs w:val="28"/>
        </w:rPr>
      </w:pPr>
      <w:r w:rsidRPr="00E35D21">
        <w:rPr>
          <w:sz w:val="28"/>
          <w:szCs w:val="28"/>
        </w:rPr>
        <w:t>С</w:t>
      </w:r>
      <w:r w:rsidR="00DB28A4" w:rsidRPr="00E35D21">
        <w:rPr>
          <w:sz w:val="28"/>
          <w:szCs w:val="28"/>
        </w:rPr>
        <w:t xml:space="preserve">удебный порядок </w:t>
      </w:r>
      <w:r w:rsidR="008B7006" w:rsidRPr="00E35D21">
        <w:rPr>
          <w:sz w:val="28"/>
          <w:szCs w:val="28"/>
        </w:rPr>
        <w:t>оспаривания</w:t>
      </w:r>
      <w:r w:rsidR="00DB28A4" w:rsidRPr="00E35D21">
        <w:rPr>
          <w:sz w:val="28"/>
          <w:szCs w:val="28"/>
        </w:rPr>
        <w:t xml:space="preserve"> нормативных правовых актов органа местного самоуправления</w:t>
      </w:r>
      <w:r w:rsidRPr="00E35D21">
        <w:rPr>
          <w:sz w:val="28"/>
          <w:szCs w:val="28"/>
        </w:rPr>
        <w:t xml:space="preserve"> регулируется главой 21 </w:t>
      </w:r>
      <w:r w:rsidR="0099284A" w:rsidRPr="00E35D21">
        <w:rPr>
          <w:bCs/>
          <w:sz w:val="28"/>
          <w:szCs w:val="28"/>
          <w:lang w:eastAsia="en-US"/>
        </w:rPr>
        <w:t>КАС РФ</w:t>
      </w:r>
      <w:r w:rsidRPr="00E35D21">
        <w:rPr>
          <w:bCs/>
          <w:sz w:val="28"/>
          <w:szCs w:val="28"/>
          <w:lang w:eastAsia="en-US"/>
        </w:rPr>
        <w:t xml:space="preserve"> «Производство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p>
    <w:p w:rsidR="000522BA" w:rsidRPr="00E35D21" w:rsidRDefault="000522BA" w:rsidP="0099284A">
      <w:pPr>
        <w:autoSpaceDE w:val="0"/>
        <w:autoSpaceDN w:val="0"/>
        <w:adjustRightInd w:val="0"/>
        <w:ind w:firstLine="540"/>
        <w:jc w:val="both"/>
        <w:outlineLvl w:val="0"/>
        <w:rPr>
          <w:bCs/>
          <w:sz w:val="28"/>
          <w:szCs w:val="28"/>
          <w:lang w:eastAsia="en-US"/>
        </w:rPr>
      </w:pPr>
    </w:p>
    <w:p w:rsidR="008B7006" w:rsidRPr="00E35D21" w:rsidRDefault="0099284A" w:rsidP="0099284A">
      <w:pPr>
        <w:autoSpaceDE w:val="0"/>
        <w:autoSpaceDN w:val="0"/>
        <w:adjustRightInd w:val="0"/>
        <w:ind w:firstLine="540"/>
        <w:jc w:val="both"/>
        <w:outlineLvl w:val="0"/>
        <w:rPr>
          <w:sz w:val="28"/>
          <w:szCs w:val="28"/>
          <w:lang w:eastAsia="en-US"/>
        </w:rPr>
      </w:pPr>
      <w:r w:rsidRPr="00E35D21">
        <w:rPr>
          <w:bCs/>
          <w:sz w:val="28"/>
          <w:szCs w:val="28"/>
          <w:lang w:eastAsia="en-US"/>
        </w:rPr>
        <w:t>Статья 208 КАС РФ</w:t>
      </w:r>
      <w:r w:rsidR="008B7006" w:rsidRPr="00E35D21">
        <w:rPr>
          <w:bCs/>
          <w:sz w:val="28"/>
          <w:szCs w:val="28"/>
          <w:lang w:eastAsia="en-US"/>
        </w:rPr>
        <w:t xml:space="preserve"> </w:t>
      </w:r>
      <w:r w:rsidR="000522BA" w:rsidRPr="00E35D21">
        <w:rPr>
          <w:bCs/>
          <w:sz w:val="28"/>
          <w:szCs w:val="28"/>
          <w:lang w:eastAsia="en-US"/>
        </w:rPr>
        <w:t>устанавливает</w:t>
      </w:r>
      <w:r w:rsidRPr="00E35D21">
        <w:rPr>
          <w:bCs/>
          <w:sz w:val="28"/>
          <w:szCs w:val="28"/>
          <w:lang w:eastAsia="en-US"/>
        </w:rPr>
        <w:t xml:space="preserve"> общие требования п</w:t>
      </w:r>
      <w:r w:rsidR="008B7006" w:rsidRPr="00E35D21">
        <w:rPr>
          <w:bCs/>
          <w:sz w:val="28"/>
          <w:szCs w:val="28"/>
          <w:lang w:eastAsia="en-US"/>
        </w:rPr>
        <w:t>редъявлени</w:t>
      </w:r>
      <w:r w:rsidRPr="00E35D21">
        <w:rPr>
          <w:bCs/>
          <w:sz w:val="28"/>
          <w:szCs w:val="28"/>
          <w:lang w:eastAsia="en-US"/>
        </w:rPr>
        <w:t>я</w:t>
      </w:r>
      <w:r w:rsidR="008B7006" w:rsidRPr="00E35D21">
        <w:rPr>
          <w:bCs/>
          <w:sz w:val="28"/>
          <w:szCs w:val="28"/>
          <w:lang w:eastAsia="en-US"/>
        </w:rPr>
        <w:t xml:space="preserve"> административного искового заявления о признании нормативного правового акта недействующим</w:t>
      </w:r>
      <w:r w:rsidRPr="00E35D21">
        <w:rPr>
          <w:bCs/>
          <w:sz w:val="28"/>
          <w:szCs w:val="28"/>
          <w:lang w:eastAsia="en-US"/>
        </w:rPr>
        <w:t>:</w:t>
      </w:r>
    </w:p>
    <w:p w:rsidR="008B7006" w:rsidRPr="00E35D21" w:rsidRDefault="008B7006" w:rsidP="0037262D">
      <w:pPr>
        <w:pStyle w:val="a4"/>
        <w:shd w:val="clear" w:color="auto" w:fill="FFFFFF"/>
        <w:spacing w:before="0" w:beforeAutospacing="0" w:after="209" w:afterAutospacing="0" w:line="222" w:lineRule="atLeast"/>
        <w:ind w:firstLine="540"/>
        <w:jc w:val="both"/>
        <w:rPr>
          <w:sz w:val="28"/>
          <w:szCs w:val="28"/>
          <w:lang w:eastAsia="en-US"/>
        </w:rPr>
      </w:pPr>
      <w:r w:rsidRPr="00E35D21">
        <w:rPr>
          <w:sz w:val="28"/>
          <w:szCs w:val="28"/>
          <w:lang w:eastAsia="en-US"/>
        </w:rPr>
        <w:t xml:space="preserve">1. </w:t>
      </w:r>
      <w:proofErr w:type="gramStart"/>
      <w:r w:rsidRPr="00E35D21">
        <w:rPr>
          <w:sz w:val="28"/>
          <w:szCs w:val="28"/>
          <w:lang w:eastAsia="en-US"/>
        </w:rPr>
        <w:t xml:space="preserve">С административным исковым заявлением о признании </w:t>
      </w:r>
      <w:hyperlink r:id="rId6" w:history="1">
        <w:r w:rsidRPr="00E35D21">
          <w:rPr>
            <w:sz w:val="28"/>
            <w:szCs w:val="28"/>
            <w:lang w:eastAsia="en-US"/>
          </w:rPr>
          <w:t>нормативного правового акта</w:t>
        </w:r>
      </w:hyperlink>
      <w:r w:rsidRPr="00E35D21">
        <w:rPr>
          <w:sz w:val="28"/>
          <w:szCs w:val="28"/>
          <w:lang w:eastAsia="en-US"/>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r w:rsidR="0037262D" w:rsidRPr="00E35D21">
        <w:rPr>
          <w:sz w:val="28"/>
          <w:szCs w:val="28"/>
          <w:lang w:eastAsia="en-US"/>
        </w:rPr>
        <w:t xml:space="preserve"> (</w:t>
      </w:r>
      <w:r w:rsidR="0037262D" w:rsidRPr="00E35D21">
        <w:rPr>
          <w:sz w:val="28"/>
          <w:szCs w:val="28"/>
        </w:rPr>
        <w:t xml:space="preserve"> Указанные лица вправе обратиться в суд общей юрисдикции с коллективным административным исковым заявлением (статья 42 КАС РФ))</w:t>
      </w:r>
    </w:p>
    <w:p w:rsidR="008B7006" w:rsidRPr="00E35D21" w:rsidRDefault="008B7006" w:rsidP="0037262D">
      <w:pPr>
        <w:autoSpaceDE w:val="0"/>
        <w:autoSpaceDN w:val="0"/>
        <w:adjustRightInd w:val="0"/>
        <w:spacing w:before="240"/>
        <w:ind w:firstLine="540"/>
        <w:jc w:val="both"/>
        <w:rPr>
          <w:sz w:val="28"/>
          <w:szCs w:val="28"/>
          <w:lang w:eastAsia="en-US"/>
        </w:rPr>
      </w:pPr>
      <w:r w:rsidRPr="00E35D21">
        <w:rPr>
          <w:sz w:val="28"/>
          <w:szCs w:val="28"/>
          <w:lang w:eastAsia="en-US"/>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8B7006" w:rsidRPr="00E35D21" w:rsidRDefault="008B7006" w:rsidP="008B7006">
      <w:pPr>
        <w:autoSpaceDE w:val="0"/>
        <w:autoSpaceDN w:val="0"/>
        <w:adjustRightInd w:val="0"/>
        <w:spacing w:before="240"/>
        <w:ind w:firstLine="540"/>
        <w:jc w:val="both"/>
        <w:rPr>
          <w:sz w:val="28"/>
          <w:szCs w:val="28"/>
          <w:lang w:eastAsia="en-US"/>
        </w:rPr>
      </w:pPr>
      <w:r w:rsidRPr="00E35D21">
        <w:rPr>
          <w:sz w:val="28"/>
          <w:szCs w:val="28"/>
          <w:lang w:eastAsia="en-US"/>
        </w:rPr>
        <w:t xml:space="preserve">3. </w:t>
      </w:r>
      <w:proofErr w:type="gramStart"/>
      <w:r w:rsidRPr="00E35D21">
        <w:rPr>
          <w:sz w:val="28"/>
          <w:szCs w:val="28"/>
          <w:lang w:eastAsia="en-US"/>
        </w:rPr>
        <w:t xml:space="preserve">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w:t>
      </w:r>
      <w:r w:rsidRPr="00E35D21">
        <w:rPr>
          <w:sz w:val="28"/>
          <w:szCs w:val="28"/>
          <w:lang w:eastAsia="en-US"/>
        </w:rPr>
        <w:lastRenderedPageBreak/>
        <w:t>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rsidRPr="00E35D21">
        <w:rPr>
          <w:sz w:val="28"/>
          <w:szCs w:val="28"/>
          <w:lang w:eastAsia="en-US"/>
        </w:rP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8B7006" w:rsidRPr="00E35D21" w:rsidRDefault="008B7006" w:rsidP="008B7006">
      <w:pPr>
        <w:autoSpaceDE w:val="0"/>
        <w:autoSpaceDN w:val="0"/>
        <w:adjustRightInd w:val="0"/>
        <w:spacing w:before="240"/>
        <w:ind w:firstLine="540"/>
        <w:jc w:val="both"/>
        <w:rPr>
          <w:sz w:val="28"/>
          <w:szCs w:val="28"/>
          <w:lang w:eastAsia="en-US"/>
        </w:rPr>
      </w:pPr>
      <w:r w:rsidRPr="00E35D21">
        <w:rPr>
          <w:sz w:val="28"/>
          <w:szCs w:val="28"/>
          <w:lang w:eastAsia="en-US"/>
        </w:rPr>
        <w:t xml:space="preserve">4. </w:t>
      </w:r>
      <w:proofErr w:type="gramStart"/>
      <w:r w:rsidRPr="00E35D21">
        <w:rPr>
          <w:sz w:val="28"/>
          <w:szCs w:val="28"/>
          <w:lang w:eastAsia="en-US"/>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E35D21">
        <w:rPr>
          <w:sz w:val="28"/>
          <w:szCs w:val="28"/>
          <w:lang w:eastAsia="en-US"/>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8B7006" w:rsidRPr="00E35D21" w:rsidRDefault="008B7006" w:rsidP="008B7006">
      <w:pPr>
        <w:autoSpaceDE w:val="0"/>
        <w:autoSpaceDN w:val="0"/>
        <w:adjustRightInd w:val="0"/>
        <w:spacing w:before="300"/>
        <w:ind w:firstLine="540"/>
        <w:jc w:val="both"/>
        <w:rPr>
          <w:sz w:val="28"/>
          <w:szCs w:val="28"/>
          <w:lang w:eastAsia="en-US"/>
        </w:rPr>
      </w:pPr>
      <w:r w:rsidRPr="00E35D21">
        <w:rPr>
          <w:sz w:val="28"/>
          <w:szCs w:val="28"/>
          <w:lang w:eastAsia="en-US"/>
        </w:rPr>
        <w:t xml:space="preserve">5. </w:t>
      </w:r>
      <w:proofErr w:type="gramStart"/>
      <w:r w:rsidRPr="00E35D21">
        <w:rPr>
          <w:sz w:val="28"/>
          <w:szCs w:val="28"/>
          <w:lang w:eastAsia="en-US"/>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7" w:history="1">
        <w:r w:rsidRPr="00E35D21">
          <w:rPr>
            <w:sz w:val="28"/>
            <w:szCs w:val="28"/>
            <w:lang w:eastAsia="en-US"/>
          </w:rPr>
          <w:t>Конституцией</w:t>
        </w:r>
      </w:hyperlink>
      <w:r w:rsidRPr="00E35D21">
        <w:rPr>
          <w:sz w:val="28"/>
          <w:szCs w:val="28"/>
          <w:lang w:eastAsia="en-US"/>
        </w:rPr>
        <w:t xml:space="preserve"> Российской Федерации, федеральными конституционными </w:t>
      </w:r>
      <w:hyperlink r:id="rId8" w:history="1">
        <w:r w:rsidRPr="00E35D21">
          <w:rPr>
            <w:sz w:val="28"/>
            <w:szCs w:val="28"/>
            <w:lang w:eastAsia="en-US"/>
          </w:rPr>
          <w:t>законами</w:t>
        </w:r>
      </w:hyperlink>
      <w:r w:rsidRPr="00E35D21">
        <w:rPr>
          <w:sz w:val="28"/>
          <w:szCs w:val="28"/>
          <w:lang w:eastAsia="en-US"/>
        </w:rPr>
        <w:t xml:space="preserve"> и федеральными </w:t>
      </w:r>
      <w:hyperlink r:id="rId9" w:history="1">
        <w:r w:rsidRPr="00E35D21">
          <w:rPr>
            <w:sz w:val="28"/>
            <w:szCs w:val="28"/>
            <w:lang w:eastAsia="en-US"/>
          </w:rPr>
          <w:t>законами</w:t>
        </w:r>
      </w:hyperlink>
      <w:r w:rsidRPr="00E35D21">
        <w:rPr>
          <w:sz w:val="28"/>
          <w:szCs w:val="28"/>
          <w:lang w:eastAsia="en-US"/>
        </w:rPr>
        <w:t xml:space="preserve">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8B7006" w:rsidRPr="00E35D21" w:rsidRDefault="008B7006" w:rsidP="008B7006">
      <w:pPr>
        <w:autoSpaceDE w:val="0"/>
        <w:autoSpaceDN w:val="0"/>
        <w:adjustRightInd w:val="0"/>
        <w:spacing w:before="240"/>
        <w:ind w:firstLine="540"/>
        <w:jc w:val="both"/>
        <w:rPr>
          <w:sz w:val="28"/>
          <w:szCs w:val="28"/>
          <w:lang w:eastAsia="en-US"/>
        </w:rPr>
      </w:pPr>
      <w:r w:rsidRPr="00E35D21">
        <w:rPr>
          <w:sz w:val="28"/>
          <w:szCs w:val="28"/>
          <w:lang w:eastAsia="en-US"/>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8B7006" w:rsidRPr="00E35D21" w:rsidRDefault="008B7006" w:rsidP="008B7006">
      <w:pPr>
        <w:autoSpaceDE w:val="0"/>
        <w:autoSpaceDN w:val="0"/>
        <w:adjustRightInd w:val="0"/>
        <w:spacing w:before="240"/>
        <w:ind w:firstLine="540"/>
        <w:jc w:val="both"/>
        <w:rPr>
          <w:sz w:val="28"/>
          <w:szCs w:val="28"/>
          <w:lang w:eastAsia="en-US"/>
        </w:rPr>
      </w:pPr>
      <w:r w:rsidRPr="00E35D21">
        <w:rPr>
          <w:sz w:val="28"/>
          <w:szCs w:val="28"/>
          <w:lang w:eastAsia="en-US"/>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8B7006" w:rsidRPr="00E35D21" w:rsidRDefault="008B7006" w:rsidP="008B7006">
      <w:pPr>
        <w:autoSpaceDE w:val="0"/>
        <w:autoSpaceDN w:val="0"/>
        <w:adjustRightInd w:val="0"/>
        <w:spacing w:before="240"/>
        <w:ind w:firstLine="540"/>
        <w:jc w:val="both"/>
        <w:rPr>
          <w:sz w:val="28"/>
          <w:szCs w:val="28"/>
          <w:lang w:eastAsia="en-US"/>
        </w:rPr>
      </w:pPr>
      <w:r w:rsidRPr="00E35D21">
        <w:rPr>
          <w:sz w:val="28"/>
          <w:szCs w:val="28"/>
          <w:lang w:eastAsia="en-US"/>
        </w:rPr>
        <w:t>8. По делам об оспаривании нормативных правовых актов судом не могут быть приняты встречные административные исковые требования.</w:t>
      </w:r>
    </w:p>
    <w:p w:rsidR="008B7006" w:rsidRPr="00E35D21" w:rsidRDefault="008B7006" w:rsidP="008B7006">
      <w:pPr>
        <w:autoSpaceDE w:val="0"/>
        <w:autoSpaceDN w:val="0"/>
        <w:adjustRightInd w:val="0"/>
        <w:spacing w:before="240"/>
        <w:ind w:firstLine="540"/>
        <w:jc w:val="both"/>
        <w:rPr>
          <w:sz w:val="28"/>
          <w:szCs w:val="28"/>
          <w:lang w:eastAsia="en-US"/>
        </w:rPr>
      </w:pPr>
      <w:r w:rsidRPr="00E35D21">
        <w:rPr>
          <w:sz w:val="28"/>
          <w:szCs w:val="28"/>
          <w:lang w:eastAsia="en-US"/>
        </w:rPr>
        <w:lastRenderedPageBreak/>
        <w:t xml:space="preserve">9. </w:t>
      </w:r>
      <w:proofErr w:type="gramStart"/>
      <w:r w:rsidRPr="00E35D21">
        <w:rPr>
          <w:sz w:val="28"/>
          <w:szCs w:val="28"/>
          <w:lang w:eastAsia="en-US"/>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10" w:history="1">
        <w:r w:rsidRPr="00E35D21">
          <w:rPr>
            <w:sz w:val="28"/>
            <w:szCs w:val="28"/>
            <w:lang w:eastAsia="en-US"/>
          </w:rPr>
          <w:t>статьей 55</w:t>
        </w:r>
      </w:hyperlink>
      <w:r w:rsidRPr="00E35D21">
        <w:rPr>
          <w:sz w:val="28"/>
          <w:szCs w:val="28"/>
          <w:lang w:eastAsia="en-US"/>
        </w:rPr>
        <w:t xml:space="preserve"> настоящего Кодекса.</w:t>
      </w:r>
      <w:proofErr w:type="gramEnd"/>
    </w:p>
    <w:p w:rsidR="0037262D" w:rsidRPr="00E35D21" w:rsidRDefault="0037262D" w:rsidP="0037262D">
      <w:pPr>
        <w:pStyle w:val="a4"/>
        <w:shd w:val="clear" w:color="auto" w:fill="FFFFFF"/>
        <w:spacing w:before="0" w:beforeAutospacing="0" w:after="209" w:afterAutospacing="0" w:line="222" w:lineRule="atLeast"/>
        <w:rPr>
          <w:color w:val="333333"/>
          <w:sz w:val="28"/>
          <w:szCs w:val="28"/>
        </w:rPr>
      </w:pPr>
    </w:p>
    <w:p w:rsidR="00DB28A4" w:rsidRPr="00E35D21" w:rsidRDefault="0099284A" w:rsidP="006A238A">
      <w:pPr>
        <w:shd w:val="clear" w:color="auto" w:fill="FFFFFF"/>
        <w:spacing w:before="150" w:after="90"/>
        <w:ind w:firstLine="450"/>
        <w:jc w:val="both"/>
        <w:rPr>
          <w:sz w:val="28"/>
          <w:szCs w:val="28"/>
        </w:rPr>
      </w:pPr>
      <w:r w:rsidRPr="00E35D21">
        <w:rPr>
          <w:sz w:val="28"/>
          <w:szCs w:val="28"/>
        </w:rPr>
        <w:t>Административное исковое з</w:t>
      </w:r>
      <w:r w:rsidR="00DB28A4" w:rsidRPr="00E35D21">
        <w:rPr>
          <w:sz w:val="28"/>
          <w:szCs w:val="28"/>
        </w:rPr>
        <w:t xml:space="preserve">аявление об оспаривании нормативного правового акта органа местного самоуправления муниципального образования </w:t>
      </w:r>
      <w:r w:rsidR="007875AD" w:rsidRPr="00E35D21">
        <w:rPr>
          <w:sz w:val="28"/>
          <w:szCs w:val="28"/>
        </w:rPr>
        <w:t>Сорочинский городской округ</w:t>
      </w:r>
      <w:r w:rsidR="00DB28A4" w:rsidRPr="00E35D21">
        <w:rPr>
          <w:sz w:val="28"/>
          <w:szCs w:val="28"/>
        </w:rPr>
        <w:t xml:space="preserve"> Оренбургск</w:t>
      </w:r>
      <w:r w:rsidRPr="00E35D21">
        <w:rPr>
          <w:sz w:val="28"/>
          <w:szCs w:val="28"/>
        </w:rPr>
        <w:t xml:space="preserve">ой области </w:t>
      </w:r>
      <w:r w:rsidR="00DB28A4" w:rsidRPr="00E35D21">
        <w:rPr>
          <w:sz w:val="28"/>
          <w:szCs w:val="28"/>
        </w:rPr>
        <w:t>или его части подается в С</w:t>
      </w:r>
      <w:r w:rsidR="001F0067" w:rsidRPr="00E35D21">
        <w:rPr>
          <w:sz w:val="28"/>
          <w:szCs w:val="28"/>
        </w:rPr>
        <w:t>орочинский</w:t>
      </w:r>
      <w:r w:rsidR="00DB28A4" w:rsidRPr="00E35D21">
        <w:rPr>
          <w:sz w:val="28"/>
          <w:szCs w:val="28"/>
        </w:rPr>
        <w:t xml:space="preserve"> районный суд</w:t>
      </w:r>
      <w:r w:rsidR="00311724" w:rsidRPr="00E35D21">
        <w:rPr>
          <w:sz w:val="28"/>
          <w:szCs w:val="28"/>
        </w:rPr>
        <w:t xml:space="preserve"> (</w:t>
      </w:r>
      <w:r w:rsidRPr="00E35D21">
        <w:rPr>
          <w:sz w:val="28"/>
          <w:szCs w:val="28"/>
        </w:rPr>
        <w:t xml:space="preserve">Оренбургская область, </w:t>
      </w:r>
      <w:r w:rsidR="00311724" w:rsidRPr="00E35D21">
        <w:rPr>
          <w:sz w:val="28"/>
          <w:szCs w:val="28"/>
        </w:rPr>
        <w:t>г. Сорочинск, ул. Чапаева, д. 23)</w:t>
      </w:r>
      <w:r w:rsidR="00DB28A4" w:rsidRPr="00E35D21">
        <w:rPr>
          <w:sz w:val="28"/>
          <w:szCs w:val="28"/>
        </w:rPr>
        <w:t>.</w:t>
      </w:r>
    </w:p>
    <w:p w:rsidR="0099284A" w:rsidRPr="00E35D21" w:rsidRDefault="0099284A" w:rsidP="0099284A">
      <w:pPr>
        <w:shd w:val="clear" w:color="auto" w:fill="FFFFFF"/>
        <w:spacing w:before="150" w:after="90"/>
        <w:ind w:firstLine="450"/>
        <w:jc w:val="both"/>
        <w:rPr>
          <w:sz w:val="28"/>
          <w:szCs w:val="28"/>
          <w:lang w:eastAsia="en-US"/>
        </w:rPr>
      </w:pPr>
      <w:r w:rsidRPr="00E35D21">
        <w:rPr>
          <w:sz w:val="28"/>
          <w:szCs w:val="28"/>
        </w:rPr>
        <w:t xml:space="preserve"> Административное исковое заявление </w:t>
      </w:r>
      <w:r w:rsidR="00DB28A4" w:rsidRPr="00E35D21">
        <w:rPr>
          <w:sz w:val="28"/>
          <w:szCs w:val="28"/>
        </w:rPr>
        <w:t xml:space="preserve">об оспаривании нормативного правового акта или его части должно соответствовать требованиям, предусмотренным </w:t>
      </w:r>
      <w:r w:rsidRPr="00E35D21">
        <w:rPr>
          <w:sz w:val="28"/>
          <w:szCs w:val="28"/>
        </w:rPr>
        <w:t xml:space="preserve"> ст.209 КАС РФ</w:t>
      </w:r>
      <w:r w:rsidR="00DB28A4" w:rsidRPr="00E35D21">
        <w:rPr>
          <w:sz w:val="28"/>
          <w:szCs w:val="28"/>
        </w:rPr>
        <w:t xml:space="preserve">, </w:t>
      </w:r>
      <w:r w:rsidRPr="00E35D21">
        <w:rPr>
          <w:sz w:val="28"/>
          <w:szCs w:val="28"/>
        </w:rPr>
        <w:t>а именно:</w:t>
      </w:r>
    </w:p>
    <w:p w:rsidR="0099284A" w:rsidRPr="00E35D21" w:rsidRDefault="0099284A" w:rsidP="0099284A">
      <w:pPr>
        <w:autoSpaceDE w:val="0"/>
        <w:autoSpaceDN w:val="0"/>
        <w:adjustRightInd w:val="0"/>
        <w:ind w:firstLine="540"/>
        <w:jc w:val="both"/>
        <w:rPr>
          <w:sz w:val="28"/>
          <w:szCs w:val="28"/>
          <w:lang w:eastAsia="en-US"/>
        </w:rPr>
      </w:pPr>
      <w:r w:rsidRPr="00E35D21">
        <w:rPr>
          <w:sz w:val="28"/>
          <w:szCs w:val="28"/>
          <w:lang w:eastAsia="en-US"/>
        </w:rPr>
        <w:t xml:space="preserve">1. Форма административного искового заявления должна соответствовать требованиям, предусмотренным </w:t>
      </w:r>
      <w:hyperlink r:id="rId11" w:history="1">
        <w:r w:rsidRPr="00E35D21">
          <w:rPr>
            <w:sz w:val="28"/>
            <w:szCs w:val="28"/>
            <w:lang w:eastAsia="en-US"/>
          </w:rPr>
          <w:t>частями 1</w:t>
        </w:r>
      </w:hyperlink>
      <w:r w:rsidRPr="00E35D21">
        <w:rPr>
          <w:sz w:val="28"/>
          <w:szCs w:val="28"/>
          <w:lang w:eastAsia="en-US"/>
        </w:rPr>
        <w:t xml:space="preserve">, </w:t>
      </w:r>
      <w:hyperlink r:id="rId12" w:history="1">
        <w:r w:rsidRPr="00E35D21">
          <w:rPr>
            <w:sz w:val="28"/>
            <w:szCs w:val="28"/>
            <w:lang w:eastAsia="en-US"/>
          </w:rPr>
          <w:t>8</w:t>
        </w:r>
      </w:hyperlink>
      <w:r w:rsidRPr="00E35D21">
        <w:rPr>
          <w:sz w:val="28"/>
          <w:szCs w:val="28"/>
          <w:lang w:eastAsia="en-US"/>
        </w:rPr>
        <w:t xml:space="preserve"> и </w:t>
      </w:r>
      <w:hyperlink r:id="rId13" w:history="1">
        <w:r w:rsidRPr="00E35D21">
          <w:rPr>
            <w:sz w:val="28"/>
            <w:szCs w:val="28"/>
            <w:lang w:eastAsia="en-US"/>
          </w:rPr>
          <w:t>9 статьи 125</w:t>
        </w:r>
      </w:hyperlink>
      <w:r w:rsidRPr="00E35D21">
        <w:rPr>
          <w:sz w:val="28"/>
          <w:szCs w:val="28"/>
          <w:lang w:eastAsia="en-US"/>
        </w:rPr>
        <w:t xml:space="preserve"> КАС РФ.</w:t>
      </w:r>
    </w:p>
    <w:p w:rsidR="0099284A" w:rsidRPr="00E35D21" w:rsidRDefault="0099284A" w:rsidP="0099284A">
      <w:pPr>
        <w:autoSpaceDE w:val="0"/>
        <w:autoSpaceDN w:val="0"/>
        <w:adjustRightInd w:val="0"/>
        <w:spacing w:before="240"/>
        <w:ind w:firstLine="540"/>
        <w:jc w:val="both"/>
        <w:rPr>
          <w:sz w:val="28"/>
          <w:szCs w:val="28"/>
          <w:lang w:eastAsia="en-US"/>
        </w:rPr>
      </w:pPr>
      <w:r w:rsidRPr="00E35D21">
        <w:rPr>
          <w:sz w:val="28"/>
          <w:szCs w:val="28"/>
          <w:lang w:eastAsia="en-US"/>
        </w:rPr>
        <w:t>2. В административном исковом заявлении об оспаривании нормативного правового акта должны быть указаны:</w:t>
      </w:r>
    </w:p>
    <w:p w:rsidR="0099284A" w:rsidRPr="00E35D21" w:rsidRDefault="0099284A" w:rsidP="0099284A">
      <w:pPr>
        <w:autoSpaceDE w:val="0"/>
        <w:autoSpaceDN w:val="0"/>
        <w:adjustRightInd w:val="0"/>
        <w:spacing w:before="240"/>
        <w:ind w:firstLine="540"/>
        <w:jc w:val="both"/>
        <w:rPr>
          <w:sz w:val="28"/>
          <w:szCs w:val="28"/>
          <w:lang w:eastAsia="en-US"/>
        </w:rPr>
      </w:pPr>
      <w:r w:rsidRPr="00E35D21">
        <w:rPr>
          <w:sz w:val="28"/>
          <w:szCs w:val="28"/>
          <w:lang w:eastAsia="en-US"/>
        </w:rPr>
        <w:t xml:space="preserve">1) сведения, предусмотренные </w:t>
      </w:r>
      <w:hyperlink r:id="rId14" w:history="1">
        <w:r w:rsidRPr="00E35D21">
          <w:rPr>
            <w:sz w:val="28"/>
            <w:szCs w:val="28"/>
            <w:lang w:eastAsia="en-US"/>
          </w:rPr>
          <w:t>пунктами 1</w:t>
        </w:r>
      </w:hyperlink>
      <w:r w:rsidRPr="00E35D21">
        <w:rPr>
          <w:sz w:val="28"/>
          <w:szCs w:val="28"/>
          <w:lang w:eastAsia="en-US"/>
        </w:rPr>
        <w:t xml:space="preserve">, </w:t>
      </w:r>
      <w:hyperlink r:id="rId15" w:history="1">
        <w:r w:rsidRPr="00E35D21">
          <w:rPr>
            <w:sz w:val="28"/>
            <w:szCs w:val="28"/>
            <w:lang w:eastAsia="en-US"/>
          </w:rPr>
          <w:t>2</w:t>
        </w:r>
      </w:hyperlink>
      <w:r w:rsidRPr="00E35D21">
        <w:rPr>
          <w:sz w:val="28"/>
          <w:szCs w:val="28"/>
          <w:lang w:eastAsia="en-US"/>
        </w:rPr>
        <w:t xml:space="preserve">, </w:t>
      </w:r>
      <w:hyperlink r:id="rId16" w:history="1">
        <w:r w:rsidRPr="00E35D21">
          <w:rPr>
            <w:sz w:val="28"/>
            <w:szCs w:val="28"/>
            <w:lang w:eastAsia="en-US"/>
          </w:rPr>
          <w:t>9 части 2</w:t>
        </w:r>
      </w:hyperlink>
      <w:r w:rsidRPr="00E35D21">
        <w:rPr>
          <w:sz w:val="28"/>
          <w:szCs w:val="28"/>
          <w:lang w:eastAsia="en-US"/>
        </w:rPr>
        <w:t xml:space="preserve"> и </w:t>
      </w:r>
      <w:hyperlink r:id="rId17" w:history="1">
        <w:r w:rsidRPr="00E35D21">
          <w:rPr>
            <w:sz w:val="28"/>
            <w:szCs w:val="28"/>
            <w:lang w:eastAsia="en-US"/>
          </w:rPr>
          <w:t>частью 6 статьи 125</w:t>
        </w:r>
      </w:hyperlink>
      <w:r w:rsidRPr="00E35D21">
        <w:rPr>
          <w:sz w:val="28"/>
          <w:szCs w:val="28"/>
          <w:lang w:eastAsia="en-US"/>
        </w:rPr>
        <w:t xml:space="preserve"> КАС РФ;</w:t>
      </w:r>
    </w:p>
    <w:p w:rsidR="0099284A" w:rsidRPr="00E35D21" w:rsidRDefault="0099284A" w:rsidP="0099284A">
      <w:pPr>
        <w:autoSpaceDE w:val="0"/>
        <w:autoSpaceDN w:val="0"/>
        <w:adjustRightInd w:val="0"/>
        <w:spacing w:before="240"/>
        <w:ind w:firstLine="540"/>
        <w:jc w:val="both"/>
        <w:rPr>
          <w:sz w:val="28"/>
          <w:szCs w:val="28"/>
          <w:lang w:eastAsia="en-US"/>
        </w:rPr>
      </w:pPr>
      <w:r w:rsidRPr="00E35D21">
        <w:rPr>
          <w:sz w:val="28"/>
          <w:szCs w:val="28"/>
          <w:lang w:eastAsia="en-US"/>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E35D21">
        <w:rPr>
          <w:sz w:val="28"/>
          <w:szCs w:val="28"/>
          <w:lang w:eastAsia="en-US"/>
        </w:rPr>
        <w:t>принявших</w:t>
      </w:r>
      <w:proofErr w:type="gramEnd"/>
      <w:r w:rsidRPr="00E35D21">
        <w:rPr>
          <w:sz w:val="28"/>
          <w:szCs w:val="28"/>
          <w:lang w:eastAsia="en-US"/>
        </w:rPr>
        <w:t xml:space="preserve"> оспариваемый нормативный правовой акт;</w:t>
      </w:r>
    </w:p>
    <w:p w:rsidR="0099284A" w:rsidRPr="00E35D21" w:rsidRDefault="0099284A" w:rsidP="0099284A">
      <w:pPr>
        <w:autoSpaceDE w:val="0"/>
        <w:autoSpaceDN w:val="0"/>
        <w:adjustRightInd w:val="0"/>
        <w:spacing w:before="240"/>
        <w:ind w:firstLine="540"/>
        <w:jc w:val="both"/>
        <w:rPr>
          <w:sz w:val="28"/>
          <w:szCs w:val="28"/>
          <w:lang w:eastAsia="en-US"/>
        </w:rPr>
      </w:pPr>
      <w:r w:rsidRPr="00E35D21">
        <w:rPr>
          <w:sz w:val="28"/>
          <w:szCs w:val="28"/>
          <w:lang w:eastAsia="en-US"/>
        </w:rPr>
        <w:t>3) наименование, номер, дата принятия оспариваемого нормативного правового акта, источник и дата его опубликования;</w:t>
      </w:r>
    </w:p>
    <w:p w:rsidR="0099284A" w:rsidRPr="00E35D21" w:rsidRDefault="0099284A" w:rsidP="0099284A">
      <w:pPr>
        <w:autoSpaceDE w:val="0"/>
        <w:autoSpaceDN w:val="0"/>
        <w:adjustRightInd w:val="0"/>
        <w:spacing w:before="240"/>
        <w:ind w:firstLine="540"/>
        <w:jc w:val="both"/>
        <w:rPr>
          <w:sz w:val="28"/>
          <w:szCs w:val="28"/>
          <w:lang w:eastAsia="en-US"/>
        </w:rPr>
      </w:pPr>
      <w:bookmarkStart w:id="1" w:name="Par8"/>
      <w:bookmarkEnd w:id="1"/>
      <w:r w:rsidRPr="00E35D21">
        <w:rPr>
          <w:sz w:val="28"/>
          <w:szCs w:val="28"/>
          <w:lang w:eastAsia="en-US"/>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99284A" w:rsidRPr="00E35D21" w:rsidRDefault="0099284A" w:rsidP="0099284A">
      <w:pPr>
        <w:autoSpaceDE w:val="0"/>
        <w:autoSpaceDN w:val="0"/>
        <w:adjustRightInd w:val="0"/>
        <w:spacing w:before="240"/>
        <w:ind w:firstLine="540"/>
        <w:jc w:val="both"/>
        <w:rPr>
          <w:sz w:val="28"/>
          <w:szCs w:val="28"/>
          <w:lang w:eastAsia="en-US"/>
        </w:rPr>
      </w:pPr>
      <w:proofErr w:type="gramStart"/>
      <w:r w:rsidRPr="00E35D21">
        <w:rPr>
          <w:sz w:val="28"/>
          <w:szCs w:val="28"/>
          <w:lang w:eastAsia="en-US"/>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8" w:history="1">
        <w:r w:rsidRPr="00E35D21">
          <w:rPr>
            <w:sz w:val="28"/>
            <w:szCs w:val="28"/>
            <w:lang w:eastAsia="en-US"/>
          </w:rPr>
          <w:t>частях 2</w:t>
        </w:r>
      </w:hyperlink>
      <w:r w:rsidRPr="00E35D21">
        <w:rPr>
          <w:sz w:val="28"/>
          <w:szCs w:val="28"/>
          <w:lang w:eastAsia="en-US"/>
        </w:rPr>
        <w:t xml:space="preserve">, </w:t>
      </w:r>
      <w:hyperlink r:id="rId19" w:history="1">
        <w:r w:rsidRPr="00E35D21">
          <w:rPr>
            <w:sz w:val="28"/>
            <w:szCs w:val="28"/>
            <w:lang w:eastAsia="en-US"/>
          </w:rPr>
          <w:t>3</w:t>
        </w:r>
      </w:hyperlink>
      <w:r w:rsidRPr="00E35D21">
        <w:rPr>
          <w:sz w:val="28"/>
          <w:szCs w:val="28"/>
          <w:lang w:eastAsia="en-US"/>
        </w:rPr>
        <w:t xml:space="preserve"> и </w:t>
      </w:r>
      <w:hyperlink r:id="rId20" w:history="1">
        <w:r w:rsidRPr="00E35D21">
          <w:rPr>
            <w:sz w:val="28"/>
            <w:szCs w:val="28"/>
            <w:lang w:eastAsia="en-US"/>
          </w:rPr>
          <w:t>4 статьи 208</w:t>
        </w:r>
      </w:hyperlink>
      <w:r w:rsidRPr="00E35D21">
        <w:rPr>
          <w:sz w:val="28"/>
          <w:szCs w:val="28"/>
          <w:lang w:eastAsia="en-US"/>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99284A" w:rsidRPr="00E35D21" w:rsidRDefault="0099284A" w:rsidP="0099284A">
      <w:pPr>
        <w:autoSpaceDE w:val="0"/>
        <w:autoSpaceDN w:val="0"/>
        <w:adjustRightInd w:val="0"/>
        <w:spacing w:before="240"/>
        <w:ind w:firstLine="540"/>
        <w:jc w:val="both"/>
        <w:rPr>
          <w:sz w:val="28"/>
          <w:szCs w:val="28"/>
          <w:lang w:eastAsia="en-US"/>
        </w:rPr>
      </w:pPr>
      <w:r w:rsidRPr="00E35D21">
        <w:rPr>
          <w:sz w:val="28"/>
          <w:szCs w:val="28"/>
          <w:lang w:eastAsia="en-US"/>
        </w:rPr>
        <w:lastRenderedPageBreak/>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99284A" w:rsidRPr="00E35D21" w:rsidRDefault="0099284A" w:rsidP="0099284A">
      <w:pPr>
        <w:autoSpaceDE w:val="0"/>
        <w:autoSpaceDN w:val="0"/>
        <w:adjustRightInd w:val="0"/>
        <w:spacing w:before="240"/>
        <w:ind w:firstLine="540"/>
        <w:jc w:val="both"/>
        <w:rPr>
          <w:sz w:val="28"/>
          <w:szCs w:val="28"/>
          <w:lang w:eastAsia="en-US"/>
        </w:rPr>
      </w:pPr>
      <w:r w:rsidRPr="00E35D21">
        <w:rPr>
          <w:sz w:val="28"/>
          <w:szCs w:val="28"/>
          <w:lang w:eastAsia="en-US"/>
        </w:rPr>
        <w:t xml:space="preserve">7) ходатайства, обусловленные невозможностью приобщения каких-либо документов из числа указанных в </w:t>
      </w:r>
      <w:hyperlink w:anchor="Par13" w:history="1">
        <w:r w:rsidRPr="00E35D21">
          <w:rPr>
            <w:sz w:val="28"/>
            <w:szCs w:val="28"/>
            <w:lang w:eastAsia="en-US"/>
          </w:rPr>
          <w:t>части 3</w:t>
        </w:r>
      </w:hyperlink>
      <w:r w:rsidRPr="00E35D21">
        <w:rPr>
          <w:sz w:val="28"/>
          <w:szCs w:val="28"/>
          <w:lang w:eastAsia="en-US"/>
        </w:rPr>
        <w:t xml:space="preserve"> настоящей статьи;</w:t>
      </w:r>
    </w:p>
    <w:p w:rsidR="0099284A" w:rsidRPr="00E35D21" w:rsidRDefault="0099284A" w:rsidP="0099284A">
      <w:pPr>
        <w:autoSpaceDE w:val="0"/>
        <w:autoSpaceDN w:val="0"/>
        <w:adjustRightInd w:val="0"/>
        <w:spacing w:before="240"/>
        <w:ind w:firstLine="540"/>
        <w:jc w:val="both"/>
        <w:rPr>
          <w:sz w:val="28"/>
          <w:szCs w:val="28"/>
          <w:lang w:eastAsia="en-US"/>
        </w:rPr>
      </w:pPr>
      <w:proofErr w:type="gramStart"/>
      <w:r w:rsidRPr="00E35D21">
        <w:rPr>
          <w:sz w:val="28"/>
          <w:szCs w:val="28"/>
          <w:lang w:eastAsia="en-US"/>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99284A" w:rsidRPr="00E35D21" w:rsidRDefault="0099284A" w:rsidP="0099284A">
      <w:pPr>
        <w:autoSpaceDE w:val="0"/>
        <w:autoSpaceDN w:val="0"/>
        <w:adjustRightInd w:val="0"/>
        <w:spacing w:before="240"/>
        <w:ind w:firstLine="540"/>
        <w:jc w:val="both"/>
        <w:rPr>
          <w:sz w:val="28"/>
          <w:szCs w:val="28"/>
          <w:lang w:eastAsia="en-US"/>
        </w:rPr>
      </w:pPr>
      <w:bookmarkStart w:id="2" w:name="Par13"/>
      <w:bookmarkEnd w:id="2"/>
      <w:r w:rsidRPr="00E35D21">
        <w:rPr>
          <w:sz w:val="28"/>
          <w:szCs w:val="28"/>
          <w:lang w:eastAsia="en-US"/>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21" w:history="1">
        <w:r w:rsidRPr="00E35D21">
          <w:rPr>
            <w:sz w:val="28"/>
            <w:szCs w:val="28"/>
            <w:lang w:eastAsia="en-US"/>
          </w:rPr>
          <w:t>пунктах 1</w:t>
        </w:r>
      </w:hyperlink>
      <w:r w:rsidRPr="00E35D21">
        <w:rPr>
          <w:sz w:val="28"/>
          <w:szCs w:val="28"/>
          <w:lang w:eastAsia="en-US"/>
        </w:rPr>
        <w:t xml:space="preserve">, </w:t>
      </w:r>
      <w:hyperlink r:id="rId22" w:history="1">
        <w:r w:rsidRPr="00E35D21">
          <w:rPr>
            <w:sz w:val="28"/>
            <w:szCs w:val="28"/>
            <w:lang w:eastAsia="en-US"/>
          </w:rPr>
          <w:t>2</w:t>
        </w:r>
      </w:hyperlink>
      <w:r w:rsidRPr="00E35D21">
        <w:rPr>
          <w:sz w:val="28"/>
          <w:szCs w:val="28"/>
          <w:lang w:eastAsia="en-US"/>
        </w:rPr>
        <w:t xml:space="preserve">, </w:t>
      </w:r>
      <w:hyperlink r:id="rId23" w:history="1">
        <w:r w:rsidRPr="00E35D21">
          <w:rPr>
            <w:sz w:val="28"/>
            <w:szCs w:val="28"/>
            <w:lang w:eastAsia="en-US"/>
          </w:rPr>
          <w:t>4</w:t>
        </w:r>
      </w:hyperlink>
      <w:r w:rsidRPr="00E35D21">
        <w:rPr>
          <w:sz w:val="28"/>
          <w:szCs w:val="28"/>
          <w:lang w:eastAsia="en-US"/>
        </w:rPr>
        <w:t xml:space="preserve"> и </w:t>
      </w:r>
      <w:hyperlink r:id="rId24" w:history="1">
        <w:r w:rsidRPr="00E35D21">
          <w:rPr>
            <w:sz w:val="28"/>
            <w:szCs w:val="28"/>
            <w:lang w:eastAsia="en-US"/>
          </w:rPr>
          <w:t>5 части 1 статьи 126</w:t>
        </w:r>
      </w:hyperlink>
      <w:r w:rsidRPr="00E35D21">
        <w:rPr>
          <w:sz w:val="28"/>
          <w:szCs w:val="28"/>
          <w:lang w:eastAsia="en-US"/>
        </w:rPr>
        <w:t xml:space="preserve"> КАС РФ, документы, подтверждающие сведения, указанные в </w:t>
      </w:r>
      <w:hyperlink w:anchor="Par8" w:history="1">
        <w:r w:rsidRPr="00E35D21">
          <w:rPr>
            <w:sz w:val="28"/>
            <w:szCs w:val="28"/>
            <w:lang w:eastAsia="en-US"/>
          </w:rPr>
          <w:t>пункте 4 части 2</w:t>
        </w:r>
      </w:hyperlink>
      <w:r w:rsidRPr="00E35D21">
        <w:rPr>
          <w:sz w:val="28"/>
          <w:szCs w:val="28"/>
          <w:lang w:eastAsia="en-US"/>
        </w:rPr>
        <w:t xml:space="preserve"> настоящей статьи, а также копия оспариваемого нормативного правового акта.</w:t>
      </w:r>
    </w:p>
    <w:p w:rsidR="00DB28A4" w:rsidRPr="00E35D21" w:rsidRDefault="00DB28A4" w:rsidP="006A238A">
      <w:pPr>
        <w:shd w:val="clear" w:color="auto" w:fill="FFFFFF"/>
        <w:spacing w:before="150" w:after="90"/>
        <w:ind w:firstLine="450"/>
        <w:jc w:val="both"/>
        <w:rPr>
          <w:b/>
          <w:sz w:val="28"/>
          <w:szCs w:val="28"/>
        </w:rPr>
      </w:pPr>
      <w:r w:rsidRPr="00E35D21">
        <w:rPr>
          <w:b/>
          <w:sz w:val="28"/>
          <w:szCs w:val="28"/>
        </w:rPr>
        <w:t xml:space="preserve"> </w:t>
      </w:r>
      <w:r w:rsidRPr="00E35D21">
        <w:rPr>
          <w:sz w:val="28"/>
          <w:szCs w:val="28"/>
        </w:rPr>
        <w:t>В соответствии со статьей 29 Арбитражного процессуального кодекса Российской Федерации арбитражные суды рассматривают в порядке административного судопроизводства дела об оспаривании ненормативных правовых актов органа местного самоуправления решений и действий (бездействия) органа местного самоуправления, затрагивающих права и законные интересы заявителя в сфере предпринимательской и иной экономической деятельности</w:t>
      </w:r>
      <w:r w:rsidRPr="00E35D21">
        <w:rPr>
          <w:b/>
          <w:sz w:val="28"/>
          <w:szCs w:val="28"/>
        </w:rPr>
        <w:t>.</w:t>
      </w:r>
    </w:p>
    <w:p w:rsidR="00DB28A4" w:rsidRPr="00E35D21" w:rsidRDefault="00DB28A4" w:rsidP="006A238A">
      <w:pPr>
        <w:shd w:val="clear" w:color="auto" w:fill="FFFFFF"/>
        <w:spacing w:before="150" w:after="90"/>
        <w:ind w:firstLine="450"/>
        <w:jc w:val="both"/>
        <w:rPr>
          <w:sz w:val="28"/>
          <w:szCs w:val="28"/>
        </w:rPr>
      </w:pPr>
      <w:proofErr w:type="gramStart"/>
      <w:r w:rsidRPr="00E35D21">
        <w:rPr>
          <w:sz w:val="28"/>
          <w:szCs w:val="28"/>
        </w:rPr>
        <w:t xml:space="preserve">Граждане, организации и иные лица вправе обратиться в </w:t>
      </w:r>
      <w:r w:rsidR="0097677C" w:rsidRPr="00E35D21">
        <w:rPr>
          <w:sz w:val="28"/>
          <w:szCs w:val="28"/>
        </w:rPr>
        <w:t>а</w:t>
      </w:r>
      <w:r w:rsidRPr="00E35D21">
        <w:rPr>
          <w:sz w:val="28"/>
          <w:szCs w:val="28"/>
        </w:rPr>
        <w:t>рбитражный суд Оренбургской области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w:t>
      </w:r>
      <w:proofErr w:type="gramEnd"/>
      <w:r w:rsidRPr="00E35D21">
        <w:rPr>
          <w:sz w:val="28"/>
          <w:szCs w:val="28"/>
        </w:rPr>
        <w:t xml:space="preserve">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B28A4" w:rsidRPr="00E35D21" w:rsidRDefault="00DB28A4" w:rsidP="006A238A">
      <w:pPr>
        <w:shd w:val="clear" w:color="auto" w:fill="FFFFFF"/>
        <w:spacing w:before="150" w:after="90"/>
        <w:ind w:firstLine="450"/>
        <w:jc w:val="both"/>
        <w:rPr>
          <w:sz w:val="28"/>
          <w:szCs w:val="28"/>
        </w:rPr>
      </w:pPr>
      <w:r w:rsidRPr="00E35D21">
        <w:rPr>
          <w:sz w:val="28"/>
          <w:szCs w:val="28"/>
        </w:rPr>
        <w:t xml:space="preserve">Заявление может быть подано в </w:t>
      </w:r>
      <w:r w:rsidR="0097677C" w:rsidRPr="00E35D21">
        <w:rPr>
          <w:sz w:val="28"/>
          <w:szCs w:val="28"/>
        </w:rPr>
        <w:t>а</w:t>
      </w:r>
      <w:r w:rsidRPr="00E35D21">
        <w:rPr>
          <w:sz w:val="28"/>
          <w:szCs w:val="28"/>
        </w:rPr>
        <w:t>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DB28A4" w:rsidRPr="00E35D21" w:rsidRDefault="00DB28A4" w:rsidP="006A238A">
      <w:pPr>
        <w:shd w:val="clear" w:color="auto" w:fill="FFFFFF"/>
        <w:spacing w:before="150" w:after="90"/>
        <w:ind w:firstLine="450"/>
        <w:jc w:val="both"/>
        <w:rPr>
          <w:sz w:val="28"/>
          <w:szCs w:val="28"/>
        </w:rPr>
      </w:pPr>
      <w:r w:rsidRPr="00E35D21">
        <w:rPr>
          <w:sz w:val="28"/>
          <w:szCs w:val="28"/>
        </w:rPr>
        <w:t>Заявление подается в арбитражный суд в письменной форме.</w:t>
      </w:r>
    </w:p>
    <w:p w:rsidR="0037262D" w:rsidRPr="00E35D21" w:rsidRDefault="0037262D" w:rsidP="0037262D">
      <w:pPr>
        <w:autoSpaceDE w:val="0"/>
        <w:autoSpaceDN w:val="0"/>
        <w:adjustRightInd w:val="0"/>
        <w:ind w:firstLine="540"/>
        <w:jc w:val="both"/>
        <w:outlineLvl w:val="0"/>
        <w:rPr>
          <w:bCs/>
          <w:sz w:val="28"/>
          <w:szCs w:val="28"/>
          <w:lang w:eastAsia="en-US"/>
        </w:rPr>
      </w:pPr>
      <w:r w:rsidRPr="00E35D21">
        <w:rPr>
          <w:bCs/>
          <w:sz w:val="28"/>
          <w:szCs w:val="28"/>
          <w:lang w:eastAsia="en-US"/>
        </w:rPr>
        <w:t>Статья 199 АПК РФ, устанавливает требования к заявлению о признании ненормативного правового акта недействительным, решений и действий (бездействия) незаконными:</w:t>
      </w:r>
    </w:p>
    <w:p w:rsidR="0037262D" w:rsidRPr="00E35D21" w:rsidRDefault="0037262D" w:rsidP="0037262D">
      <w:pPr>
        <w:autoSpaceDE w:val="0"/>
        <w:autoSpaceDN w:val="0"/>
        <w:adjustRightInd w:val="0"/>
        <w:rPr>
          <w:sz w:val="28"/>
          <w:szCs w:val="28"/>
          <w:lang w:eastAsia="en-US"/>
        </w:rPr>
      </w:pPr>
    </w:p>
    <w:p w:rsidR="0037262D" w:rsidRPr="00E35D21" w:rsidRDefault="0037262D" w:rsidP="0037262D">
      <w:pPr>
        <w:autoSpaceDE w:val="0"/>
        <w:autoSpaceDN w:val="0"/>
        <w:adjustRightInd w:val="0"/>
        <w:ind w:firstLine="540"/>
        <w:jc w:val="both"/>
        <w:rPr>
          <w:sz w:val="28"/>
          <w:szCs w:val="28"/>
          <w:lang w:eastAsia="en-US"/>
        </w:rPr>
      </w:pPr>
      <w:r w:rsidRPr="00E35D21">
        <w:rPr>
          <w:sz w:val="28"/>
          <w:szCs w:val="28"/>
          <w:lang w:eastAsia="en-US"/>
        </w:rPr>
        <w:t xml:space="preserve">1. </w:t>
      </w:r>
      <w:proofErr w:type="gramStart"/>
      <w:r w:rsidRPr="00E35D21">
        <w:rPr>
          <w:sz w:val="28"/>
          <w:szCs w:val="28"/>
          <w:lang w:eastAsia="en-US"/>
        </w:rPr>
        <w:t xml:space="preserve">Заявление о признании ненормативного правового акта недействительным, решений и действий (бездействия) незаконными должно </w:t>
      </w:r>
      <w:r w:rsidRPr="00E35D21">
        <w:rPr>
          <w:sz w:val="28"/>
          <w:szCs w:val="28"/>
          <w:lang w:eastAsia="en-US"/>
        </w:rPr>
        <w:lastRenderedPageBreak/>
        <w:t xml:space="preserve">соответствовать требованиям, предусмотренным </w:t>
      </w:r>
      <w:hyperlink r:id="rId25" w:history="1">
        <w:r w:rsidRPr="00E35D21">
          <w:rPr>
            <w:sz w:val="28"/>
            <w:szCs w:val="28"/>
            <w:lang w:eastAsia="en-US"/>
          </w:rPr>
          <w:t>частью 1</w:t>
        </w:r>
      </w:hyperlink>
      <w:r w:rsidRPr="00E35D21">
        <w:rPr>
          <w:sz w:val="28"/>
          <w:szCs w:val="28"/>
          <w:lang w:eastAsia="en-US"/>
        </w:rPr>
        <w:t xml:space="preserve">, </w:t>
      </w:r>
      <w:hyperlink r:id="rId26" w:history="1">
        <w:r w:rsidRPr="00E35D21">
          <w:rPr>
            <w:sz w:val="28"/>
            <w:szCs w:val="28"/>
            <w:lang w:eastAsia="en-US"/>
          </w:rPr>
          <w:t>пунктами 1</w:t>
        </w:r>
      </w:hyperlink>
      <w:r w:rsidRPr="00E35D21">
        <w:rPr>
          <w:sz w:val="28"/>
          <w:szCs w:val="28"/>
          <w:lang w:eastAsia="en-US"/>
        </w:rPr>
        <w:t xml:space="preserve">, </w:t>
      </w:r>
      <w:hyperlink r:id="rId27" w:history="1">
        <w:r w:rsidRPr="00E35D21">
          <w:rPr>
            <w:sz w:val="28"/>
            <w:szCs w:val="28"/>
            <w:lang w:eastAsia="en-US"/>
          </w:rPr>
          <w:t>2</w:t>
        </w:r>
      </w:hyperlink>
      <w:r w:rsidRPr="00E35D21">
        <w:rPr>
          <w:sz w:val="28"/>
          <w:szCs w:val="28"/>
          <w:lang w:eastAsia="en-US"/>
        </w:rPr>
        <w:t xml:space="preserve"> и </w:t>
      </w:r>
      <w:hyperlink r:id="rId28" w:history="1">
        <w:r w:rsidRPr="00E35D21">
          <w:rPr>
            <w:sz w:val="28"/>
            <w:szCs w:val="28"/>
            <w:lang w:eastAsia="en-US"/>
          </w:rPr>
          <w:t>10 части 2</w:t>
        </w:r>
      </w:hyperlink>
      <w:r w:rsidRPr="00E35D21">
        <w:rPr>
          <w:sz w:val="28"/>
          <w:szCs w:val="28"/>
          <w:lang w:eastAsia="en-US"/>
        </w:rPr>
        <w:t xml:space="preserve">, </w:t>
      </w:r>
      <w:hyperlink r:id="rId29" w:history="1">
        <w:r w:rsidRPr="00E35D21">
          <w:rPr>
            <w:sz w:val="28"/>
            <w:szCs w:val="28"/>
            <w:lang w:eastAsia="en-US"/>
          </w:rPr>
          <w:t>частью 3 статьи 125</w:t>
        </w:r>
      </w:hyperlink>
      <w:r w:rsidRPr="00E35D21">
        <w:rPr>
          <w:sz w:val="28"/>
          <w:szCs w:val="28"/>
          <w:lang w:eastAsia="en-US"/>
        </w:rPr>
        <w:t xml:space="preserve"> настоящего Кодекса.</w:t>
      </w:r>
      <w:proofErr w:type="gramEnd"/>
    </w:p>
    <w:p w:rsidR="0037262D" w:rsidRPr="00E35D21" w:rsidRDefault="0037262D" w:rsidP="0037262D">
      <w:pPr>
        <w:autoSpaceDE w:val="0"/>
        <w:autoSpaceDN w:val="0"/>
        <w:adjustRightInd w:val="0"/>
        <w:ind w:firstLine="540"/>
        <w:jc w:val="both"/>
        <w:rPr>
          <w:sz w:val="28"/>
          <w:szCs w:val="28"/>
          <w:lang w:eastAsia="en-US"/>
        </w:rPr>
      </w:pPr>
      <w:r w:rsidRPr="00E35D21">
        <w:rPr>
          <w:sz w:val="28"/>
          <w:szCs w:val="28"/>
          <w:lang w:eastAsia="en-US"/>
        </w:rPr>
        <w:t>В заявлении должны быть также указаны:</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1) наименование органа или лица, которые приняли оспариваемый акт, решение, совершили оспариваемые действия (бездействие);</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2) название, номер, дата принятия оспариваемого акта, решения, время совершения действий;</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3) права и законные интересы, которые, по мнению заявителя, нарушаются оспариваемым актом, решением и действием (бездействием);</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4) законы и иные нормативные правовые акты, которым, по мнению заявителя, не соответствуют оспариваемый акт, решение и действие (бездействие);</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 xml:space="preserve">5) требование заявителя о признании ненормативного правового акта </w:t>
      </w:r>
      <w:proofErr w:type="gramStart"/>
      <w:r w:rsidRPr="00E35D21">
        <w:rPr>
          <w:sz w:val="28"/>
          <w:szCs w:val="28"/>
          <w:lang w:eastAsia="en-US"/>
        </w:rPr>
        <w:t>недействительным</w:t>
      </w:r>
      <w:proofErr w:type="gramEnd"/>
      <w:r w:rsidRPr="00E35D21">
        <w:rPr>
          <w:sz w:val="28"/>
          <w:szCs w:val="28"/>
          <w:lang w:eastAsia="en-US"/>
        </w:rPr>
        <w:t>, решений и действий (бездействия) незаконными.</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 xml:space="preserve">2. К заявлению прилагаются документы, указанные в </w:t>
      </w:r>
      <w:hyperlink r:id="rId30" w:history="1">
        <w:r w:rsidRPr="00E35D21">
          <w:rPr>
            <w:sz w:val="28"/>
            <w:szCs w:val="28"/>
            <w:lang w:eastAsia="en-US"/>
          </w:rPr>
          <w:t>статье 126</w:t>
        </w:r>
      </w:hyperlink>
      <w:r w:rsidRPr="00E35D21">
        <w:rPr>
          <w:sz w:val="28"/>
          <w:szCs w:val="28"/>
          <w:lang w:eastAsia="en-US"/>
        </w:rPr>
        <w:t xml:space="preserve"> АПК РФ, а также текст оспариваемого акта, решения.</w:t>
      </w:r>
    </w:p>
    <w:p w:rsidR="0037262D" w:rsidRPr="00E35D21" w:rsidRDefault="0037262D" w:rsidP="0037262D">
      <w:pPr>
        <w:autoSpaceDE w:val="0"/>
        <w:autoSpaceDN w:val="0"/>
        <w:adjustRightInd w:val="0"/>
        <w:spacing w:before="240"/>
        <w:ind w:firstLine="540"/>
        <w:jc w:val="both"/>
        <w:rPr>
          <w:sz w:val="28"/>
          <w:szCs w:val="28"/>
          <w:lang w:eastAsia="en-US"/>
        </w:rPr>
      </w:pPr>
      <w:r w:rsidRPr="00E35D21">
        <w:rPr>
          <w:sz w:val="28"/>
          <w:szCs w:val="28"/>
          <w:lang w:eastAsia="en-US"/>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1810D9" w:rsidRPr="00E35D21" w:rsidRDefault="001810D9" w:rsidP="0037262D">
      <w:pPr>
        <w:autoSpaceDE w:val="0"/>
        <w:autoSpaceDN w:val="0"/>
        <w:adjustRightInd w:val="0"/>
        <w:spacing w:before="240"/>
        <w:ind w:firstLine="540"/>
        <w:jc w:val="both"/>
        <w:rPr>
          <w:sz w:val="28"/>
          <w:szCs w:val="28"/>
          <w:lang w:eastAsia="en-US"/>
        </w:rPr>
      </w:pPr>
    </w:p>
    <w:p w:rsidR="0037262D" w:rsidRPr="00E35D21" w:rsidRDefault="0037262D" w:rsidP="001810D9">
      <w:pPr>
        <w:shd w:val="clear" w:color="auto" w:fill="FFFFFF"/>
        <w:spacing w:before="150" w:after="90"/>
        <w:ind w:firstLine="450"/>
        <w:jc w:val="center"/>
        <w:rPr>
          <w:b/>
          <w:sz w:val="28"/>
          <w:szCs w:val="28"/>
        </w:rPr>
      </w:pPr>
    </w:p>
    <w:sectPr w:rsidR="0037262D" w:rsidRPr="00E35D21" w:rsidSect="006A23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E5A"/>
    <w:multiLevelType w:val="multilevel"/>
    <w:tmpl w:val="790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8155A"/>
    <w:multiLevelType w:val="multilevel"/>
    <w:tmpl w:val="8B3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7796A"/>
    <w:multiLevelType w:val="multilevel"/>
    <w:tmpl w:val="3E4E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763D7"/>
    <w:multiLevelType w:val="multilevel"/>
    <w:tmpl w:val="EEB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2"/>
  </w:compat>
  <w:rsids>
    <w:rsidRoot w:val="00FC29E4"/>
    <w:rsid w:val="000522BA"/>
    <w:rsid w:val="00075843"/>
    <w:rsid w:val="000F3715"/>
    <w:rsid w:val="001673F6"/>
    <w:rsid w:val="001810D9"/>
    <w:rsid w:val="001F0067"/>
    <w:rsid w:val="00291808"/>
    <w:rsid w:val="00311724"/>
    <w:rsid w:val="0034012A"/>
    <w:rsid w:val="0037262D"/>
    <w:rsid w:val="003B4A9C"/>
    <w:rsid w:val="003B6009"/>
    <w:rsid w:val="003D63F2"/>
    <w:rsid w:val="003D7C32"/>
    <w:rsid w:val="004C70E7"/>
    <w:rsid w:val="006A238A"/>
    <w:rsid w:val="007017CE"/>
    <w:rsid w:val="007875AD"/>
    <w:rsid w:val="007F381F"/>
    <w:rsid w:val="008B7006"/>
    <w:rsid w:val="008C3A9D"/>
    <w:rsid w:val="00962FC9"/>
    <w:rsid w:val="0097677C"/>
    <w:rsid w:val="0099284A"/>
    <w:rsid w:val="009A5232"/>
    <w:rsid w:val="00A1119A"/>
    <w:rsid w:val="00A24815"/>
    <w:rsid w:val="00A915BC"/>
    <w:rsid w:val="00BF2A94"/>
    <w:rsid w:val="00C46CB5"/>
    <w:rsid w:val="00C5658C"/>
    <w:rsid w:val="00D31C5A"/>
    <w:rsid w:val="00DB28A4"/>
    <w:rsid w:val="00E35D21"/>
    <w:rsid w:val="00E76A70"/>
    <w:rsid w:val="00E840B1"/>
    <w:rsid w:val="00F805B6"/>
    <w:rsid w:val="00FC2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8C"/>
    <w:rPr>
      <w:rFonts w:cs="Times New Roman"/>
      <w:sz w:val="20"/>
      <w:szCs w:val="20"/>
      <w:lang w:eastAsia="ru-RU"/>
    </w:rPr>
  </w:style>
  <w:style w:type="paragraph" w:styleId="4">
    <w:name w:val="heading 4"/>
    <w:basedOn w:val="a"/>
    <w:link w:val="40"/>
    <w:uiPriority w:val="9"/>
    <w:qFormat/>
    <w:rsid w:val="00DB28A4"/>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28A4"/>
    <w:rPr>
      <w:rFonts w:cs="Times New Roman"/>
      <w:b/>
      <w:bCs/>
      <w:sz w:val="24"/>
      <w:szCs w:val="24"/>
      <w:lang w:eastAsia="ru-RU"/>
    </w:rPr>
  </w:style>
  <w:style w:type="character" w:styleId="a3">
    <w:name w:val="Strong"/>
    <w:basedOn w:val="a0"/>
    <w:uiPriority w:val="22"/>
    <w:qFormat/>
    <w:rsid w:val="00DB28A4"/>
    <w:rPr>
      <w:b/>
      <w:bCs/>
    </w:rPr>
  </w:style>
  <w:style w:type="paragraph" w:styleId="a4">
    <w:name w:val="Normal (Web)"/>
    <w:basedOn w:val="a"/>
    <w:uiPriority w:val="99"/>
    <w:unhideWhenUsed/>
    <w:rsid w:val="00DB28A4"/>
    <w:pPr>
      <w:spacing w:before="100" w:beforeAutospacing="1" w:after="100" w:afterAutospacing="1"/>
    </w:pPr>
    <w:rPr>
      <w:sz w:val="24"/>
      <w:szCs w:val="24"/>
    </w:rPr>
  </w:style>
  <w:style w:type="paragraph" w:customStyle="1" w:styleId="abzac">
    <w:name w:val="abzac"/>
    <w:basedOn w:val="a"/>
    <w:rsid w:val="00DB28A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paragraph" w:styleId="4">
    <w:name w:val="heading 4"/>
    <w:basedOn w:val="a"/>
    <w:link w:val="40"/>
    <w:uiPriority w:val="9"/>
    <w:qFormat/>
    <w:rsid w:val="00DB28A4"/>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28A4"/>
    <w:rPr>
      <w:rFonts w:cs="Times New Roman"/>
      <w:b/>
      <w:bCs/>
      <w:sz w:val="24"/>
      <w:szCs w:val="24"/>
      <w:lang w:eastAsia="ru-RU"/>
    </w:rPr>
  </w:style>
  <w:style w:type="character" w:styleId="a3">
    <w:name w:val="Strong"/>
    <w:basedOn w:val="a0"/>
    <w:uiPriority w:val="22"/>
    <w:qFormat/>
    <w:rsid w:val="00DB28A4"/>
    <w:rPr>
      <w:b/>
      <w:bCs/>
    </w:rPr>
  </w:style>
  <w:style w:type="paragraph" w:styleId="a4">
    <w:name w:val="Normal (Web)"/>
    <w:basedOn w:val="a"/>
    <w:uiPriority w:val="99"/>
    <w:unhideWhenUsed/>
    <w:rsid w:val="00DB28A4"/>
    <w:pPr>
      <w:spacing w:before="100" w:beforeAutospacing="1" w:after="100" w:afterAutospacing="1"/>
    </w:pPr>
    <w:rPr>
      <w:sz w:val="24"/>
      <w:szCs w:val="24"/>
    </w:rPr>
  </w:style>
  <w:style w:type="paragraph" w:customStyle="1" w:styleId="abzac">
    <w:name w:val="abzac"/>
    <w:basedOn w:val="a"/>
    <w:rsid w:val="00DB28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5850">
      <w:bodyDiv w:val="1"/>
      <w:marLeft w:val="0"/>
      <w:marRight w:val="0"/>
      <w:marTop w:val="0"/>
      <w:marBottom w:val="0"/>
      <w:divBdr>
        <w:top w:val="none" w:sz="0" w:space="0" w:color="auto"/>
        <w:left w:val="none" w:sz="0" w:space="0" w:color="auto"/>
        <w:bottom w:val="none" w:sz="0" w:space="0" w:color="auto"/>
        <w:right w:val="none" w:sz="0" w:space="0" w:color="auto"/>
      </w:divBdr>
    </w:div>
    <w:div w:id="1035815433">
      <w:bodyDiv w:val="1"/>
      <w:marLeft w:val="0"/>
      <w:marRight w:val="0"/>
      <w:marTop w:val="0"/>
      <w:marBottom w:val="0"/>
      <w:divBdr>
        <w:top w:val="none" w:sz="0" w:space="0" w:color="auto"/>
        <w:left w:val="none" w:sz="0" w:space="0" w:color="auto"/>
        <w:bottom w:val="none" w:sz="0" w:space="0" w:color="auto"/>
        <w:right w:val="none" w:sz="0" w:space="0" w:color="auto"/>
      </w:divBdr>
    </w:div>
    <w:div w:id="1335263125">
      <w:bodyDiv w:val="1"/>
      <w:marLeft w:val="0"/>
      <w:marRight w:val="0"/>
      <w:marTop w:val="0"/>
      <w:marBottom w:val="0"/>
      <w:divBdr>
        <w:top w:val="none" w:sz="0" w:space="0" w:color="auto"/>
        <w:left w:val="none" w:sz="0" w:space="0" w:color="auto"/>
        <w:bottom w:val="none" w:sz="0" w:space="0" w:color="auto"/>
        <w:right w:val="none" w:sz="0" w:space="0" w:color="auto"/>
      </w:divBdr>
    </w:div>
    <w:div w:id="1734427410">
      <w:bodyDiv w:val="1"/>
      <w:marLeft w:val="0"/>
      <w:marRight w:val="0"/>
      <w:marTop w:val="0"/>
      <w:marBottom w:val="0"/>
      <w:divBdr>
        <w:top w:val="none" w:sz="0" w:space="0" w:color="auto"/>
        <w:left w:val="none" w:sz="0" w:space="0" w:color="auto"/>
        <w:bottom w:val="none" w:sz="0" w:space="0" w:color="auto"/>
        <w:right w:val="none" w:sz="0" w:space="0" w:color="auto"/>
      </w:divBdr>
    </w:div>
    <w:div w:id="20023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F98C8553CECAED40E8C352AF90A200D4596C87E6E9AC372939B4E30AA499CDB0C95F36157C19B8452B91A8B46B4E828E69D7B658283A82s0WCL" TargetMode="External"/><Relationship Id="rId13" Type="http://schemas.openxmlformats.org/officeDocument/2006/relationships/hyperlink" Target="consultantplus://offline/ref=0041A4BF554B147E1E2153B91A08597A505F09BD0F821581423142C1B9232655C8C50AC87E2020E0FC70F83A0DF7E685F5101B963B2Aa4L" TargetMode="External"/><Relationship Id="rId18" Type="http://schemas.openxmlformats.org/officeDocument/2006/relationships/hyperlink" Target="consultantplus://offline/ref=0041A4BF554B147E1E2153B91A08597A505F09BD0F821581423142C1B9232655C8C50AC87C2228B0AC3FF9664BA6F587F710199027A45DEA20aAL" TargetMode="External"/><Relationship Id="rId26" Type="http://schemas.openxmlformats.org/officeDocument/2006/relationships/hyperlink" Target="consultantplus://offline/ref=4E8F486AEAA5B9FED31901CF0FE380ADA33A322C28A93FBFBF5A5AA329938653D288F7E8598AFA5E4A58F2EC206F973427694B57048D0EE455yDL" TargetMode="External"/><Relationship Id="rId3" Type="http://schemas.microsoft.com/office/2007/relationships/stylesWithEffects" Target="stylesWithEffects.xml"/><Relationship Id="rId21" Type="http://schemas.openxmlformats.org/officeDocument/2006/relationships/hyperlink" Target="consultantplus://offline/ref=0041A4BF554B147E1E2153B91A08597A505F09BD0F821581423142C1B9232655C8C50AC87C2323B2AA3FF9664BA6F587F710199027A45DEA20aAL" TargetMode="External"/><Relationship Id="rId7" Type="http://schemas.openxmlformats.org/officeDocument/2006/relationships/hyperlink" Target="consultantplus://offline/ref=E0F98C8553CECAED40E8C352AF90A200D559638BEFB7FB35786CBAE602F4D1DDFE8C5237107811B2147181ACFD3C479E8A71C9B24628s3W8L" TargetMode="External"/><Relationship Id="rId12" Type="http://schemas.openxmlformats.org/officeDocument/2006/relationships/hyperlink" Target="consultantplus://offline/ref=0041A4BF554B147E1E2153B91A08597A505F09BD0F821581423142C1B9232655C8C50AC87C2323B2A93FF9664BA6F587F710199027A45DEA20aAL" TargetMode="External"/><Relationship Id="rId17" Type="http://schemas.openxmlformats.org/officeDocument/2006/relationships/hyperlink" Target="consultantplus://offline/ref=0041A4BF554B147E1E2153B91A08597A505F09BD0F821581423142C1B9232655C8C50AC87C2323B2AF3FF9664BA6F587F710199027A45DEA20aAL" TargetMode="External"/><Relationship Id="rId25" Type="http://schemas.openxmlformats.org/officeDocument/2006/relationships/hyperlink" Target="consultantplus://offline/ref=4E8F486AEAA5B9FED31901CF0FE380ADA33A322C28A93FBFBF5A5AA329938653D288F7E8598AFA5D4258F2EC206F973427694B57048D0EE455yDL" TargetMode="External"/><Relationship Id="rId2" Type="http://schemas.openxmlformats.org/officeDocument/2006/relationships/styles" Target="styles.xml"/><Relationship Id="rId16" Type="http://schemas.openxmlformats.org/officeDocument/2006/relationships/hyperlink" Target="consultantplus://offline/ref=0041A4BF554B147E1E2153B91A08597A505F09BD0F821581423142C1B9232655C8C50AC87C2323B1A53FF9664BA6F587F710199027A45DEA20aAL" TargetMode="External"/><Relationship Id="rId20" Type="http://schemas.openxmlformats.org/officeDocument/2006/relationships/hyperlink" Target="consultantplus://offline/ref=0041A4BF554B147E1E2153B91A08597A505F09BD0F821581423142C1B9232655C8C50AC87C2228B0AE3FF9664BA6F587F710199027A45DEA20aAL" TargetMode="External"/><Relationship Id="rId29" Type="http://schemas.openxmlformats.org/officeDocument/2006/relationships/hyperlink" Target="consultantplus://offline/ref=4E8F486AEAA5B9FED31901CF0FE380ADA33A322C28A93FBFBF5A5AA329938653D288F7E8598AFA5F4B58F2EC206F973427694B57048D0EE455yDL" TargetMode="External"/><Relationship Id="rId1" Type="http://schemas.openxmlformats.org/officeDocument/2006/relationships/numbering" Target="numbering.xml"/><Relationship Id="rId6" Type="http://schemas.openxmlformats.org/officeDocument/2006/relationships/hyperlink" Target="consultantplus://offline/ref=E0F98C8553CECAED40E8C352AF90A200D4506089E2E5AC372939B4E30AA499CDB0C95F36157C19B9482B91A8B46B4E828E69D7B658283A82s0WCL" TargetMode="External"/><Relationship Id="rId11" Type="http://schemas.openxmlformats.org/officeDocument/2006/relationships/hyperlink" Target="consultantplus://offline/ref=0041A4BF554B147E1E2153B91A08597A505F09BD0F821581423142C1B9232655C8C50AC87C2323B0A53FF9664BA6F587F710199027A45DEA20aAL" TargetMode="External"/><Relationship Id="rId24" Type="http://schemas.openxmlformats.org/officeDocument/2006/relationships/hyperlink" Target="consultantplus://offline/ref=0041A4BF554B147E1E2153B91A08597A505F09BD0F821581423142C1B9232655C8C50AC87C2323B3AC3FF9664BA6F587F710199027A45DEA20a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041A4BF554B147E1E2153B91A08597A505F09BD0F821581423142C1B9232655C8C50AC87C2323B1AC3FF9664BA6F587F710199027A45DEA20aAL" TargetMode="External"/><Relationship Id="rId23" Type="http://schemas.openxmlformats.org/officeDocument/2006/relationships/hyperlink" Target="consultantplus://offline/ref=0041A4BF554B147E1E2153B91A08597A505F09BD0F821581423142C1B9232655C8C50AC87C2323B3AD3FF9664BA6F587F710199027A45DEA20aAL" TargetMode="External"/><Relationship Id="rId28" Type="http://schemas.openxmlformats.org/officeDocument/2006/relationships/hyperlink" Target="consultantplus://offline/ref=4E8F486AEAA5B9FED31901CF0FE380ADA33A322C28A93FBFBF5A5AA329938653D288F7E8598AFA5E4358F2EC206F973427694B57048D0EE455yDL" TargetMode="External"/><Relationship Id="rId10" Type="http://schemas.openxmlformats.org/officeDocument/2006/relationships/hyperlink" Target="consultantplus://offline/ref=E0F98C8553CECAED40E8C352AF90A200D351608FEDE0AC372939B4E30AA499CDB0C95F36157C1DBD482B91A8B46B4E828E69D7B658283A82s0WCL" TargetMode="External"/><Relationship Id="rId19" Type="http://schemas.openxmlformats.org/officeDocument/2006/relationships/hyperlink" Target="consultantplus://offline/ref=0041A4BF554B147E1E2153B91A08597A505F09BD0F821581423142C1B9232655C8C50AC87C2228B0AF3FF9664BA6F587F710199027A45DEA20a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F98C8553CECAED40E8C352AF90A200D456648CE6E9AC372939B4E30AA499CDB0C95F36157C18BE492B91A8B46B4E828E69D7B658283A82s0WCL" TargetMode="External"/><Relationship Id="rId14" Type="http://schemas.openxmlformats.org/officeDocument/2006/relationships/hyperlink" Target="consultantplus://offline/ref=0041A4BF554B147E1E2153B91A08597A505F09BD0F821581423142C1B9232655C8C50AC87C2323B1AD3FF9664BA6F587F710199027A45DEA20aAL" TargetMode="External"/><Relationship Id="rId22" Type="http://schemas.openxmlformats.org/officeDocument/2006/relationships/hyperlink" Target="consultantplus://offline/ref=0041A4BF554B147E1E2153B91A08597A505F09BD0F821581423142C1B9232655C8C50AC87C2323B2A53FF9664BA6F587F710199027A45DEA20aAL" TargetMode="External"/><Relationship Id="rId27" Type="http://schemas.openxmlformats.org/officeDocument/2006/relationships/hyperlink" Target="consultantplus://offline/ref=4E8F486AEAA5B9FED31901CF0FE380ADA33A322C28A93FBFBF5A5AA329938653D288F7E8598AFA5E4B58F2EC206F973427694B57048D0EE455yDL" TargetMode="External"/><Relationship Id="rId30" Type="http://schemas.openxmlformats.org/officeDocument/2006/relationships/hyperlink" Target="consultantplus://offline/ref=4E8F486AEAA5B9FED31901CF0FE380ADA33A322C28A93FBFBF5A5AA329938653D288F7E8598AFA5F4858F2EC206F973427694B57048D0EE455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2022-06-24T11:03:00Z</dcterms:created>
  <dcterms:modified xsi:type="dcterms:W3CDTF">2023-03-06T11:33:00Z</dcterms:modified>
</cp:coreProperties>
</file>