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4" w:rsidRDefault="001115F4" w:rsidP="009D1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6B7" w:rsidRDefault="00B966B7" w:rsidP="009D1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C52" w:rsidRPr="009D1FA9" w:rsidRDefault="00451856" w:rsidP="00451856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выполнения плана мероприятий по «доступной среде» за 20</w:t>
      </w:r>
      <w:r w:rsidR="00C876C7">
        <w:rPr>
          <w:rFonts w:ascii="Times New Roman" w:hAnsi="Times New Roman" w:cs="Times New Roman"/>
          <w:sz w:val="28"/>
          <w:szCs w:val="28"/>
        </w:rPr>
        <w:t>2</w:t>
      </w:r>
      <w:r w:rsidR="000D66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1276"/>
        <w:gridCol w:w="709"/>
        <w:gridCol w:w="3402"/>
        <w:gridCol w:w="3402"/>
        <w:gridCol w:w="3543"/>
      </w:tblGrid>
      <w:tr w:rsidR="00DD6EC5" w:rsidTr="00EC576E">
        <w:trPr>
          <w:trHeight w:val="841"/>
        </w:trPr>
        <w:tc>
          <w:tcPr>
            <w:tcW w:w="1985" w:type="dxa"/>
            <w:vMerge w:val="restart"/>
          </w:tcPr>
          <w:p w:rsidR="00DD6EC5" w:rsidRPr="00D17196" w:rsidRDefault="00DD6EC5" w:rsidP="00B8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4"/>
          </w:tcPr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мероприятий «дорожной карты»</w:t>
            </w:r>
          </w:p>
        </w:tc>
        <w:tc>
          <w:tcPr>
            <w:tcW w:w="3402" w:type="dxa"/>
            <w:vMerge w:val="restart"/>
          </w:tcPr>
          <w:p w:rsidR="00DD6EC5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на которых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обеспечена доступность </w:t>
            </w:r>
          </w:p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(с указанием адреса)</w:t>
            </w:r>
          </w:p>
        </w:tc>
        <w:tc>
          <w:tcPr>
            <w:tcW w:w="3402" w:type="dxa"/>
            <w:vMerge w:val="restart"/>
          </w:tcPr>
          <w:p w:rsidR="00DD6EC5" w:rsidRPr="00D17196" w:rsidRDefault="00DD6EC5" w:rsidP="000D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строительства, отвечающих требованиям доступности (с указанием адреса)</w:t>
            </w:r>
          </w:p>
        </w:tc>
        <w:tc>
          <w:tcPr>
            <w:tcW w:w="3543" w:type="dxa"/>
            <w:vMerge w:val="restart"/>
          </w:tcPr>
          <w:p w:rsidR="003C3A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20C7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капитального ремонта, реконструкции,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модернизации,</w:t>
            </w:r>
          </w:p>
          <w:p w:rsidR="00DD6E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доступности (с указанием адреса)</w:t>
            </w:r>
          </w:p>
        </w:tc>
      </w:tr>
      <w:tr w:rsidR="00DD6EC5" w:rsidTr="00DD6EC5">
        <w:trPr>
          <w:cantSplit/>
          <w:trHeight w:val="2154"/>
        </w:trPr>
        <w:tc>
          <w:tcPr>
            <w:tcW w:w="1985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6EC5" w:rsidRPr="00DD6EC5" w:rsidRDefault="00DD6EC5" w:rsidP="000D66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 w:rsidR="00C87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66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0D66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на 20</w:t>
            </w:r>
            <w:r w:rsidR="00745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66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в рамках которой предусмотрены средства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ривлеченные внебюджетные средства</w:t>
            </w: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C5" w:rsidTr="00DD6EC5">
        <w:tc>
          <w:tcPr>
            <w:tcW w:w="1985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8" w:type="dxa"/>
          </w:tcPr>
          <w:p w:rsidR="00DD6EC5" w:rsidRPr="00BB1F77" w:rsidRDefault="003946FA" w:rsidP="000A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872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="0001017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2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C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A5CA2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0A5CA2">
              <w:rPr>
                <w:rFonts w:ascii="Times New Roman" w:hAnsi="Times New Roman" w:cs="Times New Roman"/>
                <w:sz w:val="24"/>
                <w:szCs w:val="24"/>
              </w:rPr>
              <w:t>а городского округа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6EC5" w:rsidRPr="00BB1F77" w:rsidRDefault="00872E25" w:rsidP="003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0C69C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0C69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69C7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1276" w:type="dxa"/>
          </w:tcPr>
          <w:p w:rsidR="00DD6EC5" w:rsidRPr="00BB1F77" w:rsidRDefault="00624DC0" w:rsidP="000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 Н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«Жилье и городская среда» </w:t>
            </w:r>
            <w:r w:rsidR="004C6ED2">
              <w:rPr>
                <w:rFonts w:ascii="Times New Roman" w:hAnsi="Times New Roman" w:cs="Times New Roman"/>
                <w:sz w:val="24"/>
                <w:szCs w:val="24"/>
              </w:rPr>
              <w:t>Программа «Народное бюджетирование»</w:t>
            </w:r>
          </w:p>
        </w:tc>
        <w:tc>
          <w:tcPr>
            <w:tcW w:w="709" w:type="dxa"/>
          </w:tcPr>
          <w:p w:rsidR="00DD6EC5" w:rsidRPr="00BB1F77" w:rsidRDefault="003946FA" w:rsidP="003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 xml:space="preserve"> рублей – средства  населения</w:t>
            </w:r>
          </w:p>
        </w:tc>
        <w:tc>
          <w:tcPr>
            <w:tcW w:w="3402" w:type="dxa"/>
          </w:tcPr>
          <w:p w:rsidR="00DD6EC5" w:rsidRPr="00BB1F77" w:rsidRDefault="003946FA" w:rsidP="000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10170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населения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площадка, зона отдыха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 Оренбургская область г. </w:t>
            </w:r>
            <w:proofErr w:type="spellStart"/>
            <w:r w:rsidR="00010170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</w:t>
            </w:r>
            <w:r w:rsidR="00657BF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6FA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EC5" w:rsidRPr="00BB1F77" w:rsidRDefault="00DD6EC5" w:rsidP="005F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2575" w:rsidRPr="00BB1F77" w:rsidRDefault="00514B6A" w:rsidP="003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1.Благоустройство 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арка им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394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3946FA">
              <w:rPr>
                <w:rFonts w:ascii="Times New Roman" w:hAnsi="Times New Roman" w:cs="Times New Roman"/>
                <w:sz w:val="24"/>
                <w:szCs w:val="24"/>
              </w:rPr>
              <w:t>гостаева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 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ул. </w:t>
            </w:r>
            <w:r w:rsidR="003946FA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6FA"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EC5" w:rsidTr="00DD6EC5">
        <w:tc>
          <w:tcPr>
            <w:tcW w:w="1985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6EC5" w:rsidRPr="00BB1F77" w:rsidRDefault="000A5CA2" w:rsidP="000A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 тысяч рублей, средства бюджета городского округа</w:t>
            </w: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C5" w:rsidRPr="00BB1F77" w:rsidRDefault="00DD6EC5" w:rsidP="00EA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5CA2" w:rsidRDefault="000A5CA2" w:rsidP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Обустройство пандуса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имени Трубина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расположена по адресу</w:t>
            </w:r>
          </w:p>
          <w:p w:rsidR="00127378" w:rsidRDefault="000A5CA2" w:rsidP="000A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0A5CA2" w:rsidRPr="000A5CA2" w:rsidRDefault="000A5CA2" w:rsidP="000A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Молодежная,25</w:t>
            </w:r>
          </w:p>
        </w:tc>
        <w:tc>
          <w:tcPr>
            <w:tcW w:w="3402" w:type="dxa"/>
          </w:tcPr>
          <w:p w:rsidR="00DD6EC5" w:rsidRPr="00BB1F77" w:rsidRDefault="00DD6EC5" w:rsidP="00C9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EC5" w:rsidRPr="00CB577C" w:rsidRDefault="00DD6EC5" w:rsidP="0035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E9" w:rsidTr="00DD6EC5">
        <w:tc>
          <w:tcPr>
            <w:tcW w:w="1985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1E9" w:rsidRPr="00BB1F77" w:rsidRDefault="000A5CA2" w:rsidP="000A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млн. рублей, в том числе 342.0 тыс. рублей – средства бюджета городского округа</w:t>
            </w:r>
          </w:p>
        </w:tc>
        <w:tc>
          <w:tcPr>
            <w:tcW w:w="709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1E9" w:rsidRPr="00BB1F77" w:rsidRDefault="000A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 Оренбургской области «Вовлечение</w:t>
            </w:r>
            <w:r w:rsidR="001E4C6E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м/</w:t>
            </w:r>
            <w:proofErr w:type="gramStart"/>
            <w:r w:rsidR="001E4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E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C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E4C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выбора и реализации проектов общественной инфраструктуры, основанных на местных инициати</w:t>
            </w:r>
            <w:r w:rsidR="001E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вах».</w:t>
            </w:r>
          </w:p>
        </w:tc>
        <w:tc>
          <w:tcPr>
            <w:tcW w:w="709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1E9" w:rsidRPr="00BB1F77" w:rsidRDefault="001E4C6E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821E9" w:rsidRDefault="00D821E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5330" w:rsidRDefault="00CC5330" w:rsidP="000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Капитальный ремонт филиала Ивановского – Второго  СДК – филиала МБУК  «Клубная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с обустройством пандуса, расположен по адресу</w:t>
            </w:r>
          </w:p>
          <w:p w:rsidR="00CC5330" w:rsidRDefault="00CC5330" w:rsidP="00C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D821E9" w:rsidRPr="00CC5330" w:rsidRDefault="00CC5330" w:rsidP="00C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Ивановка - Вторая ул. Московская,82</w:t>
            </w:r>
          </w:p>
        </w:tc>
      </w:tr>
      <w:tr w:rsidR="00FC40C3" w:rsidTr="00DD6EC5">
        <w:tc>
          <w:tcPr>
            <w:tcW w:w="1985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0C3" w:rsidRPr="00BB1F77" w:rsidRDefault="0083429C" w:rsidP="00CC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8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составлено и разнесено на карту доступности </w:t>
            </w:r>
            <w:r w:rsidR="00CC5330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доступности на объекты Управления образования, </w:t>
            </w:r>
            <w:r w:rsidR="00DD37EF">
              <w:rPr>
                <w:rFonts w:ascii="Times New Roman" w:hAnsi="Times New Roman" w:cs="Times New Roman"/>
                <w:sz w:val="24"/>
                <w:szCs w:val="24"/>
              </w:rPr>
              <w:t>Клубной</w:t>
            </w:r>
            <w:r w:rsidR="0043015F">
              <w:rPr>
                <w:rFonts w:ascii="Times New Roman" w:hAnsi="Times New Roman" w:cs="Times New Roman"/>
                <w:sz w:val="24"/>
                <w:szCs w:val="24"/>
              </w:rPr>
              <w:t>, библиотечной</w:t>
            </w:r>
            <w:r w:rsidR="00DD37EF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торговли, общественного питания</w:t>
            </w:r>
            <w:r w:rsidR="009F4B7F">
              <w:rPr>
                <w:rFonts w:ascii="Times New Roman" w:hAnsi="Times New Roman" w:cs="Times New Roman"/>
                <w:sz w:val="24"/>
                <w:szCs w:val="24"/>
              </w:rPr>
              <w:t>, объекты здравоохранения</w:t>
            </w:r>
            <w:r w:rsidR="007E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40C3" w:rsidRDefault="00FC40C3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A75" w:rsidRPr="004F72B3" w:rsidRDefault="006F3A75" w:rsidP="005F50E2">
      <w:pPr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133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2268"/>
        <w:gridCol w:w="2126"/>
        <w:gridCol w:w="2268"/>
      </w:tblGrid>
      <w:tr w:rsidR="005606EC" w:rsidTr="005606EC">
        <w:tc>
          <w:tcPr>
            <w:tcW w:w="1843" w:type="dxa"/>
            <w:vMerge w:val="restart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5"/>
          </w:tcPr>
          <w:p w:rsidR="005606EC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6EC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Показатели «дорожной карты»</w:t>
            </w:r>
          </w:p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6EC" w:rsidTr="005606EC">
        <w:trPr>
          <w:cantSplit/>
          <w:trHeight w:val="987"/>
        </w:trPr>
        <w:tc>
          <w:tcPr>
            <w:tcW w:w="1843" w:type="dxa"/>
            <w:vMerge/>
          </w:tcPr>
          <w:p w:rsidR="005606EC" w:rsidRPr="00D17196" w:rsidRDefault="005606EC" w:rsidP="00EC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5606EC" w:rsidRPr="00D17196" w:rsidRDefault="005606EC" w:rsidP="00AC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</w:tcPr>
          <w:p w:rsidR="005606EC" w:rsidRPr="00D17196" w:rsidRDefault="005606EC" w:rsidP="00373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на 20</w:t>
            </w:r>
            <w:r w:rsidR="007B5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5606EC" w:rsidRPr="00D17196" w:rsidRDefault="005606EC" w:rsidP="00373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ие в 20</w:t>
            </w:r>
            <w:r w:rsidR="007B5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68" w:type="dxa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(если не достигнуто плановое значение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причины)</w:t>
            </w:r>
          </w:p>
        </w:tc>
      </w:tr>
      <w:tr w:rsidR="005606EC" w:rsidTr="005606EC">
        <w:trPr>
          <w:trHeight w:val="336"/>
        </w:trPr>
        <w:tc>
          <w:tcPr>
            <w:tcW w:w="1843" w:type="dxa"/>
          </w:tcPr>
          <w:p w:rsidR="005606EC" w:rsidRDefault="005606EC" w:rsidP="00EC576E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уровень доступности  к объектам и услугам социальной  инфраструктуры   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90</w:t>
            </w:r>
          </w:p>
        </w:tc>
        <w:tc>
          <w:tcPr>
            <w:tcW w:w="2126" w:type="dxa"/>
          </w:tcPr>
          <w:p w:rsidR="005606EC" w:rsidRPr="00643E46" w:rsidRDefault="00577E09" w:rsidP="0043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06EC" w:rsidRPr="002B5499" w:rsidRDefault="005606EC" w:rsidP="002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99">
              <w:rPr>
                <w:rFonts w:ascii="Times New Roman" w:hAnsi="Times New Roman" w:cs="Times New Roman"/>
                <w:sz w:val="24"/>
                <w:szCs w:val="24"/>
              </w:rPr>
              <w:t>Не все социально-значимые объекты полностью отвечают требованиям доступности для инвалидов</w:t>
            </w:r>
            <w:proofErr w:type="gramStart"/>
            <w:r w:rsidRPr="002B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77E0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здравоохранения паспортизированы не в полном объеме</w:t>
            </w:r>
            <w:r w:rsidRPr="002B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proofErr w:type="gramStart"/>
            <w:r w:rsidRPr="00533CD3">
              <w:t xml:space="preserve"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</w:t>
            </w:r>
            <w:r w:rsidRPr="00533CD3">
              <w:lastRenderedPageBreak/>
              <w:t>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обслуживания,  в соответствии с законодательством (от общего количества таких сотрудников)</w:t>
            </w:r>
            <w:proofErr w:type="gramEnd"/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Default="005606EC" w:rsidP="00EC576E"/>
        </w:tc>
      </w:tr>
      <w:tr w:rsidR="005606EC" w:rsidTr="005606EC">
        <w:tc>
          <w:tcPr>
            <w:tcW w:w="1843" w:type="dxa"/>
          </w:tcPr>
          <w:p w:rsidR="005606EC" w:rsidRDefault="005606EC" w:rsidP="00EC576E"/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Удельный вес объектов </w:t>
            </w:r>
            <w:r w:rsidRPr="00533CD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</w:t>
            </w: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606EC" w:rsidRPr="00643E46" w:rsidRDefault="008A4A0C" w:rsidP="008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C69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5606EC" w:rsidRPr="00EA6CC5" w:rsidRDefault="005606EC" w:rsidP="003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3739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577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5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составлены  паспорта доступности. Все они введены в подсистему «Доступная среда» государственной программы РФ «Доступная среда», </w:t>
            </w:r>
          </w:p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>Удельный вес парковок для инвалидов и других маломобильных групп населения (МГН) на приоритетных объектах социальной инфраструктуры в общем количестве приоритетных объектов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Default="005606EC" w:rsidP="00EC576E"/>
        </w:tc>
      </w:tr>
      <w:tr w:rsidR="005606EC" w:rsidTr="005539A4">
        <w:trPr>
          <w:trHeight w:val="4389"/>
        </w:trPr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отношение населения к проблемам инвалидности, в общей </w:t>
            </w:r>
            <w:proofErr w:type="gramStart"/>
            <w:r w:rsidRPr="00533CD3">
              <w:t>численности</w:t>
            </w:r>
            <w:proofErr w:type="gramEnd"/>
            <w:r w:rsidRPr="00533CD3">
              <w:t xml:space="preserve"> опрошенных инвалидов 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95</w:t>
            </w:r>
          </w:p>
        </w:tc>
        <w:tc>
          <w:tcPr>
            <w:tcW w:w="2126" w:type="dxa"/>
          </w:tcPr>
          <w:p w:rsidR="005606EC" w:rsidRPr="00643E46" w:rsidRDefault="005606EC" w:rsidP="00CE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5606EC" w:rsidRPr="004C65B6" w:rsidRDefault="005606EC" w:rsidP="00E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B6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мнение инвалидов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7C20" w:rsidRDefault="00177C20" w:rsidP="005F50E2">
      <w:pPr>
        <w:rPr>
          <w:sz w:val="16"/>
          <w:szCs w:val="16"/>
        </w:rPr>
      </w:pPr>
    </w:p>
    <w:p w:rsidR="00AF2F31" w:rsidRPr="004F72B3" w:rsidRDefault="00AF2F31" w:rsidP="005F50E2">
      <w:pPr>
        <w:rPr>
          <w:sz w:val="16"/>
          <w:szCs w:val="16"/>
        </w:rPr>
      </w:pPr>
    </w:p>
    <w:tbl>
      <w:tblPr>
        <w:tblStyle w:val="a3"/>
        <w:tblW w:w="11004" w:type="dxa"/>
        <w:tblInd w:w="250" w:type="dxa"/>
        <w:tblLook w:val="04A0" w:firstRow="1" w:lastRow="0" w:firstColumn="1" w:lastColumn="0" w:noHBand="0" w:noVBand="1"/>
      </w:tblPr>
      <w:tblGrid>
        <w:gridCol w:w="1700"/>
        <w:gridCol w:w="1984"/>
        <w:gridCol w:w="2126"/>
        <w:gridCol w:w="2874"/>
        <w:gridCol w:w="2320"/>
      </w:tblGrid>
      <w:tr w:rsidR="005606EC" w:rsidTr="005606EC">
        <w:trPr>
          <w:cantSplit/>
          <w:trHeight w:val="2280"/>
        </w:trPr>
        <w:tc>
          <w:tcPr>
            <w:tcW w:w="1700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к реализации в рамках «дорожной карты»</w:t>
            </w:r>
          </w:p>
        </w:tc>
        <w:tc>
          <w:tcPr>
            <w:tcW w:w="2126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Краткая информация о результатах исполнения мероприятия</w:t>
            </w:r>
          </w:p>
        </w:tc>
        <w:tc>
          <w:tcPr>
            <w:tcW w:w="2874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Наименование СМИ, в которых осуществлялось на систематической основе освещение хода реализации мероприятий «дорожной карты» (телепрограммы, газетные рубрики, интернет-сайты и т.д.)</w:t>
            </w:r>
          </w:p>
        </w:tc>
        <w:tc>
          <w:tcPr>
            <w:tcW w:w="2320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Способы предоставления гражданам возможности размещать на официальном сайте свои 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«дорожной карты»</w:t>
            </w:r>
          </w:p>
        </w:tc>
      </w:tr>
      <w:tr w:rsidR="005606EC" w:rsidRPr="00123B7D" w:rsidTr="005606EC">
        <w:tc>
          <w:tcPr>
            <w:tcW w:w="1700" w:type="dxa"/>
          </w:tcPr>
          <w:p w:rsidR="005606EC" w:rsidRDefault="005606EC" w:rsidP="005F50E2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5606EC" w:rsidRPr="00F21109" w:rsidRDefault="00373973" w:rsidP="003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606EC" w:rsidRPr="00F21109" w:rsidRDefault="005606EC" w:rsidP="004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объектов торговли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2E9B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паспортов доступности на запланированные объекты</w:t>
            </w:r>
          </w:p>
        </w:tc>
        <w:tc>
          <w:tcPr>
            <w:tcW w:w="2874" w:type="dxa"/>
          </w:tcPr>
          <w:p w:rsidR="005606EC" w:rsidRPr="003A3A41" w:rsidRDefault="005606EC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sorochinsks</w:t>
            </w:r>
            <w:proofErr w:type="spellEnd"/>
            <w:r w:rsidRPr="001D2A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06EC" w:rsidRPr="003A3A41" w:rsidRDefault="005606EC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5606EC" w:rsidRPr="00123B7D" w:rsidRDefault="005606EC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интернет-приемную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577E09">
              <w:rPr>
                <w:rFonts w:ascii="Times New Roman" w:hAnsi="Times New Roman" w:cs="Times New Roman"/>
                <w:sz w:val="24"/>
                <w:szCs w:val="24"/>
              </w:rPr>
              <w:t>, социальные сети.</w:t>
            </w:r>
          </w:p>
        </w:tc>
      </w:tr>
      <w:tr w:rsidR="005606EC" w:rsidRPr="00123B7D" w:rsidTr="005606EC">
        <w:tc>
          <w:tcPr>
            <w:tcW w:w="1700" w:type="dxa"/>
          </w:tcPr>
          <w:p w:rsidR="005606EC" w:rsidRPr="00123B7D" w:rsidRDefault="005606EC" w:rsidP="005F50E2"/>
        </w:tc>
        <w:tc>
          <w:tcPr>
            <w:tcW w:w="1984" w:type="dxa"/>
          </w:tcPr>
          <w:p w:rsidR="005606EC" w:rsidRPr="00123B7D" w:rsidRDefault="005606E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6EC" w:rsidRPr="00123B7D" w:rsidRDefault="005606E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06EC" w:rsidRPr="003A3A41" w:rsidRDefault="005606EC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ГБУСО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0" w:type="dxa"/>
          </w:tcPr>
          <w:p w:rsidR="005606EC" w:rsidRPr="00123B7D" w:rsidRDefault="005606EC" w:rsidP="00E6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модуль "отправить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предложение" сайта ГБУСО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</w:p>
        </w:tc>
      </w:tr>
    </w:tbl>
    <w:p w:rsidR="005F50E2" w:rsidRDefault="005F50E2"/>
    <w:p w:rsidR="000A4A0B" w:rsidRPr="00123B7D" w:rsidRDefault="000A4A0B"/>
    <w:sectPr w:rsidR="000A4A0B" w:rsidRPr="00123B7D" w:rsidSect="008416B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0"/>
    <w:rsid w:val="00002E69"/>
    <w:rsid w:val="00010170"/>
    <w:rsid w:val="000128E9"/>
    <w:rsid w:val="000676F4"/>
    <w:rsid w:val="0007496E"/>
    <w:rsid w:val="00080C62"/>
    <w:rsid w:val="00082910"/>
    <w:rsid w:val="00093DC1"/>
    <w:rsid w:val="000A4A0B"/>
    <w:rsid w:val="000A5CA2"/>
    <w:rsid w:val="000A79FB"/>
    <w:rsid w:val="000C394E"/>
    <w:rsid w:val="000C39C7"/>
    <w:rsid w:val="000C69C7"/>
    <w:rsid w:val="000D6618"/>
    <w:rsid w:val="000E1A59"/>
    <w:rsid w:val="000F09CB"/>
    <w:rsid w:val="001115F4"/>
    <w:rsid w:val="00123B7D"/>
    <w:rsid w:val="001271AD"/>
    <w:rsid w:val="00127378"/>
    <w:rsid w:val="00177C20"/>
    <w:rsid w:val="001B0770"/>
    <w:rsid w:val="001D2A1F"/>
    <w:rsid w:val="001D3989"/>
    <w:rsid w:val="001E4C6E"/>
    <w:rsid w:val="001E7177"/>
    <w:rsid w:val="001F7C57"/>
    <w:rsid w:val="002225EC"/>
    <w:rsid w:val="002262CC"/>
    <w:rsid w:val="002440F2"/>
    <w:rsid w:val="00257C64"/>
    <w:rsid w:val="00260EAC"/>
    <w:rsid w:val="00273A86"/>
    <w:rsid w:val="00280375"/>
    <w:rsid w:val="002A4464"/>
    <w:rsid w:val="002B5499"/>
    <w:rsid w:val="002B5D14"/>
    <w:rsid w:val="002C57B9"/>
    <w:rsid w:val="002F57D8"/>
    <w:rsid w:val="002F5DD2"/>
    <w:rsid w:val="0033590C"/>
    <w:rsid w:val="00357397"/>
    <w:rsid w:val="00362575"/>
    <w:rsid w:val="003664BE"/>
    <w:rsid w:val="00373973"/>
    <w:rsid w:val="00380E34"/>
    <w:rsid w:val="003946FA"/>
    <w:rsid w:val="003A3A41"/>
    <w:rsid w:val="003A5766"/>
    <w:rsid w:val="003A6A2B"/>
    <w:rsid w:val="003C3AC5"/>
    <w:rsid w:val="003C5772"/>
    <w:rsid w:val="003C6772"/>
    <w:rsid w:val="003E720C"/>
    <w:rsid w:val="003F055C"/>
    <w:rsid w:val="003F17B6"/>
    <w:rsid w:val="004036FA"/>
    <w:rsid w:val="004103D4"/>
    <w:rsid w:val="00424E13"/>
    <w:rsid w:val="004255BF"/>
    <w:rsid w:val="0043015F"/>
    <w:rsid w:val="00451856"/>
    <w:rsid w:val="00453C26"/>
    <w:rsid w:val="00454453"/>
    <w:rsid w:val="00472E9B"/>
    <w:rsid w:val="004A3F38"/>
    <w:rsid w:val="004A5D56"/>
    <w:rsid w:val="004B7F9E"/>
    <w:rsid w:val="004C65B6"/>
    <w:rsid w:val="004C6ED2"/>
    <w:rsid w:val="004D5C5F"/>
    <w:rsid w:val="004F72B3"/>
    <w:rsid w:val="00514B6A"/>
    <w:rsid w:val="00533CD3"/>
    <w:rsid w:val="005438ED"/>
    <w:rsid w:val="005539A4"/>
    <w:rsid w:val="00557C71"/>
    <w:rsid w:val="005606EC"/>
    <w:rsid w:val="00577E09"/>
    <w:rsid w:val="005A2620"/>
    <w:rsid w:val="005B3114"/>
    <w:rsid w:val="005C68F4"/>
    <w:rsid w:val="005F47CB"/>
    <w:rsid w:val="005F50E2"/>
    <w:rsid w:val="00624DC0"/>
    <w:rsid w:val="00643E46"/>
    <w:rsid w:val="00657BFB"/>
    <w:rsid w:val="00661991"/>
    <w:rsid w:val="00661CE9"/>
    <w:rsid w:val="006635BE"/>
    <w:rsid w:val="006A30EE"/>
    <w:rsid w:val="006B683B"/>
    <w:rsid w:val="006C14C2"/>
    <w:rsid w:val="006E5D48"/>
    <w:rsid w:val="006F3A75"/>
    <w:rsid w:val="007348A9"/>
    <w:rsid w:val="00745E4F"/>
    <w:rsid w:val="007478B5"/>
    <w:rsid w:val="00752041"/>
    <w:rsid w:val="007530AD"/>
    <w:rsid w:val="00771626"/>
    <w:rsid w:val="007B549E"/>
    <w:rsid w:val="007D14BD"/>
    <w:rsid w:val="007D2248"/>
    <w:rsid w:val="007D77F4"/>
    <w:rsid w:val="007E6A23"/>
    <w:rsid w:val="007F31B3"/>
    <w:rsid w:val="00830C52"/>
    <w:rsid w:val="0083429C"/>
    <w:rsid w:val="00840BE3"/>
    <w:rsid w:val="008416B7"/>
    <w:rsid w:val="00866C83"/>
    <w:rsid w:val="00870E87"/>
    <w:rsid w:val="00872E25"/>
    <w:rsid w:val="00873179"/>
    <w:rsid w:val="0088059F"/>
    <w:rsid w:val="00883C1C"/>
    <w:rsid w:val="008A3D8E"/>
    <w:rsid w:val="008A4A0C"/>
    <w:rsid w:val="008A6B19"/>
    <w:rsid w:val="008C22C1"/>
    <w:rsid w:val="008D318A"/>
    <w:rsid w:val="008E1EAF"/>
    <w:rsid w:val="00925389"/>
    <w:rsid w:val="009274D8"/>
    <w:rsid w:val="00963BA9"/>
    <w:rsid w:val="00965305"/>
    <w:rsid w:val="00983CE1"/>
    <w:rsid w:val="00983D6B"/>
    <w:rsid w:val="009D1FA9"/>
    <w:rsid w:val="009E7BB4"/>
    <w:rsid w:val="009F2957"/>
    <w:rsid w:val="009F4B7F"/>
    <w:rsid w:val="00A02BA0"/>
    <w:rsid w:val="00A109BD"/>
    <w:rsid w:val="00A50821"/>
    <w:rsid w:val="00A70A3B"/>
    <w:rsid w:val="00AC682E"/>
    <w:rsid w:val="00AF2F31"/>
    <w:rsid w:val="00AF6EA6"/>
    <w:rsid w:val="00B11406"/>
    <w:rsid w:val="00B1435B"/>
    <w:rsid w:val="00B17EA7"/>
    <w:rsid w:val="00B55AEF"/>
    <w:rsid w:val="00B66AF7"/>
    <w:rsid w:val="00B80DDF"/>
    <w:rsid w:val="00B81692"/>
    <w:rsid w:val="00B960F4"/>
    <w:rsid w:val="00B966B7"/>
    <w:rsid w:val="00BA7645"/>
    <w:rsid w:val="00BB1F77"/>
    <w:rsid w:val="00BC7DE7"/>
    <w:rsid w:val="00BD6BFB"/>
    <w:rsid w:val="00BE1B44"/>
    <w:rsid w:val="00C20E13"/>
    <w:rsid w:val="00C458FD"/>
    <w:rsid w:val="00C52611"/>
    <w:rsid w:val="00C876C7"/>
    <w:rsid w:val="00C931CA"/>
    <w:rsid w:val="00CB1FC7"/>
    <w:rsid w:val="00CB577C"/>
    <w:rsid w:val="00CC5330"/>
    <w:rsid w:val="00CD1055"/>
    <w:rsid w:val="00CD2B2F"/>
    <w:rsid w:val="00CE3BCE"/>
    <w:rsid w:val="00CF3ADE"/>
    <w:rsid w:val="00D1366E"/>
    <w:rsid w:val="00D17196"/>
    <w:rsid w:val="00D220C7"/>
    <w:rsid w:val="00D263EA"/>
    <w:rsid w:val="00D821E9"/>
    <w:rsid w:val="00D92DC0"/>
    <w:rsid w:val="00DB5DA6"/>
    <w:rsid w:val="00DD37EF"/>
    <w:rsid w:val="00DD6EC5"/>
    <w:rsid w:val="00E1119A"/>
    <w:rsid w:val="00E53D7F"/>
    <w:rsid w:val="00E53F92"/>
    <w:rsid w:val="00E61A38"/>
    <w:rsid w:val="00E67110"/>
    <w:rsid w:val="00EA321D"/>
    <w:rsid w:val="00EA6CC5"/>
    <w:rsid w:val="00EC576E"/>
    <w:rsid w:val="00EE2603"/>
    <w:rsid w:val="00F047C3"/>
    <w:rsid w:val="00F21109"/>
    <w:rsid w:val="00FC3EBF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murzina</dc:creator>
  <cp:lastModifiedBy>User</cp:lastModifiedBy>
  <cp:revision>6</cp:revision>
  <cp:lastPrinted>2020-11-30T05:13:00Z</cp:lastPrinted>
  <dcterms:created xsi:type="dcterms:W3CDTF">2022-12-13T06:24:00Z</dcterms:created>
  <dcterms:modified xsi:type="dcterms:W3CDTF">2022-12-13T06:50:00Z</dcterms:modified>
</cp:coreProperties>
</file>