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5" w:rsidRDefault="00DF2675" w:rsidP="00DF2675">
      <w:pPr>
        <w:pStyle w:val="5"/>
      </w:pPr>
    </w:p>
    <w:p w:rsidR="00DF2675" w:rsidRPr="00025713" w:rsidRDefault="00DF2675" w:rsidP="00DF2675">
      <w:pPr>
        <w:jc w:val="center"/>
      </w:pPr>
      <w:r w:rsidRPr="00025713">
        <w:rPr>
          <w:noProof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3"/>
      </w:tblGrid>
      <w:tr w:rsidR="00DF2675" w:rsidRPr="00025713" w:rsidTr="00D0521A">
        <w:trPr>
          <w:trHeight w:hRule="exact" w:val="1091"/>
          <w:jc w:val="center"/>
        </w:trPr>
        <w:tc>
          <w:tcPr>
            <w:tcW w:w="104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2675" w:rsidRPr="00C42E9D" w:rsidRDefault="00DF2675" w:rsidP="00D0521A">
            <w:pPr>
              <w:pStyle w:val="5"/>
              <w:ind w:right="-2"/>
              <w:jc w:val="center"/>
              <w:rPr>
                <w:szCs w:val="24"/>
              </w:rPr>
            </w:pPr>
            <w:r w:rsidRPr="00C42E9D">
              <w:rPr>
                <w:szCs w:val="24"/>
              </w:rPr>
              <w:t>Администрация Сорочинского городского округа Оренбургской области</w:t>
            </w:r>
          </w:p>
          <w:p w:rsidR="00DF2675" w:rsidRPr="00C42E9D" w:rsidRDefault="00DF2675" w:rsidP="00D0521A">
            <w:pPr>
              <w:rPr>
                <w:sz w:val="28"/>
              </w:rPr>
            </w:pPr>
          </w:p>
          <w:p w:rsidR="00DF2675" w:rsidRPr="00C42E9D" w:rsidRDefault="00DF2675" w:rsidP="00D0521A">
            <w:pPr>
              <w:pStyle w:val="8"/>
              <w:ind w:right="-2"/>
              <w:rPr>
                <w:sz w:val="28"/>
                <w:szCs w:val="24"/>
              </w:rPr>
            </w:pPr>
            <w:proofErr w:type="gramStart"/>
            <w:r w:rsidRPr="00C42E9D">
              <w:rPr>
                <w:sz w:val="28"/>
                <w:szCs w:val="24"/>
              </w:rPr>
              <w:t>П</w:t>
            </w:r>
            <w:proofErr w:type="gramEnd"/>
            <w:r w:rsidRPr="00C42E9D">
              <w:rPr>
                <w:sz w:val="28"/>
                <w:szCs w:val="24"/>
              </w:rPr>
              <w:t xml:space="preserve"> О С Т А Н О В Л Е Н И Е</w:t>
            </w:r>
          </w:p>
          <w:p w:rsidR="00DF2675" w:rsidRPr="00025713" w:rsidRDefault="00DF2675" w:rsidP="00D0521A">
            <w:pPr>
              <w:pBdr>
                <w:bottom w:val="thinThickSmallGap" w:sz="24" w:space="1" w:color="auto"/>
              </w:pBdr>
              <w:ind w:right="-2"/>
            </w:pPr>
          </w:p>
        </w:tc>
      </w:tr>
    </w:tbl>
    <w:p w:rsidR="00DF2675" w:rsidRPr="00025713" w:rsidRDefault="00DF2675" w:rsidP="00DF2675">
      <w:pPr>
        <w:pStyle w:val="21"/>
        <w:ind w:right="-2"/>
        <w:rPr>
          <w:sz w:val="24"/>
          <w:szCs w:val="24"/>
          <w:lang w:val="ru-RU"/>
        </w:rPr>
      </w:pPr>
    </w:p>
    <w:p w:rsidR="00DF2675" w:rsidRPr="00025713" w:rsidRDefault="00740134" w:rsidP="00DF2675">
      <w:pPr>
        <w:pStyle w:val="21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F2675" w:rsidRPr="0002571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____________</w:t>
      </w:r>
      <w:r w:rsidR="00DF2675" w:rsidRPr="00025713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 ___________</w:t>
      </w:r>
    </w:p>
    <w:p w:rsidR="00DF2675" w:rsidRPr="00025713" w:rsidRDefault="00DF2675" w:rsidP="00DF2675">
      <w:pPr>
        <w:pStyle w:val="21"/>
        <w:ind w:right="-2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4290B" w:rsidTr="0074290B">
        <w:tc>
          <w:tcPr>
            <w:tcW w:w="5211" w:type="dxa"/>
            <w:hideMark/>
          </w:tcPr>
          <w:p w:rsidR="0074290B" w:rsidRDefault="0074290B" w:rsidP="00E15CEB">
            <w:pPr>
              <w:pStyle w:val="21"/>
              <w:ind w:right="-2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 внесении изменений в постановление администрации Сорочинского городского округа Оренбургской области от 31.12.2019  № 2245-п «Об утверждении муниципальной программы «Развитие системы образования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Сорочинском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городском округе Оренбургской области» </w:t>
            </w:r>
          </w:p>
        </w:tc>
      </w:tr>
    </w:tbl>
    <w:p w:rsidR="0074290B" w:rsidRDefault="0074290B" w:rsidP="0074290B">
      <w:pPr>
        <w:pStyle w:val="21"/>
        <w:ind w:right="-2"/>
        <w:rPr>
          <w:sz w:val="28"/>
          <w:szCs w:val="28"/>
          <w:lang w:val="ru-RU"/>
        </w:rPr>
      </w:pPr>
    </w:p>
    <w:p w:rsidR="0074290B" w:rsidRDefault="0074290B" w:rsidP="0074290B">
      <w:pPr>
        <w:ind w:left="113" w:right="-2" w:firstLine="709"/>
        <w:jc w:val="both"/>
        <w:rPr>
          <w:sz w:val="28"/>
          <w:szCs w:val="28"/>
        </w:rPr>
      </w:pPr>
    </w:p>
    <w:p w:rsidR="0074290B" w:rsidRDefault="0074290B" w:rsidP="0074290B">
      <w:pPr>
        <w:ind w:left="-14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№131-ФЗ  «Об общих принципах организации местного самоуправления в Российской Федерации»,  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20.08.2021 № 1257-п «Об утверждении порядка</w:t>
      </w:r>
      <w:proofErr w:type="gramEnd"/>
      <w:r>
        <w:rPr>
          <w:sz w:val="28"/>
          <w:szCs w:val="28"/>
        </w:rPr>
        <w:t xml:space="preserve"> разработки, реализации и оценки эффективности  муниципальных программ Сорочинского городского округа Оренбургской области», распоряжением администрации Сорочинского городского округа Оренбургской области от 11.09.2019 № 513-р «Об утверждении перечня муниципальных программ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74290B" w:rsidRDefault="00C42E9D" w:rsidP="0074290B">
      <w:pPr>
        <w:pStyle w:val="a4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</w:t>
      </w:r>
      <w:r w:rsidR="0074290B">
        <w:rPr>
          <w:sz w:val="28"/>
          <w:szCs w:val="28"/>
        </w:rPr>
        <w:t xml:space="preserve"> Сорочинского городского округа  Оренбургской области  от 31.12.2019  № 2245-п «Об утверждении муниципальной программы «Развитие системы образования </w:t>
      </w:r>
      <w:proofErr w:type="gramStart"/>
      <w:r w:rsidR="0074290B">
        <w:rPr>
          <w:sz w:val="28"/>
          <w:szCs w:val="28"/>
        </w:rPr>
        <w:t>в</w:t>
      </w:r>
      <w:proofErr w:type="gramEnd"/>
      <w:r w:rsidR="0074290B">
        <w:rPr>
          <w:sz w:val="28"/>
          <w:szCs w:val="28"/>
        </w:rPr>
        <w:t xml:space="preserve"> </w:t>
      </w:r>
      <w:proofErr w:type="gramStart"/>
      <w:r w:rsidR="0074290B">
        <w:rPr>
          <w:sz w:val="28"/>
          <w:szCs w:val="28"/>
        </w:rPr>
        <w:t>Сорочинском</w:t>
      </w:r>
      <w:proofErr w:type="gramEnd"/>
      <w:r w:rsidR="0074290B">
        <w:rPr>
          <w:sz w:val="28"/>
          <w:szCs w:val="28"/>
        </w:rPr>
        <w:t xml:space="preserve"> городском округе Оренбургской области» следующие изменения:</w:t>
      </w:r>
    </w:p>
    <w:p w:rsidR="00E15CEB" w:rsidRDefault="0074290B" w:rsidP="007429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Муниципальную программу «Развитие системы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Сорочинском</w:t>
      </w:r>
      <w:proofErr w:type="gramEnd"/>
      <w:r>
        <w:rPr>
          <w:sz w:val="28"/>
          <w:szCs w:val="28"/>
        </w:rPr>
        <w:t xml:space="preserve"> городском округе Оренбургской обл</w:t>
      </w:r>
      <w:r w:rsidR="00C42E9D">
        <w:rPr>
          <w:sz w:val="28"/>
          <w:szCs w:val="28"/>
        </w:rPr>
        <w:t>асти» изложить в новой редакции согласно п</w:t>
      </w:r>
      <w:r>
        <w:rPr>
          <w:sz w:val="28"/>
          <w:szCs w:val="28"/>
        </w:rPr>
        <w:t xml:space="preserve">риложению к настоящему постановлению. </w:t>
      </w:r>
    </w:p>
    <w:p w:rsidR="00C42E9D" w:rsidRDefault="00E15CEB" w:rsidP="007429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7A44">
        <w:rPr>
          <w:sz w:val="28"/>
          <w:szCs w:val="28"/>
        </w:rPr>
        <w:t xml:space="preserve"> </w:t>
      </w:r>
      <w:r w:rsidR="0074290B">
        <w:rPr>
          <w:sz w:val="28"/>
          <w:szCs w:val="28"/>
        </w:rPr>
        <w:t>Признать утратившими силу</w:t>
      </w:r>
      <w:r w:rsidR="00C42E9D">
        <w:rPr>
          <w:sz w:val="28"/>
          <w:szCs w:val="28"/>
        </w:rPr>
        <w:t>:</w:t>
      </w:r>
      <w:r w:rsidR="0074290B">
        <w:rPr>
          <w:sz w:val="28"/>
          <w:szCs w:val="28"/>
        </w:rPr>
        <w:t xml:space="preserve"> </w:t>
      </w:r>
    </w:p>
    <w:p w:rsidR="00C42E9D" w:rsidRDefault="00C42E9D" w:rsidP="007429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4290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7429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7A44">
        <w:rPr>
          <w:sz w:val="28"/>
          <w:szCs w:val="28"/>
        </w:rPr>
        <w:t xml:space="preserve">дминистрации Сорочинского городского округа Оренбургской области </w:t>
      </w:r>
      <w:r>
        <w:rPr>
          <w:sz w:val="28"/>
          <w:szCs w:val="28"/>
        </w:rPr>
        <w:t>от  29.11.2021</w:t>
      </w:r>
      <w:r w:rsidR="007429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4290B">
        <w:rPr>
          <w:sz w:val="28"/>
          <w:szCs w:val="28"/>
        </w:rPr>
        <w:t>1773-п</w:t>
      </w:r>
      <w:r>
        <w:rPr>
          <w:sz w:val="28"/>
          <w:szCs w:val="28"/>
        </w:rPr>
        <w:t xml:space="preserve"> «</w:t>
      </w:r>
      <w:r w:rsidRPr="00C42E9D">
        <w:rPr>
          <w:sz w:val="28"/>
        </w:rPr>
        <w:t xml:space="preserve">О внесении изменений в постановление администрации Сорочинского городского округа </w:t>
      </w:r>
      <w:r w:rsidRPr="00C42E9D">
        <w:rPr>
          <w:sz w:val="28"/>
        </w:rPr>
        <w:lastRenderedPageBreak/>
        <w:t xml:space="preserve">Оренбургской области от 31.12.2019 № 2245-п «Об утверждении муниципальной программы «Развитие системы образования </w:t>
      </w:r>
      <w:proofErr w:type="gramStart"/>
      <w:r w:rsidRPr="00C42E9D">
        <w:rPr>
          <w:sz w:val="28"/>
        </w:rPr>
        <w:t>в</w:t>
      </w:r>
      <w:proofErr w:type="gramEnd"/>
      <w:r w:rsidRPr="00C42E9D">
        <w:rPr>
          <w:sz w:val="28"/>
        </w:rPr>
        <w:t xml:space="preserve"> </w:t>
      </w:r>
      <w:proofErr w:type="gramStart"/>
      <w:r w:rsidRPr="00C42E9D">
        <w:rPr>
          <w:sz w:val="28"/>
        </w:rPr>
        <w:t>Сорочинском</w:t>
      </w:r>
      <w:proofErr w:type="gramEnd"/>
      <w:r w:rsidRPr="00C42E9D">
        <w:rPr>
          <w:sz w:val="28"/>
        </w:rPr>
        <w:t xml:space="preserve"> городском округе Оренбургской области»</w:t>
      </w:r>
      <w:r>
        <w:rPr>
          <w:sz w:val="28"/>
          <w:szCs w:val="28"/>
        </w:rPr>
        <w:t>;</w:t>
      </w:r>
    </w:p>
    <w:p w:rsidR="0074290B" w:rsidRDefault="00C42E9D" w:rsidP="0074290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Сорочинского городского округа Оренбургской области </w:t>
      </w:r>
      <w:r w:rsidR="0074290B">
        <w:rPr>
          <w:sz w:val="28"/>
          <w:szCs w:val="28"/>
        </w:rPr>
        <w:t>от 30.12.2021 №198</w:t>
      </w:r>
      <w:r w:rsidR="00BD6589">
        <w:rPr>
          <w:sz w:val="28"/>
          <w:szCs w:val="28"/>
        </w:rPr>
        <w:t>6</w:t>
      </w:r>
      <w:r w:rsidR="0074290B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C42E9D">
        <w:rPr>
          <w:sz w:val="28"/>
        </w:rPr>
        <w:t xml:space="preserve">О внесении изменений в постановление администрации Сорочинского городского округа Оренбургской области от 31.12.2019 № 2245-п «Об утверждении муниципальной программы «Развитие системы образования </w:t>
      </w:r>
      <w:proofErr w:type="gramStart"/>
      <w:r w:rsidRPr="00C42E9D">
        <w:rPr>
          <w:sz w:val="28"/>
        </w:rPr>
        <w:t>в</w:t>
      </w:r>
      <w:proofErr w:type="gramEnd"/>
      <w:r w:rsidRPr="00C42E9D">
        <w:rPr>
          <w:sz w:val="28"/>
        </w:rPr>
        <w:t xml:space="preserve"> </w:t>
      </w:r>
      <w:proofErr w:type="gramStart"/>
      <w:r w:rsidRPr="00C42E9D">
        <w:rPr>
          <w:sz w:val="28"/>
        </w:rPr>
        <w:t>Сорочинском</w:t>
      </w:r>
      <w:proofErr w:type="gramEnd"/>
      <w:r w:rsidRPr="00C42E9D">
        <w:rPr>
          <w:sz w:val="28"/>
        </w:rPr>
        <w:t xml:space="preserve"> городском округе Оренбургской области»</w:t>
      </w:r>
      <w:r>
        <w:rPr>
          <w:sz w:val="28"/>
        </w:rPr>
        <w:t>.</w:t>
      </w:r>
    </w:p>
    <w:p w:rsidR="0074290B" w:rsidRPr="00E15CEB" w:rsidRDefault="00E15CEB" w:rsidP="00EE3B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6589">
        <w:rPr>
          <w:sz w:val="28"/>
          <w:szCs w:val="28"/>
        </w:rPr>
        <w:t xml:space="preserve"> </w:t>
      </w:r>
      <w:proofErr w:type="gramStart"/>
      <w:r w:rsidR="0074290B" w:rsidRPr="00E15CEB">
        <w:rPr>
          <w:sz w:val="28"/>
          <w:szCs w:val="28"/>
        </w:rPr>
        <w:t>Контроль за</w:t>
      </w:r>
      <w:proofErr w:type="gramEnd"/>
      <w:r w:rsidR="0074290B" w:rsidRPr="00E15CE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74290B" w:rsidRDefault="00E15CEB" w:rsidP="00EE3B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7A44">
        <w:rPr>
          <w:sz w:val="28"/>
          <w:szCs w:val="28"/>
        </w:rPr>
        <w:t xml:space="preserve"> </w:t>
      </w:r>
      <w:r w:rsidR="00BD6589">
        <w:rPr>
          <w:sz w:val="28"/>
          <w:szCs w:val="28"/>
        </w:rPr>
        <w:t>П</w:t>
      </w:r>
      <w:r w:rsidR="0074290B">
        <w:rPr>
          <w:sz w:val="28"/>
          <w:szCs w:val="28"/>
        </w:rPr>
        <w:t>остановление вступает в силу после его официально</w:t>
      </w:r>
      <w:r w:rsidR="00BD6589">
        <w:rPr>
          <w:sz w:val="28"/>
          <w:szCs w:val="28"/>
        </w:rPr>
        <w:t xml:space="preserve">го опубликования </w:t>
      </w:r>
      <w:r w:rsidR="0074290B">
        <w:rPr>
          <w:sz w:val="28"/>
          <w:szCs w:val="28"/>
        </w:rPr>
        <w:t>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 в сети «Интернет» (</w:t>
      </w:r>
      <w:r w:rsidR="00BD6589">
        <w:rPr>
          <w:sz w:val="28"/>
          <w:szCs w:val="28"/>
          <w:lang w:val="en-US"/>
        </w:rPr>
        <w:t>http</w:t>
      </w:r>
      <w:r w:rsidR="00BD6589">
        <w:rPr>
          <w:sz w:val="28"/>
          <w:szCs w:val="28"/>
        </w:rPr>
        <w:t>://</w:t>
      </w:r>
      <w:r w:rsidR="0074290B">
        <w:rPr>
          <w:sz w:val="28"/>
          <w:szCs w:val="28"/>
        </w:rPr>
        <w:t>sorochinsk56.ru).</w:t>
      </w:r>
    </w:p>
    <w:p w:rsidR="0074290B" w:rsidRDefault="0074290B" w:rsidP="0074290B">
      <w:pPr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ind w:left="113" w:right="-2" w:firstLine="709"/>
        <w:jc w:val="both"/>
        <w:rPr>
          <w:sz w:val="28"/>
          <w:szCs w:val="28"/>
        </w:rPr>
      </w:pPr>
    </w:p>
    <w:p w:rsidR="00DF2675" w:rsidRPr="00BD6589" w:rsidRDefault="00DF2675" w:rsidP="00BD6589">
      <w:pPr>
        <w:ind w:right="-2"/>
        <w:jc w:val="both"/>
        <w:rPr>
          <w:sz w:val="28"/>
          <w:szCs w:val="28"/>
          <w:lang w:val="en-US"/>
        </w:rPr>
      </w:pPr>
    </w:p>
    <w:p w:rsidR="00DF2675" w:rsidRPr="00025713" w:rsidRDefault="00DF2675" w:rsidP="00DF2675">
      <w:pPr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pStyle w:val="21"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F2675" w:rsidRPr="00025713" w:rsidRDefault="00DF2675" w:rsidP="00DF2675">
      <w:pPr>
        <w:pStyle w:val="21"/>
        <w:ind w:left="113"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DF2675" w:rsidRPr="00025713" w:rsidRDefault="00DF2675" w:rsidP="00DF2675">
      <w:pPr>
        <w:tabs>
          <w:tab w:val="left" w:pos="1985"/>
        </w:tabs>
        <w:ind w:right="-2"/>
        <w:jc w:val="both"/>
        <w:rPr>
          <w:sz w:val="28"/>
          <w:szCs w:val="28"/>
        </w:rPr>
      </w:pPr>
      <w:r w:rsidRPr="00025713">
        <w:rPr>
          <w:sz w:val="28"/>
          <w:szCs w:val="28"/>
        </w:rPr>
        <w:t xml:space="preserve">Глава муниципального образования </w:t>
      </w:r>
    </w:p>
    <w:p w:rsidR="00DF2675" w:rsidRPr="00025713" w:rsidRDefault="00DF2675" w:rsidP="00DF2675">
      <w:pPr>
        <w:ind w:right="-2"/>
        <w:jc w:val="both"/>
        <w:rPr>
          <w:sz w:val="28"/>
          <w:szCs w:val="28"/>
        </w:rPr>
      </w:pPr>
      <w:r w:rsidRPr="00025713">
        <w:rPr>
          <w:sz w:val="28"/>
          <w:szCs w:val="28"/>
        </w:rPr>
        <w:t xml:space="preserve">Сорочинский городской округ              </w:t>
      </w:r>
      <w:r w:rsidR="002A037D">
        <w:rPr>
          <w:sz w:val="28"/>
          <w:szCs w:val="28"/>
        </w:rPr>
        <w:t xml:space="preserve">                                  </w:t>
      </w:r>
      <w:r w:rsidRPr="00025713">
        <w:rPr>
          <w:sz w:val="28"/>
          <w:szCs w:val="28"/>
        </w:rPr>
        <w:t>Т.П. Мелентьева</w:t>
      </w: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BD6589" w:rsidRDefault="00DF2675" w:rsidP="00BD6589">
      <w:pPr>
        <w:suppressAutoHyphens/>
        <w:ind w:right="-2"/>
        <w:jc w:val="both"/>
        <w:rPr>
          <w:sz w:val="28"/>
          <w:szCs w:val="28"/>
          <w:lang w:val="en-US"/>
        </w:rPr>
      </w:pPr>
    </w:p>
    <w:p w:rsidR="005F461A" w:rsidRPr="00025713" w:rsidRDefault="005F461A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5F461A" w:rsidRPr="00025713" w:rsidRDefault="005F461A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DF2675">
      <w:pPr>
        <w:suppressAutoHyphens/>
        <w:ind w:left="113" w:right="-2" w:firstLine="709"/>
        <w:jc w:val="both"/>
        <w:rPr>
          <w:sz w:val="28"/>
          <w:szCs w:val="28"/>
        </w:rPr>
      </w:pPr>
    </w:p>
    <w:p w:rsidR="00DF2675" w:rsidRPr="00025713" w:rsidRDefault="00DF2675" w:rsidP="00024936">
      <w:pPr>
        <w:tabs>
          <w:tab w:val="left" w:pos="993"/>
        </w:tabs>
        <w:ind w:right="-2"/>
      </w:pPr>
      <w:r w:rsidRPr="00025713">
        <w:rPr>
          <w:sz w:val="16"/>
          <w:szCs w:val="16"/>
        </w:rPr>
        <w:t>Разослано: в дело, прокуратуре, Управлению образования, Управлению финансов, отделу по экономике, Контрольно-счетной палате, Павловой Е.А., Рябых Е.С.</w:t>
      </w:r>
    </w:p>
    <w:tbl>
      <w:tblPr>
        <w:tblW w:w="4283" w:type="dxa"/>
        <w:tblInd w:w="5890" w:type="dxa"/>
        <w:tblLook w:val="04A0"/>
      </w:tblPr>
      <w:tblGrid>
        <w:gridCol w:w="4283"/>
      </w:tblGrid>
      <w:tr w:rsidR="009D410A" w:rsidRPr="00025713" w:rsidTr="00733A7C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0A" w:rsidRPr="00733A7C" w:rsidRDefault="009D410A" w:rsidP="00E15CEB">
            <w:pPr>
              <w:jc w:val="both"/>
              <w:rPr>
                <w:color w:val="000000"/>
                <w:sz w:val="28"/>
                <w:szCs w:val="28"/>
              </w:rPr>
            </w:pPr>
            <w:r w:rsidRPr="00733A7C">
              <w:rPr>
                <w:color w:val="000000"/>
                <w:sz w:val="28"/>
                <w:szCs w:val="28"/>
              </w:rPr>
              <w:lastRenderedPageBreak/>
              <w:t xml:space="preserve">Приложение    </w:t>
            </w:r>
          </w:p>
        </w:tc>
      </w:tr>
      <w:tr w:rsidR="009D410A" w:rsidRPr="00025713" w:rsidTr="00733A7C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0A" w:rsidRPr="00733A7C" w:rsidRDefault="00BD6589" w:rsidP="009D41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9D410A" w:rsidRPr="00733A7C">
              <w:rPr>
                <w:color w:val="000000"/>
                <w:sz w:val="28"/>
                <w:szCs w:val="28"/>
              </w:rPr>
              <w:t>постановлению</w:t>
            </w:r>
          </w:p>
        </w:tc>
      </w:tr>
      <w:tr w:rsidR="009D410A" w:rsidRPr="00025713" w:rsidTr="00733A7C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0A" w:rsidRPr="00733A7C" w:rsidRDefault="009D410A" w:rsidP="009D410A">
            <w:pPr>
              <w:jc w:val="both"/>
              <w:rPr>
                <w:color w:val="000000"/>
                <w:sz w:val="28"/>
                <w:szCs w:val="28"/>
              </w:rPr>
            </w:pPr>
            <w:r w:rsidRPr="00733A7C">
              <w:rPr>
                <w:color w:val="000000"/>
                <w:sz w:val="28"/>
                <w:szCs w:val="28"/>
              </w:rPr>
              <w:t>администрации Сорочинского</w:t>
            </w:r>
            <w:r w:rsidR="000719E8" w:rsidRPr="00733A7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3A7C">
              <w:rPr>
                <w:color w:val="000000"/>
                <w:sz w:val="28"/>
                <w:szCs w:val="28"/>
              </w:rPr>
              <w:t>городского</w:t>
            </w:r>
            <w:proofErr w:type="gramEnd"/>
          </w:p>
        </w:tc>
      </w:tr>
      <w:tr w:rsidR="009D410A" w:rsidRPr="00025713" w:rsidTr="00733A7C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0A" w:rsidRPr="00733A7C" w:rsidRDefault="009D410A" w:rsidP="009D410A">
            <w:pPr>
              <w:jc w:val="both"/>
              <w:rPr>
                <w:color w:val="000000"/>
                <w:sz w:val="28"/>
                <w:szCs w:val="28"/>
              </w:rPr>
            </w:pPr>
            <w:r w:rsidRPr="00733A7C">
              <w:rPr>
                <w:color w:val="000000"/>
                <w:sz w:val="28"/>
                <w:szCs w:val="28"/>
              </w:rPr>
              <w:t>округа Оренбургской области</w:t>
            </w:r>
          </w:p>
        </w:tc>
      </w:tr>
      <w:tr w:rsidR="009D410A" w:rsidRPr="00025713" w:rsidTr="00733A7C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0A" w:rsidRPr="00733A7C" w:rsidRDefault="009D410A" w:rsidP="009D410A">
            <w:pPr>
              <w:jc w:val="both"/>
              <w:rPr>
                <w:color w:val="000000"/>
                <w:sz w:val="28"/>
                <w:szCs w:val="28"/>
              </w:rPr>
            </w:pPr>
            <w:r w:rsidRPr="00733A7C">
              <w:rPr>
                <w:bCs/>
                <w:color w:val="000000"/>
                <w:sz w:val="28"/>
                <w:szCs w:val="28"/>
              </w:rPr>
              <w:t>от ________________ №_______</w:t>
            </w:r>
          </w:p>
        </w:tc>
      </w:tr>
    </w:tbl>
    <w:p w:rsidR="002C4DFD" w:rsidRPr="00025713" w:rsidRDefault="002C4DFD" w:rsidP="00BF01C1">
      <w:pPr>
        <w:tabs>
          <w:tab w:val="left" w:pos="993"/>
        </w:tabs>
        <w:rPr>
          <w:sz w:val="18"/>
          <w:szCs w:val="18"/>
        </w:rPr>
      </w:pPr>
    </w:p>
    <w:p w:rsidR="002C4DFD" w:rsidRPr="00025713" w:rsidRDefault="002C4DFD" w:rsidP="00BF01C1">
      <w:pPr>
        <w:tabs>
          <w:tab w:val="left" w:pos="993"/>
        </w:tabs>
        <w:rPr>
          <w:sz w:val="18"/>
          <w:szCs w:val="18"/>
        </w:rPr>
      </w:pPr>
    </w:p>
    <w:p w:rsidR="002C4DFD" w:rsidRPr="00025713" w:rsidRDefault="002C4DFD" w:rsidP="00BF01C1">
      <w:pPr>
        <w:tabs>
          <w:tab w:val="left" w:pos="993"/>
        </w:tabs>
      </w:pPr>
    </w:p>
    <w:p w:rsidR="0003316D" w:rsidRPr="00924018" w:rsidRDefault="009675BE" w:rsidP="001A0C92">
      <w:pPr>
        <w:jc w:val="center"/>
        <w:rPr>
          <w:sz w:val="28"/>
          <w:szCs w:val="28"/>
        </w:rPr>
      </w:pPr>
      <w:r w:rsidRPr="00924018">
        <w:rPr>
          <w:sz w:val="28"/>
          <w:szCs w:val="28"/>
        </w:rPr>
        <w:t>Паспорт</w:t>
      </w:r>
      <w:r w:rsidR="00CA4E15" w:rsidRPr="00924018">
        <w:rPr>
          <w:sz w:val="28"/>
          <w:szCs w:val="28"/>
        </w:rPr>
        <w:t xml:space="preserve"> </w:t>
      </w:r>
      <w:r w:rsidR="0003316D" w:rsidRPr="00924018">
        <w:rPr>
          <w:sz w:val="28"/>
          <w:szCs w:val="28"/>
        </w:rPr>
        <w:t>муниципальной программы</w:t>
      </w:r>
    </w:p>
    <w:p w:rsidR="0003316D" w:rsidRPr="00924018" w:rsidRDefault="0003316D" w:rsidP="001F7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018">
        <w:rPr>
          <w:sz w:val="28"/>
          <w:szCs w:val="28"/>
        </w:rPr>
        <w:t xml:space="preserve">«Развитие системы образования </w:t>
      </w:r>
      <w:proofErr w:type="gramStart"/>
      <w:r w:rsidRPr="00924018">
        <w:rPr>
          <w:sz w:val="28"/>
          <w:szCs w:val="28"/>
        </w:rPr>
        <w:t>в</w:t>
      </w:r>
      <w:proofErr w:type="gramEnd"/>
      <w:r w:rsidR="00CA4E15" w:rsidRPr="00924018">
        <w:rPr>
          <w:sz w:val="28"/>
          <w:szCs w:val="28"/>
        </w:rPr>
        <w:t xml:space="preserve"> </w:t>
      </w:r>
      <w:proofErr w:type="gramStart"/>
      <w:r w:rsidRPr="00924018">
        <w:rPr>
          <w:sz w:val="28"/>
          <w:szCs w:val="28"/>
        </w:rPr>
        <w:t>Сорочинском</w:t>
      </w:r>
      <w:proofErr w:type="gramEnd"/>
      <w:r w:rsidRPr="00924018">
        <w:rPr>
          <w:sz w:val="28"/>
          <w:szCs w:val="28"/>
        </w:rPr>
        <w:t xml:space="preserve"> городском округе Оренбур</w:t>
      </w:r>
      <w:r w:rsidR="009675BE" w:rsidRPr="00924018">
        <w:rPr>
          <w:sz w:val="28"/>
          <w:szCs w:val="28"/>
        </w:rPr>
        <w:t>г</w:t>
      </w:r>
      <w:r w:rsidRPr="00924018">
        <w:rPr>
          <w:sz w:val="28"/>
          <w:szCs w:val="28"/>
        </w:rPr>
        <w:t>ской области»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6866"/>
      </w:tblGrid>
      <w:tr w:rsidR="00DC19D2" w:rsidRPr="00924018" w:rsidTr="00924018">
        <w:trPr>
          <w:trHeight w:val="567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</w:tr>
      <w:tr w:rsidR="00DC19D2" w:rsidRPr="00924018" w:rsidTr="00924018">
        <w:trPr>
          <w:trHeight w:val="370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Администрация Сорочинского городского округа</w:t>
            </w:r>
          </w:p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C19D2" w:rsidRPr="00924018" w:rsidTr="00924018">
        <w:trPr>
          <w:trHeight w:val="310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9D2" w:rsidRPr="00924018" w:rsidRDefault="00297B6B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bCs/>
                <w:sz w:val="28"/>
                <w:szCs w:val="28"/>
              </w:rPr>
              <w:t>-</w:t>
            </w:r>
          </w:p>
        </w:tc>
      </w:tr>
      <w:tr w:rsidR="00DC19D2" w:rsidRPr="00924018" w:rsidTr="00924018">
        <w:trPr>
          <w:trHeight w:val="2871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«Развитие дошкольного образования детей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округа»</w:t>
            </w:r>
          </w:p>
          <w:p w:rsidR="00DC19D2" w:rsidRPr="00924018" w:rsidRDefault="00DC19D2" w:rsidP="00DC19D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«Развитие общего образования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детей Сорочинского городского округа»</w:t>
            </w:r>
          </w:p>
          <w:p w:rsidR="00DC19D2" w:rsidRPr="00924018" w:rsidRDefault="00DC19D2" w:rsidP="00DC19D2">
            <w:pPr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«Развитие системы дополнительного образования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детей Сорочинского городского округа»</w:t>
            </w:r>
          </w:p>
          <w:p w:rsidR="00DC19D2" w:rsidRPr="00924018" w:rsidRDefault="00DC19D2" w:rsidP="00DC19D2">
            <w:pPr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«Вовлечение молодежи в социальную практику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округа»</w:t>
            </w:r>
          </w:p>
          <w:p w:rsidR="00DC19D2" w:rsidRPr="00924018" w:rsidRDefault="00DC19D2" w:rsidP="00DC19D2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«Обеспечение деятельности в сфере образования Сорочинского городского округа»</w:t>
            </w:r>
          </w:p>
          <w:p w:rsidR="00DC19D2" w:rsidRPr="00924018" w:rsidRDefault="00DC19D2" w:rsidP="000719E8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«Защита прав </w:t>
            </w:r>
            <w:r w:rsidR="008D74D8" w:rsidRPr="00924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детей, государственная поддержка</w:t>
            </w:r>
            <w:r w:rsidR="000719E8" w:rsidRPr="00924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40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детей-сирот и детей, оставшихся без попечения родителей Сорочинского городского округа»</w:t>
            </w:r>
          </w:p>
        </w:tc>
      </w:tr>
      <w:tr w:rsidR="00C4255B" w:rsidRPr="00924018" w:rsidTr="00924018">
        <w:trPr>
          <w:trHeight w:val="999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5B" w:rsidRPr="00924018" w:rsidRDefault="007448E0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5B" w:rsidRPr="00924018" w:rsidRDefault="00B32370" w:rsidP="0009428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«Современная ш</w:t>
            </w:r>
            <w:r w:rsidR="0009428E" w:rsidRPr="00924018">
              <w:rPr>
                <w:color w:val="000000" w:themeColor="text1"/>
                <w:sz w:val="28"/>
                <w:szCs w:val="28"/>
              </w:rPr>
              <w:t>кола», «Успех каждого ребенка»</w:t>
            </w:r>
            <w:r w:rsidRPr="00924018">
              <w:rPr>
                <w:color w:val="000000" w:themeColor="text1"/>
                <w:sz w:val="28"/>
                <w:szCs w:val="28"/>
              </w:rPr>
              <w:t>, «Цифровая образовательная среда»</w:t>
            </w:r>
            <w:r w:rsidR="001F7FE4" w:rsidRPr="0092401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54098" w:rsidRPr="00924018">
              <w:rPr>
                <w:color w:val="000000" w:themeColor="text1"/>
                <w:sz w:val="28"/>
                <w:szCs w:val="28"/>
              </w:rPr>
              <w:t>«Социальная активность»</w:t>
            </w:r>
            <w:r w:rsidR="0009428E" w:rsidRPr="00924018">
              <w:rPr>
                <w:color w:val="000000" w:themeColor="text1"/>
                <w:sz w:val="28"/>
                <w:szCs w:val="28"/>
              </w:rPr>
              <w:t>, «Патриотическое воспитание»</w:t>
            </w:r>
          </w:p>
        </w:tc>
      </w:tr>
      <w:tr w:rsidR="00DC19D2" w:rsidRPr="00924018" w:rsidTr="00924018">
        <w:trPr>
          <w:trHeight w:val="1016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FD" w:rsidRPr="00924018" w:rsidRDefault="00DC19D2" w:rsidP="00BD10F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Создание необходимых условий  для эффективного внедрения и функц</w:t>
            </w:r>
            <w:r w:rsidR="004B1711" w:rsidRPr="00924018">
              <w:rPr>
                <w:color w:val="000000" w:themeColor="text1"/>
                <w:sz w:val="28"/>
                <w:szCs w:val="28"/>
              </w:rPr>
              <w:t xml:space="preserve">ионирования современной модели 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образования, обеспечивающей детям равные  возможности для получения современного качественного образования</w:t>
            </w:r>
          </w:p>
        </w:tc>
      </w:tr>
      <w:tr w:rsidR="00DC19D2" w:rsidRPr="00924018" w:rsidTr="00924018">
        <w:trPr>
          <w:trHeight w:val="910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12BB" w:rsidRPr="00924018" w:rsidRDefault="0089701C" w:rsidP="00F91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  <w:r w:rsidR="00F912BB" w:rsidRPr="00924018">
              <w:rPr>
                <w:sz w:val="28"/>
                <w:szCs w:val="28"/>
              </w:rPr>
              <w:t>. Реализация образовательной политики в области дошкольного образования детей.</w:t>
            </w:r>
          </w:p>
          <w:p w:rsidR="00F912BB" w:rsidRPr="00924018" w:rsidRDefault="00F912BB" w:rsidP="00F91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2. Реализация образовательной политики  в области общего образования детей.</w:t>
            </w:r>
          </w:p>
          <w:p w:rsidR="00F912BB" w:rsidRPr="00924018" w:rsidRDefault="00F912BB" w:rsidP="00F912BB">
            <w:pPr>
              <w:widowControl w:val="0"/>
              <w:tabs>
                <w:tab w:val="left" w:pos="517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3. Реализация образовательной политики в области дополнительного образования детей.</w:t>
            </w:r>
          </w:p>
          <w:p w:rsidR="00F912BB" w:rsidRPr="00924018" w:rsidRDefault="00F912BB" w:rsidP="00F912BB">
            <w:pPr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4. Создание механизмов формирования целостной системы продвижения инициативной и талантливой молодежи; обеспечение эффективной социализации молодежи, находящейся в трудной жизненной ситуации.</w:t>
            </w:r>
          </w:p>
          <w:p w:rsidR="00F912BB" w:rsidRPr="00924018" w:rsidRDefault="00F912BB" w:rsidP="00F912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5. Финансовое обеспечение деятельности в сфере образования.</w:t>
            </w:r>
          </w:p>
          <w:p w:rsidR="00097CBE" w:rsidRPr="00924018" w:rsidRDefault="00F912BB" w:rsidP="00BB6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6.Формирование благоприятных условий для социализации детей-сирот и детей, оставшихся без попечения родителей</w:t>
            </w:r>
            <w:r w:rsidR="00BB6ABD" w:rsidRPr="00924018">
              <w:rPr>
                <w:sz w:val="28"/>
                <w:szCs w:val="28"/>
              </w:rPr>
              <w:t xml:space="preserve">, </w:t>
            </w:r>
            <w:r w:rsidRPr="00924018">
              <w:rPr>
                <w:sz w:val="28"/>
                <w:szCs w:val="28"/>
              </w:rPr>
              <w:t>обеспечение прав каждого ребенка жить и воспитываться в семье</w:t>
            </w:r>
            <w:r w:rsidR="00CC7BC6" w:rsidRPr="00924018">
              <w:rPr>
                <w:sz w:val="28"/>
                <w:szCs w:val="28"/>
              </w:rPr>
              <w:t>.</w:t>
            </w:r>
          </w:p>
        </w:tc>
      </w:tr>
      <w:tr w:rsidR="00DC19D2" w:rsidRPr="00924018" w:rsidTr="00924018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FC338F" w:rsidP="00FC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t>Показател</w:t>
            </w:r>
            <w:proofErr w:type="gramStart"/>
            <w:r w:rsidRPr="00924018">
              <w:rPr>
                <w:sz w:val="28"/>
                <w:szCs w:val="28"/>
              </w:rPr>
              <w:t>и(</w:t>
            </w:r>
            <w:proofErr w:type="gramEnd"/>
            <w:r w:rsidR="00DC19D2" w:rsidRPr="00924018">
              <w:rPr>
                <w:sz w:val="28"/>
                <w:szCs w:val="28"/>
              </w:rPr>
              <w:t>инди</w:t>
            </w:r>
            <w:r w:rsidRPr="00924018">
              <w:rPr>
                <w:sz w:val="28"/>
                <w:szCs w:val="28"/>
              </w:rPr>
              <w:t>каторы)</w:t>
            </w:r>
            <w:r w:rsidR="00DC19D2" w:rsidRPr="00924018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237A" w:rsidRPr="00924018" w:rsidRDefault="000C237A" w:rsidP="000C2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2401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24018">
              <w:rPr>
                <w:sz w:val="28"/>
                <w:szCs w:val="28"/>
                <w:lang w:eastAsia="en-US"/>
              </w:rPr>
              <w:t>Отношение численности детей в возрасте  3</w:t>
            </w:r>
            <w:r w:rsidR="007A5B23" w:rsidRPr="00924018">
              <w:rPr>
                <w:sz w:val="28"/>
                <w:szCs w:val="28"/>
                <w:lang w:eastAsia="en-US"/>
              </w:rPr>
              <w:t>-</w:t>
            </w:r>
            <w:r w:rsidRPr="00924018">
              <w:rPr>
                <w:sz w:val="28"/>
                <w:szCs w:val="28"/>
                <w:lang w:eastAsia="en-US"/>
              </w:rPr>
              <w:t>7 лет, получающих дошкольное образование в текущем году, к сумме численности детей в возрасте  3</w:t>
            </w:r>
            <w:r w:rsidR="007A5B23" w:rsidRPr="00924018">
              <w:rPr>
                <w:sz w:val="28"/>
                <w:szCs w:val="28"/>
                <w:lang w:eastAsia="en-US"/>
              </w:rPr>
              <w:t>-</w:t>
            </w:r>
            <w:r w:rsidRPr="00924018">
              <w:rPr>
                <w:sz w:val="28"/>
                <w:szCs w:val="28"/>
                <w:lang w:eastAsia="en-US"/>
              </w:rPr>
              <w:t>7 лет, получающих дошкольное образование в текущем году, и численности детей в возрасте  3</w:t>
            </w:r>
            <w:r w:rsidR="007A5B23" w:rsidRPr="00924018">
              <w:rPr>
                <w:sz w:val="28"/>
                <w:szCs w:val="28"/>
                <w:lang w:eastAsia="en-US"/>
              </w:rPr>
              <w:t>-</w:t>
            </w:r>
            <w:r w:rsidRPr="00924018">
              <w:rPr>
                <w:sz w:val="28"/>
                <w:szCs w:val="28"/>
                <w:lang w:eastAsia="en-US"/>
              </w:rPr>
              <w:t xml:space="preserve">7 лет, находящихся в очереди на </w:t>
            </w:r>
            <w:r w:rsidRPr="00924018">
              <w:rPr>
                <w:color w:val="000000" w:themeColor="text1"/>
                <w:sz w:val="28"/>
                <w:szCs w:val="28"/>
                <w:lang w:eastAsia="en-US"/>
              </w:rPr>
              <w:t>получение в текущем году дошкольного образования</w:t>
            </w:r>
          </w:p>
          <w:p w:rsidR="000C237A" w:rsidRPr="00924018" w:rsidRDefault="000C237A" w:rsidP="000C2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- Удельный вес численности обучающихся в ОО в соответствии с ФГОС, в общей </w:t>
            </w:r>
            <w:proofErr w:type="gramStart"/>
            <w:r w:rsidRPr="00924018">
              <w:rPr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 w:rsidRPr="00924018">
              <w:rPr>
                <w:color w:val="000000" w:themeColor="text1"/>
                <w:sz w:val="28"/>
                <w:szCs w:val="28"/>
              </w:rPr>
              <w:t xml:space="preserve"> обучающихся в ОО общего образования</w:t>
            </w:r>
          </w:p>
          <w:p w:rsidR="000C237A" w:rsidRPr="00924018" w:rsidRDefault="000C237A" w:rsidP="000C2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- Охват детей в возрасте 5</w:t>
            </w:r>
            <w:r w:rsidR="007A5B23" w:rsidRPr="00924018">
              <w:rPr>
                <w:color w:val="000000" w:themeColor="text1"/>
                <w:sz w:val="28"/>
                <w:szCs w:val="28"/>
              </w:rPr>
              <w:t>-</w:t>
            </w:r>
            <w:r w:rsidRPr="00924018">
              <w:rPr>
                <w:color w:val="000000" w:themeColor="text1"/>
                <w:sz w:val="28"/>
                <w:szCs w:val="28"/>
              </w:rPr>
              <w:t>18 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</w:t>
            </w:r>
            <w:r w:rsidR="007A5B23" w:rsidRPr="00924018">
              <w:rPr>
                <w:color w:val="000000" w:themeColor="text1"/>
                <w:sz w:val="28"/>
                <w:szCs w:val="28"/>
              </w:rPr>
              <w:t>-</w:t>
            </w:r>
            <w:r w:rsidRPr="00924018">
              <w:rPr>
                <w:color w:val="000000" w:themeColor="text1"/>
                <w:sz w:val="28"/>
                <w:szCs w:val="28"/>
              </w:rPr>
              <w:t>18 лет)</w:t>
            </w:r>
          </w:p>
          <w:p w:rsidR="00DC19D2" w:rsidRPr="00924018" w:rsidRDefault="000C237A" w:rsidP="00DC19D2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4E66EE"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Численность молодых людей в возрасте от 14-30 лет, участвующих в молодежных семинарах, акциях, фестивалях, слетах, в общей численности молодых людей 14-30 лет, за исключением численности молодых людей, участвующих в молодежных семинарах, акциях, фестивалях, слетах патриотической направленности</w:t>
            </w:r>
          </w:p>
          <w:p w:rsidR="000C237A" w:rsidRPr="00924018" w:rsidRDefault="000C237A" w:rsidP="00DC19D2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Исполнение принятых бюджетных обязательств в </w:t>
            </w: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отчетном году обслуживаемыми муниципальными бюджетными, автономными учреждениями</w:t>
            </w:r>
          </w:p>
          <w:p w:rsidR="000C237A" w:rsidRPr="00924018" w:rsidRDefault="000C237A" w:rsidP="00DC19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D1127" w:rsidRPr="00924018">
              <w:rPr>
                <w:rFonts w:ascii="Times New Roman" w:hAnsi="Times New Roman"/>
                <w:sz w:val="28"/>
                <w:szCs w:val="28"/>
              </w:rPr>
              <w:t>Число родителей (законных представителей) детей,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</w:t>
            </w:r>
          </w:p>
          <w:p w:rsidR="00033F52" w:rsidRPr="00924018" w:rsidRDefault="00033F52" w:rsidP="00DC19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  <w:r w:rsidR="00082795" w:rsidRPr="00924018">
              <w:rPr>
                <w:rFonts w:ascii="Times New Roman" w:hAnsi="Times New Roman"/>
                <w:sz w:val="28"/>
                <w:szCs w:val="28"/>
              </w:rPr>
              <w:t>Доля детей в возрасте 5-18 лет охваченных дополнительным образованием</w:t>
            </w:r>
          </w:p>
        </w:tc>
      </w:tr>
      <w:tr w:rsidR="00DC19D2" w:rsidRPr="00924018" w:rsidTr="00924018">
        <w:trPr>
          <w:trHeight w:val="261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4E3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19D2" w:rsidRPr="00924018" w:rsidRDefault="00DC19D2" w:rsidP="00DC1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bCs/>
                <w:sz w:val="28"/>
                <w:szCs w:val="28"/>
              </w:rPr>
              <w:t>2020-2024 годы</w:t>
            </w:r>
            <w:r w:rsidR="00A50913" w:rsidRPr="00924018">
              <w:rPr>
                <w:bCs/>
                <w:sz w:val="28"/>
                <w:szCs w:val="28"/>
              </w:rPr>
              <w:t>, этапы не выделяются</w:t>
            </w:r>
          </w:p>
        </w:tc>
      </w:tr>
      <w:tr w:rsidR="009D410A" w:rsidRPr="00924018" w:rsidTr="00924018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410A" w:rsidRPr="00924018" w:rsidRDefault="009D410A" w:rsidP="009D41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24018">
              <w:rPr>
                <w:bCs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 (тыс. руб.) с разбивкой по годам и подпрограммам</w:t>
            </w:r>
          </w:p>
        </w:tc>
        <w:tc>
          <w:tcPr>
            <w:tcW w:w="68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Программы составит  </w:t>
            </w:r>
          </w:p>
          <w:p w:rsidR="009D410A" w:rsidRPr="00924018" w:rsidRDefault="006959B9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3 229 601,6</w:t>
            </w:r>
            <w:r w:rsidR="001128E6" w:rsidRPr="00924018">
              <w:rPr>
                <w:color w:val="000000" w:themeColor="text1"/>
                <w:sz w:val="28"/>
                <w:szCs w:val="28"/>
              </w:rPr>
              <w:t>0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410A" w:rsidRPr="00924018" w:rsidRDefault="006959B9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608 390,5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2021 –</w:t>
            </w:r>
            <w:r w:rsidR="00BE11F3" w:rsidRPr="00924018">
              <w:rPr>
                <w:color w:val="000000" w:themeColor="text1"/>
                <w:sz w:val="28"/>
                <w:szCs w:val="28"/>
              </w:rPr>
              <w:t xml:space="preserve"> 681 970,4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B62EB5" w:rsidRPr="00924018">
              <w:rPr>
                <w:bCs/>
                <w:sz w:val="28"/>
                <w:szCs w:val="28"/>
              </w:rPr>
              <w:t xml:space="preserve">715 402,0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2023 –</w:t>
            </w:r>
            <w:r w:rsidR="00414334" w:rsidRPr="009240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28E6" w:rsidRPr="00924018">
              <w:rPr>
                <w:bCs/>
                <w:sz w:val="28"/>
                <w:szCs w:val="28"/>
              </w:rPr>
              <w:t xml:space="preserve">611 725,6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1128E6" w:rsidRPr="00924018">
              <w:rPr>
                <w:bCs/>
                <w:sz w:val="28"/>
                <w:szCs w:val="28"/>
              </w:rPr>
              <w:t xml:space="preserve">612 113,1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«Развитие дошкольного образования детей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» составит </w:t>
            </w:r>
            <w:r w:rsidR="003F2BB4" w:rsidRPr="00924018">
              <w:rPr>
                <w:color w:val="000000" w:themeColor="text1"/>
                <w:sz w:val="28"/>
                <w:szCs w:val="28"/>
              </w:rPr>
              <w:t>773 54</w:t>
            </w:r>
            <w:r w:rsidR="006A20B3" w:rsidRPr="00924018">
              <w:rPr>
                <w:color w:val="000000" w:themeColor="text1"/>
                <w:sz w:val="28"/>
                <w:szCs w:val="28"/>
              </w:rPr>
              <w:t>3,7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145 137,6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BE11F3" w:rsidRPr="00924018">
              <w:rPr>
                <w:iCs/>
                <w:sz w:val="28"/>
                <w:szCs w:val="28"/>
              </w:rPr>
              <w:t>156 063,2,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451701" w:rsidRPr="00924018">
              <w:rPr>
                <w:iCs/>
                <w:sz w:val="28"/>
                <w:szCs w:val="28"/>
              </w:rPr>
              <w:t>171</w:t>
            </w:r>
            <w:r w:rsidR="006A20B3" w:rsidRPr="00924018">
              <w:rPr>
                <w:iCs/>
                <w:sz w:val="28"/>
                <w:szCs w:val="28"/>
              </w:rPr>
              <w:t> 670,1</w:t>
            </w:r>
            <w:r w:rsidR="00451701" w:rsidRPr="00924018">
              <w:rPr>
                <w:iCs/>
                <w:sz w:val="28"/>
                <w:szCs w:val="28"/>
              </w:rPr>
              <w:t xml:space="preserve">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6A20B3" w:rsidRPr="00924018">
              <w:rPr>
                <w:iCs/>
                <w:sz w:val="28"/>
                <w:szCs w:val="28"/>
              </w:rPr>
              <w:t xml:space="preserve">150 326,4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2024 –</w:t>
            </w:r>
            <w:r w:rsidR="006A20B3" w:rsidRPr="009240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2BB4" w:rsidRPr="00924018">
              <w:rPr>
                <w:iCs/>
                <w:sz w:val="28"/>
                <w:szCs w:val="28"/>
              </w:rPr>
              <w:t>150 34</w:t>
            </w:r>
            <w:r w:rsidR="006A20B3" w:rsidRPr="00924018">
              <w:rPr>
                <w:iCs/>
                <w:sz w:val="28"/>
                <w:szCs w:val="28"/>
              </w:rPr>
              <w:t xml:space="preserve">6,4 тыс. 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Default="009D410A" w:rsidP="007C2A24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«Развитие общего образования детей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</w:t>
            </w:r>
            <w:r w:rsidRPr="00924018">
              <w:rPr>
                <w:color w:val="000000" w:themeColor="text1"/>
                <w:sz w:val="28"/>
                <w:szCs w:val="28"/>
              </w:rPr>
              <w:t>» составит</w:t>
            </w:r>
            <w:r w:rsidR="000E6D53" w:rsidRPr="00924018">
              <w:rPr>
                <w:color w:val="000000" w:themeColor="text1"/>
                <w:sz w:val="28"/>
                <w:szCs w:val="28"/>
              </w:rPr>
              <w:t xml:space="preserve"> 1</w:t>
            </w:r>
            <w:r w:rsidR="0038716C" w:rsidRPr="00924018">
              <w:rPr>
                <w:color w:val="000000" w:themeColor="text1"/>
                <w:sz w:val="28"/>
                <w:szCs w:val="28"/>
              </w:rPr>
              <w:t> </w:t>
            </w:r>
            <w:r w:rsidR="000E6D53" w:rsidRPr="00924018">
              <w:rPr>
                <w:color w:val="000000" w:themeColor="text1"/>
                <w:sz w:val="28"/>
                <w:szCs w:val="28"/>
              </w:rPr>
              <w:t>989</w:t>
            </w:r>
            <w:r w:rsidR="00B62EB5" w:rsidRPr="00924018">
              <w:rPr>
                <w:color w:val="000000" w:themeColor="text1"/>
                <w:sz w:val="28"/>
                <w:szCs w:val="28"/>
              </w:rPr>
              <w:t> </w:t>
            </w:r>
            <w:r w:rsidR="000E6D53" w:rsidRPr="00924018">
              <w:rPr>
                <w:color w:val="000000" w:themeColor="text1"/>
                <w:sz w:val="28"/>
                <w:szCs w:val="28"/>
              </w:rPr>
              <w:t>766</w:t>
            </w:r>
            <w:r w:rsidR="00B62EB5" w:rsidRPr="00924018">
              <w:rPr>
                <w:color w:val="000000" w:themeColor="text1"/>
                <w:sz w:val="28"/>
                <w:szCs w:val="28"/>
              </w:rPr>
              <w:t>,0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C2A24" w:rsidRPr="00924018" w:rsidRDefault="007C2A24" w:rsidP="007C2A24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373 640,4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2021 –</w:t>
            </w:r>
            <w:r w:rsidR="00BE11F3" w:rsidRPr="009240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11F3" w:rsidRPr="00924018">
              <w:rPr>
                <w:iCs/>
                <w:sz w:val="28"/>
                <w:szCs w:val="28"/>
              </w:rPr>
              <w:t>431 777,2 тыс</w:t>
            </w:r>
            <w:r w:rsidRPr="00924018">
              <w:rPr>
                <w:color w:val="000000" w:themeColor="text1"/>
                <w:sz w:val="28"/>
                <w:szCs w:val="28"/>
              </w:rPr>
              <w:t>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151CDF" w:rsidRPr="00924018">
              <w:rPr>
                <w:iCs/>
                <w:sz w:val="28"/>
                <w:szCs w:val="28"/>
              </w:rPr>
              <w:t xml:space="preserve">441 828,3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151CDF" w:rsidRPr="00924018">
              <w:rPr>
                <w:iCs/>
                <w:sz w:val="28"/>
                <w:szCs w:val="28"/>
              </w:rPr>
              <w:t xml:space="preserve">371 076,3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151CDF" w:rsidRPr="00924018">
              <w:rPr>
                <w:iCs/>
                <w:sz w:val="28"/>
                <w:szCs w:val="28"/>
              </w:rPr>
              <w:t xml:space="preserve">371 443,8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</w:t>
            </w:r>
            <w:r w:rsidRPr="00924018">
              <w:rPr>
                <w:color w:val="000000" w:themeColor="text1"/>
                <w:sz w:val="28"/>
                <w:szCs w:val="28"/>
              </w:rPr>
              <w:lastRenderedPageBreak/>
              <w:t xml:space="preserve">«Развитие системы дополнительного образования детей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» составит </w:t>
            </w:r>
            <w:r w:rsidR="0038716C" w:rsidRPr="00924018">
              <w:rPr>
                <w:color w:val="000000" w:themeColor="text1"/>
                <w:sz w:val="28"/>
                <w:szCs w:val="28"/>
              </w:rPr>
              <w:t>199 747,6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40 264,5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BE11F3" w:rsidRPr="00924018">
              <w:rPr>
                <w:iCs/>
                <w:sz w:val="28"/>
                <w:szCs w:val="28"/>
              </w:rPr>
              <w:t xml:space="preserve">41 005,7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38716C" w:rsidRPr="00924018">
              <w:rPr>
                <w:iCs/>
                <w:sz w:val="28"/>
                <w:szCs w:val="28"/>
              </w:rPr>
              <w:t>45 946,4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38716C" w:rsidRPr="00924018">
              <w:rPr>
                <w:iCs/>
                <w:sz w:val="28"/>
                <w:szCs w:val="28"/>
              </w:rPr>
              <w:t xml:space="preserve">36 265,5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38716C" w:rsidRPr="00924018">
              <w:rPr>
                <w:iCs/>
                <w:sz w:val="28"/>
                <w:szCs w:val="28"/>
              </w:rPr>
              <w:t xml:space="preserve">36 265,5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«Вовлечение молодежи в социальную практику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</w:t>
            </w:r>
            <w:r w:rsidRPr="00924018">
              <w:rPr>
                <w:color w:val="000000" w:themeColor="text1"/>
                <w:sz w:val="28"/>
                <w:szCs w:val="28"/>
              </w:rPr>
              <w:t>» соста</w:t>
            </w:r>
            <w:r w:rsidR="0036622B" w:rsidRPr="00924018">
              <w:rPr>
                <w:color w:val="000000" w:themeColor="text1"/>
                <w:sz w:val="28"/>
                <w:szCs w:val="28"/>
              </w:rPr>
              <w:t>вит 308,8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100,0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BE11F3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2021 – 76,8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36622B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2022 – 132, 0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2023 – 0,0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2024 – 0,0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Объем финансового обеспечения подпрограммы «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 xml:space="preserve">Обеспечение деятельности в сфере образования Сорочинского городского округа» составит </w:t>
            </w:r>
            <w:r w:rsidR="000B1B2C" w:rsidRPr="00924018">
              <w:rPr>
                <w:bCs/>
                <w:color w:val="000000" w:themeColor="text1"/>
                <w:sz w:val="28"/>
                <w:szCs w:val="28"/>
              </w:rPr>
              <w:t>188 249,0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410A" w:rsidRPr="00924018" w:rsidRDefault="003A5910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 36 325,2</w:t>
            </w:r>
            <w:r w:rsidR="009D410A"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BE11F3" w:rsidRPr="00924018">
              <w:rPr>
                <w:iCs/>
                <w:sz w:val="28"/>
                <w:szCs w:val="28"/>
              </w:rPr>
              <w:t xml:space="preserve">36 665,5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C543AB" w:rsidRPr="00924018">
              <w:rPr>
                <w:iCs/>
                <w:sz w:val="28"/>
                <w:szCs w:val="28"/>
              </w:rPr>
              <w:t>39 617,1</w:t>
            </w:r>
            <w:r w:rsidR="000B1B2C" w:rsidRPr="00924018">
              <w:rPr>
                <w:iCs/>
                <w:sz w:val="28"/>
                <w:szCs w:val="28"/>
              </w:rPr>
              <w:t xml:space="preserve">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C543AB" w:rsidRPr="00924018">
              <w:rPr>
                <w:iCs/>
                <w:sz w:val="28"/>
                <w:szCs w:val="28"/>
              </w:rPr>
              <w:t xml:space="preserve">37 820,6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C543AB" w:rsidRPr="00924018">
              <w:rPr>
                <w:iCs/>
                <w:sz w:val="28"/>
                <w:szCs w:val="28"/>
              </w:rPr>
              <w:t xml:space="preserve">37 820,6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left="113" w:right="-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410A" w:rsidRPr="00924018" w:rsidRDefault="009D410A" w:rsidP="009D410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Объем финансового обеспечения подпрограммы «Защита прав детей, государственная поддержка детей-сирот и детей, оставшихся без попечения родителей</w:t>
            </w:r>
            <w:r w:rsidR="00CA4E15" w:rsidRPr="009240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>Сорочинского городского округа» составит</w:t>
            </w:r>
            <w:r w:rsidR="00091F5A" w:rsidRPr="00924018">
              <w:rPr>
                <w:bCs/>
                <w:color w:val="000000" w:themeColor="text1"/>
                <w:sz w:val="28"/>
                <w:szCs w:val="28"/>
              </w:rPr>
              <w:t xml:space="preserve"> 77 986,5</w:t>
            </w:r>
            <w:r w:rsidRPr="0092401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рублей, в том числе по годам реализации: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2020 –</w:t>
            </w:r>
            <w:r w:rsidR="003A5910" w:rsidRPr="00924018">
              <w:rPr>
                <w:iCs/>
                <w:sz w:val="28"/>
                <w:szCs w:val="28"/>
              </w:rPr>
              <w:t xml:space="preserve"> 12 922,8</w:t>
            </w:r>
            <w:r w:rsidRPr="00924018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BE11F3" w:rsidRPr="00924018">
              <w:rPr>
                <w:iCs/>
                <w:sz w:val="28"/>
                <w:szCs w:val="28"/>
              </w:rPr>
              <w:t xml:space="preserve">16 382,0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091F5A" w:rsidRPr="00924018">
              <w:rPr>
                <w:sz w:val="28"/>
                <w:szCs w:val="28"/>
              </w:rPr>
              <w:t>16 208,1</w:t>
            </w:r>
            <w:r w:rsidR="00091F5A" w:rsidRPr="00924018">
              <w:rPr>
                <w:iCs/>
                <w:sz w:val="28"/>
                <w:szCs w:val="28"/>
              </w:rPr>
              <w:t xml:space="preserve">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091F5A" w:rsidRPr="00924018">
              <w:rPr>
                <w:sz w:val="28"/>
                <w:szCs w:val="28"/>
              </w:rPr>
              <w:t>16 236,8</w:t>
            </w:r>
            <w:r w:rsidR="00091F5A" w:rsidRPr="00924018">
              <w:rPr>
                <w:iCs/>
                <w:sz w:val="28"/>
                <w:szCs w:val="28"/>
              </w:rPr>
              <w:t xml:space="preserve">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9D410A" w:rsidRPr="00924018" w:rsidRDefault="009D410A" w:rsidP="009D41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091F5A" w:rsidRPr="00924018">
              <w:rPr>
                <w:sz w:val="28"/>
                <w:szCs w:val="28"/>
              </w:rPr>
              <w:t xml:space="preserve">16 236,8 </w:t>
            </w:r>
            <w:r w:rsidRPr="00924018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2E1649" w:rsidRPr="00924018" w:rsidTr="00924018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649" w:rsidRPr="00924018" w:rsidRDefault="002E1649" w:rsidP="009D41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614B" w:rsidRPr="00924018" w:rsidRDefault="00FC614B" w:rsidP="00FC614B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 пребывания воспитанников в дошкольных образовательных организаций, отвечающих санитарно-эпидемиологическим требованиям к устройству, содержанию и организации режима работы в дошкольных образовательных </w:t>
            </w:r>
            <w:r w:rsidRPr="00924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организациях.</w:t>
            </w:r>
          </w:p>
          <w:p w:rsidR="00FC614B" w:rsidRPr="00924018" w:rsidRDefault="00FC614B" w:rsidP="00EF2F24">
            <w:pPr>
              <w:ind w:right="-2"/>
              <w:rPr>
                <w:color w:val="000000" w:themeColor="text1"/>
                <w:spacing w:val="-3"/>
                <w:sz w:val="28"/>
                <w:szCs w:val="28"/>
              </w:rPr>
            </w:pPr>
            <w:r w:rsidRPr="00924018">
              <w:rPr>
                <w:color w:val="000000" w:themeColor="text1"/>
                <w:spacing w:val="-3"/>
                <w:sz w:val="28"/>
                <w:szCs w:val="28"/>
              </w:rPr>
              <w:t xml:space="preserve">Повышение качества уровня подготовки </w:t>
            </w:r>
            <w:proofErr w:type="gramStart"/>
            <w:r w:rsidRPr="00924018">
              <w:rPr>
                <w:color w:val="000000" w:themeColor="text1"/>
                <w:spacing w:val="-3"/>
                <w:sz w:val="28"/>
                <w:szCs w:val="28"/>
              </w:rPr>
              <w:t>обучающихся</w:t>
            </w:r>
            <w:proofErr w:type="gramEnd"/>
            <w:r w:rsidRPr="00924018">
              <w:rPr>
                <w:color w:val="000000" w:themeColor="text1"/>
                <w:spacing w:val="-3"/>
                <w:sz w:val="28"/>
                <w:szCs w:val="28"/>
              </w:rPr>
              <w:t xml:space="preserve"> в соответствии с требованиями законодательства Российской Федерации и Оренбургской области. Увеличение доли учащихся по программам общего образования, участвующих в олимпиадах и конкурсах различного уровня.</w:t>
            </w:r>
          </w:p>
          <w:p w:rsidR="00FC614B" w:rsidRPr="00924018" w:rsidRDefault="00FC614B" w:rsidP="00EF2F24">
            <w:pPr>
              <w:ind w:right="-2"/>
              <w:rPr>
                <w:color w:val="000000" w:themeColor="text1"/>
                <w:spacing w:val="-1"/>
                <w:sz w:val="28"/>
                <w:szCs w:val="28"/>
              </w:rPr>
            </w:pPr>
            <w:r w:rsidRPr="00924018">
              <w:rPr>
                <w:color w:val="000000" w:themeColor="text1"/>
                <w:spacing w:val="-1"/>
                <w:sz w:val="28"/>
                <w:szCs w:val="28"/>
              </w:rPr>
              <w:t>Использование новых форм и методов в дополнительном образовании, способствующих более качественной подготовке обучающихся к  ГИА, результативному участию в олимпиадах.</w:t>
            </w:r>
          </w:p>
          <w:p w:rsidR="00FC614B" w:rsidRPr="00924018" w:rsidRDefault="00FC614B" w:rsidP="00FC61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Увеличение количества молодых людей, участвующих в процессах социально-экономического, общественно-политического, патриотического и культурного развития общества.</w:t>
            </w:r>
          </w:p>
          <w:p w:rsidR="00FC614B" w:rsidRPr="00924018" w:rsidRDefault="00FC614B" w:rsidP="00FC61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Повышение  доли детей-сирот и детей, оставшихся без попечения родителей, от общего числа детского населения, устроенных в замещающие семьи.</w:t>
            </w:r>
          </w:p>
          <w:p w:rsidR="00F01465" w:rsidRPr="00924018" w:rsidRDefault="00FC614B" w:rsidP="00F01465">
            <w:pPr>
              <w:ind w:right="-2"/>
              <w:rPr>
                <w:color w:val="000000" w:themeColor="text1"/>
                <w:sz w:val="28"/>
                <w:szCs w:val="28"/>
              </w:rPr>
            </w:pPr>
            <w:r w:rsidRPr="00924018">
              <w:rPr>
                <w:color w:val="000000" w:themeColor="text1"/>
                <w:sz w:val="28"/>
                <w:szCs w:val="28"/>
              </w:rPr>
              <w:t>Обеспечение исполнения законодательства об образовании и соблюдение прав участников образовательного процесса.</w:t>
            </w:r>
          </w:p>
        </w:tc>
      </w:tr>
    </w:tbl>
    <w:p w:rsidR="00A54E23" w:rsidRPr="007C2A24" w:rsidRDefault="00A54E23" w:rsidP="007C2A2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7C2A24">
        <w:rPr>
          <w:b/>
          <w:sz w:val="28"/>
          <w:szCs w:val="28"/>
        </w:rPr>
        <w:lastRenderedPageBreak/>
        <w:t>Общая характеристика сферы образования Сорочинского городского округа</w:t>
      </w:r>
      <w:r w:rsidR="007C2A24" w:rsidRPr="007C2A24">
        <w:rPr>
          <w:b/>
          <w:sz w:val="28"/>
          <w:szCs w:val="28"/>
        </w:rPr>
        <w:t xml:space="preserve"> </w:t>
      </w:r>
      <w:r w:rsidRPr="007C2A24">
        <w:rPr>
          <w:b/>
          <w:sz w:val="28"/>
          <w:szCs w:val="28"/>
        </w:rPr>
        <w:t>Оренбургской области</w:t>
      </w:r>
    </w:p>
    <w:p w:rsidR="00A54E23" w:rsidRPr="00924018" w:rsidRDefault="00A54E23" w:rsidP="00A54E2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Система образования Сорочинского городского округа насчитывает  в целом 31  образовательную организацию различных типов и организационно-правовых форм: 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   из них 17 средних школ, 3 основные школы, 8 дошкольных образовательных учреждений, 3 учреждения дополнительного образования</w:t>
      </w:r>
      <w:r w:rsidR="00152FA4" w:rsidRPr="00924018">
        <w:rPr>
          <w:sz w:val="28"/>
          <w:szCs w:val="28"/>
        </w:rPr>
        <w:t>,</w:t>
      </w:r>
      <w:r w:rsidRPr="00924018">
        <w:rPr>
          <w:sz w:val="28"/>
          <w:szCs w:val="28"/>
        </w:rPr>
        <w:t xml:space="preserve"> </w:t>
      </w:r>
      <w:r w:rsidR="00CB5D5B" w:rsidRPr="00924018">
        <w:rPr>
          <w:sz w:val="28"/>
          <w:szCs w:val="28"/>
        </w:rPr>
        <w:t xml:space="preserve">6 образовательных учреждений находиться на территории г. Сорочинска и 14 - на территории Сорочинского района, </w:t>
      </w:r>
      <w:r w:rsidRPr="00924018">
        <w:rPr>
          <w:sz w:val="28"/>
          <w:szCs w:val="28"/>
        </w:rPr>
        <w:t>в 1</w:t>
      </w:r>
      <w:r w:rsidR="00CB5D5B" w:rsidRPr="00924018">
        <w:rPr>
          <w:sz w:val="28"/>
          <w:szCs w:val="28"/>
        </w:rPr>
        <w:t>2</w:t>
      </w:r>
      <w:r w:rsidRPr="00924018">
        <w:rPr>
          <w:sz w:val="28"/>
          <w:szCs w:val="28"/>
        </w:rPr>
        <w:t xml:space="preserve"> общеобразовательных учреждениях функционируют </w:t>
      </w:r>
      <w:r w:rsidR="00E818D3" w:rsidRPr="00924018">
        <w:rPr>
          <w:sz w:val="28"/>
          <w:szCs w:val="28"/>
        </w:rPr>
        <w:t>22</w:t>
      </w:r>
      <w:r w:rsidR="00CB5D5B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>групп</w:t>
      </w:r>
      <w:r w:rsidR="00E818D3" w:rsidRPr="00924018">
        <w:rPr>
          <w:sz w:val="28"/>
          <w:szCs w:val="28"/>
        </w:rPr>
        <w:t>ы</w:t>
      </w:r>
      <w:r w:rsidRPr="00924018">
        <w:rPr>
          <w:sz w:val="28"/>
          <w:szCs w:val="28"/>
        </w:rPr>
        <w:t xml:space="preserve"> дошкольного образования. С учетом организационно-правового статуса функционирует 4</w:t>
      </w:r>
      <w:r w:rsidR="000719E8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>автономных и 27  бюджетных образовательных организаций.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 Сорочинском городском округе осуществляет образовательную деятельность</w:t>
      </w:r>
      <w:proofErr w:type="gramStart"/>
      <w:r w:rsidRPr="00924018">
        <w:rPr>
          <w:sz w:val="28"/>
          <w:szCs w:val="28"/>
        </w:rPr>
        <w:t>1</w:t>
      </w:r>
      <w:proofErr w:type="gramEnd"/>
      <w:r w:rsidRPr="00924018">
        <w:rPr>
          <w:sz w:val="28"/>
          <w:szCs w:val="28"/>
        </w:rPr>
        <w:t> частное общеобразовательное учреждение  начальная общеобразовательная школа «Православная школа имени первомучеников Российских Феодора и Иоанна» (84обучающихся).</w:t>
      </w:r>
    </w:p>
    <w:p w:rsidR="00A54E23" w:rsidRPr="00924018" w:rsidRDefault="00A54E23" w:rsidP="00A54E2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>Существующая сеть образовательных организаций позволяет  обеспечить всех детей школьного возраста  возможностью получения доступного образования  и  позволяет  в полной мере удовлетворить  образовательные запросы различных групп населения.</w:t>
      </w:r>
    </w:p>
    <w:p w:rsidR="00A54E23" w:rsidRPr="00924018" w:rsidRDefault="00A54E23" w:rsidP="00A54E2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Дошкольное образование предоставлено 20 объектами, из которых 8 </w:t>
      </w:r>
      <w:r w:rsidR="009D410A" w:rsidRPr="00924018">
        <w:rPr>
          <w:sz w:val="28"/>
          <w:szCs w:val="28"/>
        </w:rPr>
        <w:t>–</w:t>
      </w:r>
      <w:r w:rsidRPr="00924018">
        <w:rPr>
          <w:sz w:val="28"/>
          <w:szCs w:val="28"/>
        </w:rPr>
        <w:t>ДОУ</w:t>
      </w:r>
      <w:r w:rsidR="00CA4E15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 xml:space="preserve">расположенные в городе Сорочинске, при 12 общеобразовательных организациях сформированы  группы дошкольного образования. </w:t>
      </w:r>
      <w:r w:rsidRPr="00924018">
        <w:rPr>
          <w:sz w:val="28"/>
          <w:szCs w:val="28"/>
        </w:rPr>
        <w:lastRenderedPageBreak/>
        <w:t xml:space="preserve">Показатель «Охват детей в возрасте   от 1 года до 7 лет (включительно) всеми формами дошкольного образования» </w:t>
      </w:r>
      <w:proofErr w:type="gramStart"/>
      <w:r w:rsidRPr="00924018">
        <w:rPr>
          <w:sz w:val="28"/>
          <w:szCs w:val="28"/>
        </w:rPr>
        <w:t>в</w:t>
      </w:r>
      <w:proofErr w:type="gramEnd"/>
      <w:r w:rsidR="00EA5B46" w:rsidRPr="00924018">
        <w:rPr>
          <w:sz w:val="28"/>
          <w:szCs w:val="28"/>
        </w:rPr>
        <w:t xml:space="preserve"> </w:t>
      </w:r>
      <w:proofErr w:type="gramStart"/>
      <w:r w:rsidRPr="00924018">
        <w:rPr>
          <w:sz w:val="28"/>
          <w:szCs w:val="28"/>
        </w:rPr>
        <w:t>Сорочинском</w:t>
      </w:r>
      <w:proofErr w:type="gramEnd"/>
      <w:r w:rsidRPr="00924018">
        <w:rPr>
          <w:sz w:val="28"/>
          <w:szCs w:val="28"/>
        </w:rPr>
        <w:t xml:space="preserve"> городском округе составляет  </w:t>
      </w:r>
      <w:r w:rsidR="008142E6" w:rsidRPr="00924018">
        <w:rPr>
          <w:sz w:val="28"/>
          <w:szCs w:val="28"/>
        </w:rPr>
        <w:t>59</w:t>
      </w:r>
      <w:r w:rsidRPr="00924018">
        <w:rPr>
          <w:sz w:val="28"/>
          <w:szCs w:val="28"/>
        </w:rPr>
        <w:t>%.</w:t>
      </w:r>
    </w:p>
    <w:p w:rsidR="00A54E23" w:rsidRPr="00924018" w:rsidRDefault="00A54E23" w:rsidP="00A54E23">
      <w:pPr>
        <w:ind w:firstLine="709"/>
        <w:jc w:val="both"/>
        <w:rPr>
          <w:color w:val="000000"/>
          <w:sz w:val="28"/>
          <w:szCs w:val="28"/>
        </w:rPr>
      </w:pPr>
      <w:r w:rsidRPr="00924018">
        <w:rPr>
          <w:color w:val="000000"/>
          <w:sz w:val="28"/>
          <w:szCs w:val="28"/>
        </w:rPr>
        <w:t>В общеобразовательных школах  работают</w:t>
      </w:r>
      <w:r w:rsidR="008142E6" w:rsidRPr="00924018">
        <w:rPr>
          <w:color w:val="000000"/>
          <w:sz w:val="28"/>
          <w:szCs w:val="28"/>
        </w:rPr>
        <w:t xml:space="preserve">  58</w:t>
      </w:r>
      <w:r w:rsidR="00436C1A" w:rsidRPr="00924018">
        <w:rPr>
          <w:color w:val="000000"/>
          <w:sz w:val="28"/>
          <w:szCs w:val="28"/>
        </w:rPr>
        <w:t xml:space="preserve"> - руководящих работников,</w:t>
      </w:r>
      <w:r w:rsidRPr="00924018">
        <w:rPr>
          <w:color w:val="000000"/>
          <w:sz w:val="28"/>
          <w:szCs w:val="28"/>
        </w:rPr>
        <w:t xml:space="preserve">  3</w:t>
      </w:r>
      <w:r w:rsidR="008142E6" w:rsidRPr="00924018">
        <w:rPr>
          <w:color w:val="000000"/>
          <w:sz w:val="28"/>
          <w:szCs w:val="28"/>
        </w:rPr>
        <w:t>73</w:t>
      </w:r>
      <w:r w:rsidRPr="00924018">
        <w:rPr>
          <w:color w:val="000000"/>
          <w:sz w:val="28"/>
          <w:szCs w:val="28"/>
        </w:rPr>
        <w:t xml:space="preserve"> педагогических работников, из них  учителей - 3</w:t>
      </w:r>
      <w:r w:rsidR="008142E6" w:rsidRPr="00924018">
        <w:rPr>
          <w:color w:val="000000"/>
          <w:sz w:val="28"/>
          <w:szCs w:val="28"/>
        </w:rPr>
        <w:t>33</w:t>
      </w:r>
      <w:r w:rsidRPr="00924018">
        <w:rPr>
          <w:color w:val="000000"/>
          <w:sz w:val="28"/>
          <w:szCs w:val="28"/>
        </w:rPr>
        <w:t xml:space="preserve"> человека</w:t>
      </w:r>
      <w:r w:rsidR="00436C1A" w:rsidRPr="00924018">
        <w:rPr>
          <w:color w:val="000000"/>
          <w:sz w:val="28"/>
          <w:szCs w:val="28"/>
        </w:rPr>
        <w:t>.</w:t>
      </w:r>
      <w:r w:rsidRPr="00924018">
        <w:rPr>
          <w:color w:val="000000"/>
          <w:sz w:val="28"/>
          <w:szCs w:val="28"/>
        </w:rPr>
        <w:t xml:space="preserve">  Ежегодно организуются курсы повышения квалификации  для педагогов и руководителей образовательных</w:t>
      </w:r>
      <w:r w:rsidR="001A0C92" w:rsidRPr="00924018">
        <w:rPr>
          <w:color w:val="000000"/>
          <w:sz w:val="28"/>
          <w:szCs w:val="28"/>
        </w:rPr>
        <w:t xml:space="preserve"> организаций.   Доля  учителей,</w:t>
      </w:r>
      <w:r w:rsidRPr="00924018">
        <w:rPr>
          <w:color w:val="000000"/>
          <w:sz w:val="28"/>
          <w:szCs w:val="28"/>
        </w:rPr>
        <w:t xml:space="preserve"> имеющих квалификационную категорию</w:t>
      </w:r>
      <w:r w:rsidR="001A0C92" w:rsidRPr="00924018">
        <w:rPr>
          <w:color w:val="000000"/>
          <w:sz w:val="28"/>
          <w:szCs w:val="28"/>
        </w:rPr>
        <w:t>,</w:t>
      </w:r>
      <w:r w:rsidRPr="00924018">
        <w:rPr>
          <w:color w:val="000000"/>
          <w:sz w:val="28"/>
          <w:szCs w:val="28"/>
        </w:rPr>
        <w:t xml:space="preserve"> составляет  </w:t>
      </w:r>
      <w:r w:rsidR="008142E6" w:rsidRPr="00924018">
        <w:rPr>
          <w:color w:val="000000"/>
          <w:sz w:val="28"/>
          <w:szCs w:val="28"/>
        </w:rPr>
        <w:t>7</w:t>
      </w:r>
      <w:r w:rsidR="00ED58E3" w:rsidRPr="00924018">
        <w:rPr>
          <w:color w:val="000000"/>
          <w:sz w:val="28"/>
          <w:szCs w:val="28"/>
        </w:rPr>
        <w:t>7,78</w:t>
      </w:r>
      <w:r w:rsidRPr="00924018">
        <w:rPr>
          <w:color w:val="000000"/>
          <w:sz w:val="28"/>
          <w:szCs w:val="28"/>
        </w:rPr>
        <w:t xml:space="preserve">% ,учителей,  имеющих </w:t>
      </w:r>
      <w:proofErr w:type="gramStart"/>
      <w:r w:rsidRPr="00924018">
        <w:rPr>
          <w:color w:val="000000"/>
          <w:sz w:val="28"/>
          <w:szCs w:val="28"/>
        </w:rPr>
        <w:t>высшее</w:t>
      </w:r>
      <w:proofErr w:type="gramEnd"/>
      <w:r w:rsidRPr="00924018">
        <w:rPr>
          <w:color w:val="000000"/>
          <w:sz w:val="28"/>
          <w:szCs w:val="28"/>
        </w:rPr>
        <w:t xml:space="preserve"> образование-8</w:t>
      </w:r>
      <w:r w:rsidR="008142E6" w:rsidRPr="00924018">
        <w:rPr>
          <w:color w:val="000000"/>
          <w:sz w:val="28"/>
          <w:szCs w:val="28"/>
        </w:rPr>
        <w:t>0</w:t>
      </w:r>
      <w:r w:rsidRPr="00924018">
        <w:rPr>
          <w:color w:val="000000"/>
          <w:sz w:val="28"/>
          <w:szCs w:val="28"/>
        </w:rPr>
        <w:t xml:space="preserve">%. 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Всего в дошкольных образовательных учреждениях</w:t>
      </w:r>
      <w:r w:rsidR="00EA5B46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>трудятся 1</w:t>
      </w:r>
      <w:r w:rsidR="008142E6" w:rsidRPr="00924018">
        <w:rPr>
          <w:sz w:val="28"/>
          <w:szCs w:val="28"/>
        </w:rPr>
        <w:t>15</w:t>
      </w:r>
      <w:r w:rsidRPr="00924018">
        <w:rPr>
          <w:sz w:val="28"/>
          <w:szCs w:val="28"/>
        </w:rPr>
        <w:t xml:space="preserve"> педагогических работников, руководящих работников- 1</w:t>
      </w:r>
      <w:r w:rsidR="008142E6" w:rsidRPr="00924018">
        <w:rPr>
          <w:sz w:val="28"/>
          <w:szCs w:val="28"/>
        </w:rPr>
        <w:t>2</w:t>
      </w:r>
      <w:r w:rsidRPr="00924018">
        <w:rPr>
          <w:sz w:val="28"/>
          <w:szCs w:val="28"/>
        </w:rPr>
        <w:t xml:space="preserve"> человек. Общий показатель аттестованных педагогов составляет 84%. 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 дополнительном образовании трудятся -  3</w:t>
      </w:r>
      <w:r w:rsidR="007C5B67" w:rsidRPr="00924018">
        <w:rPr>
          <w:sz w:val="28"/>
          <w:szCs w:val="28"/>
        </w:rPr>
        <w:t>0</w:t>
      </w:r>
      <w:r w:rsidRPr="00924018">
        <w:rPr>
          <w:sz w:val="28"/>
          <w:szCs w:val="28"/>
        </w:rPr>
        <w:t xml:space="preserve"> педагогов, </w:t>
      </w:r>
      <w:r w:rsidR="007C5B67" w:rsidRPr="00924018">
        <w:rPr>
          <w:sz w:val="28"/>
          <w:szCs w:val="28"/>
        </w:rPr>
        <w:t>8</w:t>
      </w:r>
      <w:r w:rsidRPr="00924018">
        <w:rPr>
          <w:sz w:val="28"/>
          <w:szCs w:val="28"/>
        </w:rPr>
        <w:t xml:space="preserve"> руководящих работников.  Доля </w:t>
      </w:r>
      <w:proofErr w:type="gramStart"/>
      <w:r w:rsidRPr="00924018">
        <w:rPr>
          <w:sz w:val="28"/>
          <w:szCs w:val="28"/>
        </w:rPr>
        <w:t>педагогов дополнительного образования, имеющих квалификационную категорию составляет</w:t>
      </w:r>
      <w:proofErr w:type="gramEnd"/>
      <w:r w:rsidR="00ED58E3" w:rsidRPr="00924018">
        <w:rPr>
          <w:sz w:val="28"/>
          <w:szCs w:val="28"/>
        </w:rPr>
        <w:t xml:space="preserve"> </w:t>
      </w:r>
      <w:r w:rsidR="007C5B67" w:rsidRPr="00924018">
        <w:rPr>
          <w:sz w:val="28"/>
          <w:szCs w:val="28"/>
        </w:rPr>
        <w:t>80</w:t>
      </w:r>
      <w:r w:rsidRPr="00924018">
        <w:rPr>
          <w:sz w:val="28"/>
          <w:szCs w:val="28"/>
        </w:rPr>
        <w:t>%.</w:t>
      </w:r>
    </w:p>
    <w:p w:rsidR="00ED58E3" w:rsidRPr="00924018" w:rsidRDefault="00A54E23" w:rsidP="00ED58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018">
        <w:rPr>
          <w:rFonts w:eastAsia="Calibri"/>
          <w:sz w:val="28"/>
          <w:szCs w:val="28"/>
          <w:lang w:eastAsia="en-US"/>
        </w:rPr>
        <w:t>По данным статистики на территории МО «Сорочинский городской округ» проживает 3534 ребенка от 1года до 7 лет.   Общий охват дошкольным образованием составляет 20</w:t>
      </w:r>
      <w:r w:rsidR="008142E6" w:rsidRPr="00924018">
        <w:rPr>
          <w:rFonts w:eastAsia="Calibri"/>
          <w:sz w:val="28"/>
          <w:szCs w:val="28"/>
          <w:lang w:eastAsia="en-US"/>
        </w:rPr>
        <w:t>6</w:t>
      </w:r>
      <w:r w:rsidRPr="00924018">
        <w:rPr>
          <w:rFonts w:eastAsia="Calibri"/>
          <w:sz w:val="28"/>
          <w:szCs w:val="28"/>
          <w:lang w:eastAsia="en-US"/>
        </w:rPr>
        <w:t>0 (</w:t>
      </w:r>
      <w:r w:rsidR="008142E6" w:rsidRPr="00924018">
        <w:rPr>
          <w:rFonts w:eastAsia="Calibri"/>
          <w:sz w:val="28"/>
          <w:szCs w:val="28"/>
          <w:lang w:eastAsia="en-US"/>
        </w:rPr>
        <w:t>59</w:t>
      </w:r>
      <w:r w:rsidRPr="00924018">
        <w:rPr>
          <w:rFonts w:eastAsia="Calibri"/>
          <w:sz w:val="28"/>
          <w:szCs w:val="28"/>
          <w:lang w:eastAsia="en-US"/>
        </w:rPr>
        <w:t xml:space="preserve">%).   </w:t>
      </w:r>
      <w:proofErr w:type="gramStart"/>
      <w:r w:rsidRPr="00924018">
        <w:rPr>
          <w:rFonts w:eastAsia="Calibri"/>
          <w:sz w:val="28"/>
          <w:szCs w:val="28"/>
          <w:lang w:eastAsia="en-US"/>
        </w:rPr>
        <w:t>На конец</w:t>
      </w:r>
      <w:proofErr w:type="gramEnd"/>
      <w:r w:rsidRPr="00924018">
        <w:rPr>
          <w:rFonts w:eastAsia="Calibri"/>
          <w:sz w:val="28"/>
          <w:szCs w:val="28"/>
          <w:lang w:eastAsia="en-US"/>
        </w:rPr>
        <w:t xml:space="preserve"> </w:t>
      </w:r>
      <w:r w:rsidR="008142E6" w:rsidRPr="00924018">
        <w:rPr>
          <w:rFonts w:eastAsia="Calibri"/>
          <w:sz w:val="28"/>
          <w:szCs w:val="28"/>
          <w:lang w:eastAsia="en-US"/>
        </w:rPr>
        <w:t>2021</w:t>
      </w:r>
      <w:r w:rsidR="000C29CD" w:rsidRPr="00924018">
        <w:rPr>
          <w:rFonts w:eastAsia="Calibri"/>
          <w:sz w:val="28"/>
          <w:szCs w:val="28"/>
          <w:lang w:eastAsia="en-US"/>
        </w:rPr>
        <w:t xml:space="preserve"> года</w:t>
      </w:r>
      <w:r w:rsidR="008142E6" w:rsidRPr="00924018">
        <w:rPr>
          <w:rFonts w:eastAsia="Calibri"/>
          <w:sz w:val="28"/>
          <w:szCs w:val="28"/>
          <w:lang w:eastAsia="en-US"/>
        </w:rPr>
        <w:t xml:space="preserve"> очереди на получение места в ДОУ нет, все дети расформированы </w:t>
      </w:r>
      <w:r w:rsidRPr="00924018">
        <w:rPr>
          <w:rFonts w:eastAsia="Calibri"/>
          <w:sz w:val="28"/>
          <w:szCs w:val="28"/>
          <w:lang w:eastAsia="en-US"/>
        </w:rPr>
        <w:t>года</w:t>
      </w:r>
      <w:r w:rsidR="008142E6" w:rsidRPr="00924018">
        <w:rPr>
          <w:rFonts w:eastAsia="Calibri"/>
          <w:sz w:val="28"/>
          <w:szCs w:val="28"/>
          <w:lang w:eastAsia="en-US"/>
        </w:rPr>
        <w:t>.</w:t>
      </w:r>
      <w:r w:rsidRPr="00924018">
        <w:rPr>
          <w:rFonts w:eastAsia="Calibri"/>
          <w:sz w:val="28"/>
          <w:szCs w:val="28"/>
          <w:lang w:eastAsia="en-US"/>
        </w:rPr>
        <w:t xml:space="preserve"> Сохраняется 100% обеспеченность местами детей в возрасте от 3 до 7 лет. Дошкольное образование получают 1</w:t>
      </w:r>
      <w:r w:rsidR="00ED58E3" w:rsidRPr="00924018">
        <w:rPr>
          <w:rFonts w:eastAsia="Calibri"/>
          <w:sz w:val="28"/>
          <w:szCs w:val="28"/>
          <w:lang w:eastAsia="en-US"/>
        </w:rPr>
        <w:t>1</w:t>
      </w:r>
      <w:r w:rsidRPr="00924018">
        <w:rPr>
          <w:rFonts w:eastAsia="Calibri"/>
          <w:sz w:val="28"/>
          <w:szCs w:val="28"/>
          <w:lang w:eastAsia="en-US"/>
        </w:rPr>
        <w:t xml:space="preserve"> детей-инвалидов. </w:t>
      </w:r>
    </w:p>
    <w:p w:rsidR="00A54E23" w:rsidRPr="00924018" w:rsidRDefault="00A54E23" w:rsidP="00ED58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018">
        <w:rPr>
          <w:rFonts w:eastAsia="Calibri"/>
          <w:sz w:val="28"/>
          <w:szCs w:val="28"/>
          <w:lang w:eastAsia="en-US"/>
        </w:rPr>
        <w:t xml:space="preserve">В целях повышения профессионального уровня педагогов, общественного имиджа ДОУ, </w:t>
      </w:r>
      <w:proofErr w:type="gramStart"/>
      <w:r w:rsidRPr="00924018">
        <w:rPr>
          <w:rFonts w:eastAsia="Calibri"/>
          <w:sz w:val="28"/>
          <w:szCs w:val="28"/>
          <w:lang w:eastAsia="en-US"/>
        </w:rPr>
        <w:t>еже</w:t>
      </w:r>
      <w:r w:rsidR="00B57C98" w:rsidRPr="009240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Pr="00924018">
        <w:rPr>
          <w:rFonts w:eastAsia="Calibri"/>
          <w:sz w:val="28"/>
          <w:szCs w:val="28"/>
          <w:lang w:eastAsia="en-US"/>
        </w:rPr>
        <w:t>годно</w:t>
      </w:r>
      <w:proofErr w:type="gramEnd"/>
      <w:r w:rsidRPr="00924018">
        <w:rPr>
          <w:rFonts w:eastAsia="Calibri"/>
          <w:sz w:val="28"/>
          <w:szCs w:val="28"/>
          <w:lang w:eastAsia="en-US"/>
        </w:rPr>
        <w:t xml:space="preserve"> проводятся муниципальные конкурсы: «Детский сад года», «Папа, мама и</w:t>
      </w:r>
      <w:r w:rsidR="001A0C92" w:rsidRPr="00924018">
        <w:rPr>
          <w:rFonts w:eastAsia="Calibri"/>
          <w:sz w:val="28"/>
          <w:szCs w:val="28"/>
          <w:lang w:eastAsia="en-US"/>
        </w:rPr>
        <w:t xml:space="preserve"> я - спортивная семья», военно-</w:t>
      </w:r>
      <w:r w:rsidRPr="00924018">
        <w:rPr>
          <w:rFonts w:eastAsia="Calibri"/>
          <w:sz w:val="28"/>
          <w:szCs w:val="28"/>
          <w:lang w:eastAsia="en-US"/>
        </w:rPr>
        <w:t>спортивная игра для дошколят «Зарничка». Педагоги и воспитан</w:t>
      </w:r>
      <w:r w:rsidR="001A0C92" w:rsidRPr="00924018">
        <w:rPr>
          <w:rFonts w:eastAsia="Calibri"/>
          <w:sz w:val="28"/>
          <w:szCs w:val="28"/>
          <w:lang w:eastAsia="en-US"/>
        </w:rPr>
        <w:t xml:space="preserve">ники образовательных </w:t>
      </w:r>
      <w:proofErr w:type="gramStart"/>
      <w:r w:rsidR="001A0C92" w:rsidRPr="00924018">
        <w:rPr>
          <w:rFonts w:eastAsia="Calibri"/>
          <w:sz w:val="28"/>
          <w:szCs w:val="28"/>
          <w:lang w:eastAsia="en-US"/>
        </w:rPr>
        <w:t>учреждений</w:t>
      </w:r>
      <w:r w:rsidRPr="00924018">
        <w:rPr>
          <w:rFonts w:eastAsia="Calibri"/>
          <w:sz w:val="28"/>
          <w:szCs w:val="28"/>
          <w:lang w:eastAsia="en-US"/>
        </w:rPr>
        <w:t>-активные</w:t>
      </w:r>
      <w:proofErr w:type="gramEnd"/>
      <w:r w:rsidRPr="00924018">
        <w:rPr>
          <w:rFonts w:eastAsia="Calibri"/>
          <w:sz w:val="28"/>
          <w:szCs w:val="28"/>
          <w:lang w:eastAsia="en-US"/>
        </w:rPr>
        <w:t xml:space="preserve"> участники и призёры областных и муниципальных конкурсов.    </w:t>
      </w:r>
    </w:p>
    <w:p w:rsidR="00A54E23" w:rsidRPr="00924018" w:rsidRDefault="00A54E23" w:rsidP="00A54E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018">
        <w:rPr>
          <w:rFonts w:eastAsia="Calibri"/>
          <w:sz w:val="28"/>
          <w:szCs w:val="28"/>
        </w:rPr>
        <w:t xml:space="preserve">В  прошедшем учебном году курсовой подготовкой охвачено более </w:t>
      </w:r>
      <w:r w:rsidR="00ED58E3" w:rsidRPr="00924018">
        <w:rPr>
          <w:rFonts w:eastAsia="Calibri"/>
          <w:sz w:val="28"/>
          <w:szCs w:val="28"/>
        </w:rPr>
        <w:t>5</w:t>
      </w:r>
      <w:r w:rsidR="00CA299F" w:rsidRPr="00924018">
        <w:rPr>
          <w:rFonts w:eastAsia="Calibri"/>
          <w:sz w:val="28"/>
          <w:szCs w:val="28"/>
        </w:rPr>
        <w:t>4</w:t>
      </w:r>
      <w:r w:rsidRPr="00924018">
        <w:rPr>
          <w:rFonts w:eastAsia="Calibri"/>
          <w:sz w:val="28"/>
          <w:szCs w:val="28"/>
        </w:rPr>
        <w:t>% учителей. Это и курсы базового повышения квалификации, и проблемные курсы по подготовке экспертов ОГЭ и ЕГЭ.</w:t>
      </w:r>
    </w:p>
    <w:p w:rsidR="00A54E23" w:rsidRPr="00924018" w:rsidRDefault="00A54E23" w:rsidP="00A54E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018">
        <w:rPr>
          <w:rFonts w:eastAsia="Calibri"/>
          <w:sz w:val="28"/>
          <w:szCs w:val="28"/>
          <w:lang w:eastAsia="en-US"/>
        </w:rPr>
        <w:t xml:space="preserve">В соответствии с требованиями квалификационных характеристик и Профессиональным стандартом педагога администрациями школ округа проведена определённая работа по организации  профессиональной переподготовки «условных» специалистов. Таким образом, из </w:t>
      </w:r>
      <w:r w:rsidR="00E8515E" w:rsidRPr="00924018">
        <w:rPr>
          <w:rFonts w:eastAsia="Calibri"/>
          <w:sz w:val="28"/>
          <w:szCs w:val="28"/>
          <w:lang w:eastAsia="en-US"/>
        </w:rPr>
        <w:t>32</w:t>
      </w:r>
      <w:r w:rsidRPr="00924018">
        <w:rPr>
          <w:rFonts w:eastAsia="Calibri"/>
          <w:sz w:val="28"/>
          <w:szCs w:val="28"/>
          <w:lang w:eastAsia="en-US"/>
        </w:rPr>
        <w:t xml:space="preserve"> «условных» специалистов образовательных учреждений, </w:t>
      </w:r>
      <w:r w:rsidR="00ED58E3" w:rsidRPr="00924018">
        <w:rPr>
          <w:rFonts w:eastAsia="Calibri"/>
          <w:sz w:val="28"/>
          <w:szCs w:val="28"/>
          <w:lang w:eastAsia="en-US"/>
        </w:rPr>
        <w:t>25</w:t>
      </w:r>
      <w:r w:rsidRPr="00924018">
        <w:rPr>
          <w:rFonts w:eastAsia="Calibri"/>
          <w:sz w:val="28"/>
          <w:szCs w:val="28"/>
          <w:lang w:eastAsia="en-US"/>
        </w:rPr>
        <w:t xml:space="preserve">  учителей обучаются на заочной форме обучения и </w:t>
      </w:r>
      <w:r w:rsidR="008937C7" w:rsidRPr="00924018">
        <w:rPr>
          <w:rFonts w:eastAsia="Calibri"/>
          <w:sz w:val="28"/>
          <w:szCs w:val="28"/>
          <w:lang w:eastAsia="en-US"/>
        </w:rPr>
        <w:t>12</w:t>
      </w:r>
      <w:r w:rsidRPr="00924018">
        <w:rPr>
          <w:rFonts w:eastAsia="Calibri"/>
          <w:sz w:val="28"/>
          <w:szCs w:val="28"/>
          <w:lang w:eastAsia="en-US"/>
        </w:rPr>
        <w:t xml:space="preserve"> учителей планируют пройти профессиональную переподготовку в  202</w:t>
      </w:r>
      <w:r w:rsidR="00ED58E3" w:rsidRPr="00924018">
        <w:rPr>
          <w:rFonts w:eastAsia="Calibri"/>
          <w:sz w:val="28"/>
          <w:szCs w:val="28"/>
          <w:lang w:eastAsia="en-US"/>
        </w:rPr>
        <w:t>2</w:t>
      </w:r>
      <w:r w:rsidRPr="00924018">
        <w:rPr>
          <w:rFonts w:eastAsia="Calibri"/>
          <w:sz w:val="28"/>
          <w:szCs w:val="28"/>
          <w:lang w:eastAsia="en-US"/>
        </w:rPr>
        <w:t xml:space="preserve"> году. </w:t>
      </w:r>
    </w:p>
    <w:p w:rsidR="00A54E23" w:rsidRPr="00924018" w:rsidRDefault="00A54E23" w:rsidP="00A54E23">
      <w:pPr>
        <w:ind w:firstLine="709"/>
        <w:jc w:val="both"/>
        <w:rPr>
          <w:color w:val="000000"/>
          <w:sz w:val="28"/>
          <w:szCs w:val="28"/>
        </w:rPr>
      </w:pPr>
      <w:r w:rsidRPr="00924018">
        <w:rPr>
          <w:color w:val="000000"/>
          <w:sz w:val="28"/>
          <w:szCs w:val="28"/>
        </w:rPr>
        <w:t xml:space="preserve">По состоянию на 01. </w:t>
      </w:r>
      <w:r w:rsidR="00436C1A" w:rsidRPr="00924018">
        <w:rPr>
          <w:color w:val="000000"/>
          <w:sz w:val="28"/>
          <w:szCs w:val="28"/>
        </w:rPr>
        <w:t>01</w:t>
      </w:r>
      <w:r w:rsidRPr="00924018">
        <w:rPr>
          <w:color w:val="000000"/>
          <w:sz w:val="28"/>
          <w:szCs w:val="28"/>
        </w:rPr>
        <w:t>.20</w:t>
      </w:r>
      <w:r w:rsidR="00436C1A" w:rsidRPr="00924018">
        <w:rPr>
          <w:color w:val="000000"/>
          <w:sz w:val="28"/>
          <w:szCs w:val="28"/>
        </w:rPr>
        <w:t>2</w:t>
      </w:r>
      <w:r w:rsidR="00ED58E3" w:rsidRPr="00924018">
        <w:rPr>
          <w:color w:val="000000"/>
          <w:sz w:val="28"/>
          <w:szCs w:val="28"/>
        </w:rPr>
        <w:t>2</w:t>
      </w:r>
      <w:r w:rsidRPr="00924018">
        <w:rPr>
          <w:color w:val="000000"/>
          <w:sz w:val="28"/>
          <w:szCs w:val="28"/>
        </w:rPr>
        <w:t>г. количество педагогов  в школах с высшей  и первой  квалификационными категориями  - 2</w:t>
      </w:r>
      <w:r w:rsidR="00B57C98" w:rsidRPr="00924018">
        <w:rPr>
          <w:color w:val="000000"/>
          <w:sz w:val="28"/>
          <w:szCs w:val="28"/>
        </w:rPr>
        <w:t>59</w:t>
      </w:r>
      <w:r w:rsidRPr="00924018">
        <w:rPr>
          <w:color w:val="000000"/>
          <w:sz w:val="28"/>
          <w:szCs w:val="28"/>
        </w:rPr>
        <w:t xml:space="preserve"> (</w:t>
      </w:r>
      <w:r w:rsidR="00B57C98" w:rsidRPr="00924018">
        <w:rPr>
          <w:color w:val="000000"/>
          <w:sz w:val="28"/>
          <w:szCs w:val="28"/>
        </w:rPr>
        <w:t>77</w:t>
      </w:r>
      <w:r w:rsidRPr="00924018">
        <w:rPr>
          <w:color w:val="000000"/>
          <w:sz w:val="28"/>
          <w:szCs w:val="28"/>
        </w:rPr>
        <w:t>,</w:t>
      </w:r>
      <w:r w:rsidR="000C29CD" w:rsidRPr="00924018">
        <w:rPr>
          <w:color w:val="000000"/>
          <w:sz w:val="28"/>
          <w:szCs w:val="28"/>
        </w:rPr>
        <w:t>8</w:t>
      </w:r>
      <w:r w:rsidRPr="00924018">
        <w:rPr>
          <w:color w:val="000000"/>
          <w:sz w:val="28"/>
          <w:szCs w:val="28"/>
        </w:rPr>
        <w:t xml:space="preserve">%),имеют подтверждение соответствия занимаемой должности - </w:t>
      </w:r>
      <w:r w:rsidR="00B57C98" w:rsidRPr="00924018">
        <w:rPr>
          <w:color w:val="000000"/>
          <w:sz w:val="28"/>
          <w:szCs w:val="28"/>
        </w:rPr>
        <w:t>30</w:t>
      </w:r>
      <w:r w:rsidRPr="00924018">
        <w:rPr>
          <w:color w:val="000000"/>
          <w:sz w:val="28"/>
          <w:szCs w:val="28"/>
        </w:rPr>
        <w:t xml:space="preserve"> (</w:t>
      </w:r>
      <w:r w:rsidR="00BB1F0B" w:rsidRPr="00924018">
        <w:rPr>
          <w:color w:val="000000"/>
          <w:sz w:val="28"/>
          <w:szCs w:val="28"/>
        </w:rPr>
        <w:t>9</w:t>
      </w:r>
      <w:r w:rsidRPr="00924018">
        <w:rPr>
          <w:color w:val="000000"/>
          <w:sz w:val="28"/>
          <w:szCs w:val="28"/>
        </w:rPr>
        <w:t xml:space="preserve">%),   без категории </w:t>
      </w:r>
      <w:r w:rsidR="00BB1F0B" w:rsidRPr="00924018">
        <w:rPr>
          <w:color w:val="000000"/>
          <w:sz w:val="28"/>
          <w:szCs w:val="28"/>
        </w:rPr>
        <w:t>44</w:t>
      </w:r>
      <w:r w:rsidRPr="00924018">
        <w:rPr>
          <w:color w:val="000000"/>
          <w:sz w:val="28"/>
          <w:szCs w:val="28"/>
        </w:rPr>
        <w:t xml:space="preserve">  (</w:t>
      </w:r>
      <w:r w:rsidR="00BB1F0B" w:rsidRPr="00924018">
        <w:rPr>
          <w:color w:val="000000"/>
          <w:sz w:val="28"/>
          <w:szCs w:val="28"/>
        </w:rPr>
        <w:t xml:space="preserve">13,2 </w:t>
      </w:r>
      <w:r w:rsidRPr="00924018">
        <w:rPr>
          <w:color w:val="000000"/>
          <w:sz w:val="28"/>
          <w:szCs w:val="28"/>
        </w:rPr>
        <w:t>%) педагогов (молодые специалисты со стажем работы до 2 лет, педагоги пенсионного возраста).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В образовательных  организациях округа создана безопасная образовательная среда. Важнейшим фактором устойчивого развития общества, роста благосостояния граждан и совершенствования общественных отношений   является эффективная молодежная политика. В </w:t>
      </w:r>
      <w:r w:rsidRPr="00924018">
        <w:rPr>
          <w:sz w:val="28"/>
          <w:szCs w:val="28"/>
        </w:rPr>
        <w:lastRenderedPageBreak/>
        <w:t xml:space="preserve">текущем году </w:t>
      </w:r>
      <w:r w:rsidR="000719E8" w:rsidRPr="00924018">
        <w:rPr>
          <w:sz w:val="28"/>
          <w:szCs w:val="28"/>
        </w:rPr>
        <w:t xml:space="preserve">продолжена </w:t>
      </w:r>
      <w:r w:rsidRPr="00924018">
        <w:rPr>
          <w:sz w:val="28"/>
          <w:szCs w:val="28"/>
        </w:rPr>
        <w:t xml:space="preserve">активная работа по организации и проведении информационной кампании по организации открытых онлайн-уроков, направленных на раннюю профориентацию и реализуемых с учетом опыта цикла открытых уроков «ПроеКТОриЯ».  Перспективным в данном направлении будет участие в  реализации проекта «Билет в будущее», ориентированного на построение индивидуального учебного плана (ИУП) в соответствии с учетом  выбранных профессиональных компетенций.  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Важнейшим фактором устойчивого развития общества, роста благосостояния граждан и совершенствования общественных отношений   является эффективная молодежная политика.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24018">
        <w:rPr>
          <w:spacing w:val="-1"/>
          <w:sz w:val="28"/>
          <w:szCs w:val="28"/>
        </w:rPr>
        <w:t>В</w:t>
      </w:r>
      <w:proofErr w:type="gramEnd"/>
      <w:r w:rsidR="00EA5B46" w:rsidRPr="00924018">
        <w:rPr>
          <w:spacing w:val="-1"/>
          <w:sz w:val="28"/>
          <w:szCs w:val="28"/>
        </w:rPr>
        <w:t xml:space="preserve"> </w:t>
      </w:r>
      <w:proofErr w:type="gramStart"/>
      <w:r w:rsidRPr="00924018">
        <w:rPr>
          <w:spacing w:val="-1"/>
          <w:sz w:val="28"/>
          <w:szCs w:val="28"/>
        </w:rPr>
        <w:t>Сорочинском</w:t>
      </w:r>
      <w:proofErr w:type="gramEnd"/>
      <w:r w:rsidRPr="00924018">
        <w:rPr>
          <w:spacing w:val="-1"/>
          <w:sz w:val="28"/>
          <w:szCs w:val="28"/>
        </w:rPr>
        <w:t xml:space="preserve"> городском округе сегодня проживают  около 7 634  человек в возрасте </w:t>
      </w:r>
      <w:r w:rsidRPr="00924018">
        <w:rPr>
          <w:sz w:val="28"/>
          <w:szCs w:val="28"/>
        </w:rPr>
        <w:t xml:space="preserve">от 14 до 30 лет, что составляет четвёртую часть трудоспособного населения округа. 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   общества: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-ухудшается состояние физического и психического здоровья </w:t>
      </w:r>
      <w:r w:rsidRPr="00924018">
        <w:rPr>
          <w:spacing w:val="-1"/>
          <w:sz w:val="28"/>
          <w:szCs w:val="28"/>
        </w:rPr>
        <w:t>молодого поколения;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-увеличивается число молодых людей, склонных к </w:t>
      </w:r>
      <w:r w:rsidRPr="00924018">
        <w:rPr>
          <w:spacing w:val="-1"/>
          <w:sz w:val="28"/>
          <w:szCs w:val="28"/>
        </w:rPr>
        <w:t>правонарушениям, увеличивается  число безнадзорных подростков;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>-происходит деформация духовно-нравственных ценностей;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pacing w:val="-1"/>
          <w:sz w:val="28"/>
          <w:szCs w:val="28"/>
        </w:rPr>
        <w:t xml:space="preserve">-недостаточно развивается культура ответственного гражданского поведения, у </w:t>
      </w:r>
      <w:r w:rsidRPr="00924018">
        <w:rPr>
          <w:sz w:val="28"/>
          <w:szCs w:val="28"/>
        </w:rPr>
        <w:t>значительной части молодежи отсутствуют стремление к общественной деятельности и навыки самоуправления;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-снижается абсолютная численность и доля молодежи в структуре </w:t>
      </w:r>
      <w:r w:rsidRPr="00924018">
        <w:rPr>
          <w:spacing w:val="-1"/>
          <w:sz w:val="28"/>
          <w:szCs w:val="28"/>
        </w:rPr>
        <w:t>населения в связи с негативными демографическими процессами.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Также вызывает опасение тенденция «потери человеческого </w:t>
      </w:r>
      <w:r w:rsidRPr="00924018">
        <w:rPr>
          <w:spacing w:val="-1"/>
          <w:sz w:val="28"/>
          <w:szCs w:val="28"/>
        </w:rPr>
        <w:t xml:space="preserve">капитала», так как молодые люди не полностью используют имеющийся у </w:t>
      </w:r>
      <w:r w:rsidRPr="00924018">
        <w:rPr>
          <w:sz w:val="28"/>
          <w:szCs w:val="28"/>
        </w:rPr>
        <w:t>них потенциал, что в итоге может привести к замедлению социально-экономического развития округа.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</w:t>
      </w:r>
      <w:r w:rsidRPr="00924018">
        <w:rPr>
          <w:spacing w:val="-2"/>
          <w:sz w:val="28"/>
          <w:szCs w:val="28"/>
        </w:rPr>
        <w:t>возможностей для ее успешной социализации и эффективной самореализации. Активно в данном направлении развивается волонтерское движение: создаются клубы, объединения не только в образовательных, но и некоммерческих организациях.</w:t>
      </w:r>
    </w:p>
    <w:p w:rsidR="00A82A28" w:rsidRPr="00924018" w:rsidRDefault="005512B9" w:rsidP="00A82A28">
      <w:pPr>
        <w:pStyle w:val="pcenter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    </w:t>
      </w:r>
      <w:r w:rsidR="00A54E23" w:rsidRPr="00924018">
        <w:rPr>
          <w:sz w:val="28"/>
          <w:szCs w:val="28"/>
        </w:rPr>
        <w:t xml:space="preserve">В результате реализации региональных проектов  национального проекта «Образование» </w:t>
      </w:r>
      <w:r w:rsidR="00AA6E31" w:rsidRPr="00924018">
        <w:rPr>
          <w:sz w:val="28"/>
          <w:szCs w:val="28"/>
        </w:rPr>
        <w:t xml:space="preserve">в рамках регионального проекта «Успех каждого ребенка» нацпроекта «Образование» </w:t>
      </w:r>
      <w:r w:rsidR="00A54E23" w:rsidRPr="00924018">
        <w:rPr>
          <w:sz w:val="28"/>
          <w:szCs w:val="28"/>
        </w:rPr>
        <w:t xml:space="preserve">существенно обновлена инфраструктура общего образования.  </w:t>
      </w:r>
      <w:r w:rsidR="00ED58E3" w:rsidRPr="00924018">
        <w:rPr>
          <w:sz w:val="28"/>
          <w:szCs w:val="28"/>
        </w:rPr>
        <w:t xml:space="preserve">В 2020 году проведен ремонт спортивного зала в МБОУ «Гамалеевская СОШ №1» на сумму 2010,23 тыс. руб. </w:t>
      </w:r>
      <w:r w:rsidR="00A54E23" w:rsidRPr="00924018">
        <w:rPr>
          <w:sz w:val="28"/>
          <w:szCs w:val="28"/>
        </w:rPr>
        <w:t>В  20</w:t>
      </w:r>
      <w:r w:rsidR="00ED58E3" w:rsidRPr="00924018">
        <w:rPr>
          <w:sz w:val="28"/>
          <w:szCs w:val="28"/>
        </w:rPr>
        <w:t>21</w:t>
      </w:r>
      <w:r w:rsidR="00A54E23" w:rsidRPr="00924018">
        <w:rPr>
          <w:sz w:val="28"/>
          <w:szCs w:val="28"/>
        </w:rPr>
        <w:t xml:space="preserve"> году  проведен ремонт спортивного  зала МБОУ «</w:t>
      </w:r>
      <w:r w:rsidR="00ED58E3" w:rsidRPr="00924018">
        <w:rPr>
          <w:sz w:val="28"/>
          <w:szCs w:val="28"/>
        </w:rPr>
        <w:t>2-Михайловская</w:t>
      </w:r>
      <w:r w:rsidR="00A54E23" w:rsidRPr="00924018">
        <w:rPr>
          <w:sz w:val="28"/>
          <w:szCs w:val="28"/>
        </w:rPr>
        <w:t xml:space="preserve"> СОШ»  на  сумму </w:t>
      </w:r>
      <w:r w:rsidR="00E013F9" w:rsidRPr="00924018">
        <w:rPr>
          <w:sz w:val="28"/>
          <w:szCs w:val="28"/>
        </w:rPr>
        <w:t>2 116 701</w:t>
      </w:r>
      <w:r w:rsidR="00A54E23" w:rsidRPr="00924018">
        <w:rPr>
          <w:sz w:val="28"/>
          <w:szCs w:val="28"/>
        </w:rPr>
        <w:t>,</w:t>
      </w:r>
      <w:r w:rsidR="00E013F9" w:rsidRPr="00924018">
        <w:rPr>
          <w:sz w:val="28"/>
          <w:szCs w:val="28"/>
        </w:rPr>
        <w:t>60</w:t>
      </w:r>
      <w:r w:rsidR="00A54E23" w:rsidRPr="00924018">
        <w:rPr>
          <w:sz w:val="28"/>
          <w:szCs w:val="28"/>
        </w:rPr>
        <w:t xml:space="preserve"> руб</w:t>
      </w:r>
      <w:r w:rsidR="00E013F9" w:rsidRPr="00924018">
        <w:rPr>
          <w:sz w:val="28"/>
          <w:szCs w:val="28"/>
        </w:rPr>
        <w:t>лей</w:t>
      </w:r>
      <w:r w:rsidR="00A54E23" w:rsidRPr="00924018">
        <w:rPr>
          <w:sz w:val="28"/>
          <w:szCs w:val="28"/>
        </w:rPr>
        <w:t>.</w:t>
      </w:r>
      <w:r w:rsidR="001A0C92" w:rsidRPr="00924018">
        <w:rPr>
          <w:sz w:val="28"/>
          <w:szCs w:val="28"/>
        </w:rPr>
        <w:t xml:space="preserve">  </w:t>
      </w:r>
      <w:r w:rsidR="00470362" w:rsidRPr="00924018">
        <w:rPr>
          <w:sz w:val="28"/>
          <w:szCs w:val="28"/>
        </w:rPr>
        <w:t>В 202</w:t>
      </w:r>
      <w:r w:rsidR="00ED58E3" w:rsidRPr="00924018">
        <w:rPr>
          <w:sz w:val="28"/>
          <w:szCs w:val="28"/>
        </w:rPr>
        <w:t>2</w:t>
      </w:r>
      <w:r w:rsidR="00470362" w:rsidRPr="00924018">
        <w:rPr>
          <w:sz w:val="28"/>
          <w:szCs w:val="28"/>
        </w:rPr>
        <w:t xml:space="preserve"> году будет проведен капитальный ремонт спортивного зала в М</w:t>
      </w:r>
      <w:r w:rsidR="00ED58E3" w:rsidRPr="00924018">
        <w:rPr>
          <w:sz w:val="28"/>
          <w:szCs w:val="28"/>
        </w:rPr>
        <w:t>А</w:t>
      </w:r>
      <w:r w:rsidR="00470362" w:rsidRPr="00924018">
        <w:rPr>
          <w:sz w:val="28"/>
          <w:szCs w:val="28"/>
        </w:rPr>
        <w:t>ОУ «СОШ</w:t>
      </w:r>
      <w:r w:rsidR="00ED58E3" w:rsidRPr="00924018">
        <w:rPr>
          <w:sz w:val="28"/>
          <w:szCs w:val="28"/>
        </w:rPr>
        <w:t xml:space="preserve"> № 3</w:t>
      </w:r>
      <w:r w:rsidR="00470362" w:rsidRPr="00924018">
        <w:rPr>
          <w:sz w:val="28"/>
          <w:szCs w:val="28"/>
        </w:rPr>
        <w:t>».</w:t>
      </w:r>
      <w:r w:rsidR="00415AB9" w:rsidRPr="00924018">
        <w:rPr>
          <w:sz w:val="28"/>
          <w:szCs w:val="28"/>
        </w:rPr>
        <w:t xml:space="preserve"> </w:t>
      </w:r>
      <w:r w:rsidR="006B1440" w:rsidRPr="00924018">
        <w:rPr>
          <w:sz w:val="28"/>
          <w:szCs w:val="28"/>
        </w:rPr>
        <w:t xml:space="preserve">С 1 </w:t>
      </w:r>
      <w:r w:rsidR="006B1440" w:rsidRPr="00924018">
        <w:rPr>
          <w:sz w:val="28"/>
          <w:szCs w:val="28"/>
        </w:rPr>
        <w:lastRenderedPageBreak/>
        <w:t>сентября 202</w:t>
      </w:r>
      <w:r w:rsidR="00AA6E31" w:rsidRPr="00924018">
        <w:rPr>
          <w:sz w:val="28"/>
          <w:szCs w:val="28"/>
        </w:rPr>
        <w:t>0</w:t>
      </w:r>
      <w:r w:rsidR="006B1440" w:rsidRPr="00924018">
        <w:rPr>
          <w:sz w:val="28"/>
          <w:szCs w:val="28"/>
        </w:rPr>
        <w:t xml:space="preserve"> года начали работу центры естественно-научной и технической направленности «Точка роста» </w:t>
      </w:r>
      <w:r w:rsidR="00AA6E31" w:rsidRPr="00924018">
        <w:rPr>
          <w:sz w:val="28"/>
          <w:szCs w:val="28"/>
        </w:rPr>
        <w:t xml:space="preserve">в МБОУ «СОШ №5», а начиная с 1 сентября 2021  аналогичные площадки открылись </w:t>
      </w:r>
      <w:r w:rsidR="006B1440" w:rsidRPr="00924018">
        <w:rPr>
          <w:sz w:val="28"/>
          <w:szCs w:val="28"/>
        </w:rPr>
        <w:t>в МБО</w:t>
      </w:r>
      <w:r w:rsidR="00A82A28" w:rsidRPr="00924018">
        <w:rPr>
          <w:sz w:val="28"/>
          <w:szCs w:val="28"/>
        </w:rPr>
        <w:t>У</w:t>
      </w:r>
      <w:r w:rsidR="006B1440" w:rsidRPr="00924018">
        <w:rPr>
          <w:sz w:val="28"/>
          <w:szCs w:val="28"/>
        </w:rPr>
        <w:t xml:space="preserve"> «СОШ №1», в МАОУ «СОШ №3», </w:t>
      </w:r>
      <w:proofErr w:type="gramStart"/>
      <w:r w:rsidR="006B1440" w:rsidRPr="00924018">
        <w:rPr>
          <w:sz w:val="28"/>
          <w:szCs w:val="28"/>
        </w:rPr>
        <w:t>в</w:t>
      </w:r>
      <w:proofErr w:type="gramEnd"/>
      <w:r w:rsidR="006B1440" w:rsidRPr="00924018">
        <w:rPr>
          <w:sz w:val="28"/>
          <w:szCs w:val="28"/>
        </w:rPr>
        <w:t xml:space="preserve"> МБОУ «СОШ №4», в МАОУ «СОШ №7». </w:t>
      </w:r>
      <w:r w:rsidR="00102A08" w:rsidRPr="00924018">
        <w:rPr>
          <w:sz w:val="28"/>
          <w:szCs w:val="28"/>
        </w:rPr>
        <w:t>Сумма,</w:t>
      </w:r>
      <w:r w:rsidR="006B1440" w:rsidRPr="00924018">
        <w:rPr>
          <w:sz w:val="28"/>
          <w:szCs w:val="28"/>
        </w:rPr>
        <w:t xml:space="preserve"> затраченная на приведение в  соответствие с требованиями по зонированию и брендированию помещений центров «Точка роста» из муниципальных средств потрачено 126 146, 75 рублей (на ремонт классов), 1 089 120 рублей из внебюджетных средств. Получены цифровые лаборатории проведения практических занятий по биологии, химии и физике на сумму 5 539</w:t>
      </w:r>
      <w:r w:rsidR="00E80EF1" w:rsidRPr="00924018">
        <w:rPr>
          <w:sz w:val="28"/>
          <w:szCs w:val="28"/>
        </w:rPr>
        <w:t> 988, 5 рублей. В 2022 году нач</w:t>
      </w:r>
      <w:r w:rsidR="006B1440" w:rsidRPr="00924018">
        <w:rPr>
          <w:sz w:val="28"/>
          <w:szCs w:val="28"/>
        </w:rPr>
        <w:t xml:space="preserve">нут  работу центры </w:t>
      </w:r>
      <w:proofErr w:type="gramStart"/>
      <w:r w:rsidR="006B1440" w:rsidRPr="00924018">
        <w:rPr>
          <w:sz w:val="28"/>
          <w:szCs w:val="28"/>
        </w:rPr>
        <w:t>естественно-научной</w:t>
      </w:r>
      <w:proofErr w:type="gramEnd"/>
      <w:r w:rsidR="006B1440" w:rsidRPr="00924018">
        <w:rPr>
          <w:sz w:val="28"/>
          <w:szCs w:val="28"/>
        </w:rPr>
        <w:t xml:space="preserve"> и технической направленности «Точка роста» в МБО</w:t>
      </w:r>
      <w:r w:rsidR="00A82A28" w:rsidRPr="00924018">
        <w:rPr>
          <w:sz w:val="28"/>
          <w:szCs w:val="28"/>
        </w:rPr>
        <w:t>У</w:t>
      </w:r>
      <w:r w:rsidR="006B1440" w:rsidRPr="00924018">
        <w:rPr>
          <w:sz w:val="28"/>
          <w:szCs w:val="28"/>
        </w:rPr>
        <w:t xml:space="preserve"> «СОШ №1</w:t>
      </w:r>
      <w:r w:rsidR="00A82A28" w:rsidRPr="00924018">
        <w:rPr>
          <w:sz w:val="28"/>
          <w:szCs w:val="28"/>
        </w:rPr>
        <w:t>17</w:t>
      </w:r>
      <w:r w:rsidR="006B1440" w:rsidRPr="00924018">
        <w:rPr>
          <w:sz w:val="28"/>
          <w:szCs w:val="28"/>
        </w:rPr>
        <w:t>», в М</w:t>
      </w:r>
      <w:r w:rsidR="00A82A28" w:rsidRPr="00924018">
        <w:rPr>
          <w:sz w:val="28"/>
          <w:szCs w:val="28"/>
        </w:rPr>
        <w:t>БОУ «Войковская СОШ имени Олега Стуколова</w:t>
      </w:r>
      <w:r w:rsidR="006B1440" w:rsidRPr="00924018">
        <w:rPr>
          <w:sz w:val="28"/>
          <w:szCs w:val="28"/>
        </w:rPr>
        <w:t>», в МБОУ «</w:t>
      </w:r>
      <w:r w:rsidR="00A82A28" w:rsidRPr="00924018">
        <w:rPr>
          <w:sz w:val="28"/>
          <w:szCs w:val="28"/>
        </w:rPr>
        <w:t xml:space="preserve">Гамалеевская </w:t>
      </w:r>
      <w:r w:rsidR="006B1440" w:rsidRPr="00924018">
        <w:rPr>
          <w:sz w:val="28"/>
          <w:szCs w:val="28"/>
        </w:rPr>
        <w:t>СОШ №</w:t>
      </w:r>
      <w:r w:rsidR="00A82A28" w:rsidRPr="00924018">
        <w:rPr>
          <w:sz w:val="28"/>
          <w:szCs w:val="28"/>
        </w:rPr>
        <w:t>2», МБОУ «Толкаевская СОШ имени Дмитрия Гречушкина».</w:t>
      </w:r>
    </w:p>
    <w:p w:rsidR="00A54E23" w:rsidRPr="00924018" w:rsidRDefault="00A82A28" w:rsidP="00A82A28">
      <w:pPr>
        <w:pStyle w:val="pcenter"/>
        <w:shd w:val="clear" w:color="auto" w:fill="FFFFFF"/>
        <w:spacing w:before="0" w:beforeAutospacing="0" w:after="0" w:afterAutospacing="0" w:line="327" w:lineRule="atLeast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924018">
        <w:rPr>
          <w:sz w:val="28"/>
          <w:szCs w:val="28"/>
        </w:rPr>
        <w:t xml:space="preserve">   </w:t>
      </w:r>
      <w:r w:rsidR="00A54E23" w:rsidRPr="00924018">
        <w:rPr>
          <w:sz w:val="28"/>
          <w:szCs w:val="28"/>
        </w:rPr>
        <w:t xml:space="preserve">Ведущими механизмами стимулирования системных изменений в образовании, в проектах и программах модернизации образования стали: выявление и конкурсная поддержка лидеров - «точек роста» нового качества образования и внедрение новых моделей </w:t>
      </w:r>
      <w:r w:rsidR="00A54E23" w:rsidRPr="00924018">
        <w:rPr>
          <w:spacing w:val="-1"/>
          <w:sz w:val="28"/>
          <w:szCs w:val="28"/>
        </w:rPr>
        <w:t xml:space="preserve">управления и </w:t>
      </w:r>
      <w:r w:rsidR="00A54E23" w:rsidRPr="00924018">
        <w:rPr>
          <w:spacing w:val="-1"/>
          <w:sz w:val="28"/>
          <w:szCs w:val="28"/>
        </w:rPr>
        <w:tab/>
        <w:t>финансирования, ориентированных на результат.</w:t>
      </w:r>
      <w:r w:rsidR="00A54E23" w:rsidRPr="00924018">
        <w:rPr>
          <w:sz w:val="28"/>
          <w:szCs w:val="28"/>
        </w:rPr>
        <w:t xml:space="preserve"> В результате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 которой были определены в 2000-е годы: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-нормативное подушевое финансирование образовательных учреждений;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pacing w:val="-1"/>
          <w:sz w:val="28"/>
          <w:szCs w:val="28"/>
        </w:rPr>
        <w:t>-система оплаты труда, ориентированная на результат;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pacing w:val="-2"/>
          <w:sz w:val="28"/>
          <w:szCs w:val="28"/>
        </w:rPr>
        <w:t xml:space="preserve">-независимая система оценки учебных достижений учащихся (единый </w:t>
      </w:r>
      <w:r w:rsidRPr="00924018">
        <w:rPr>
          <w:sz w:val="28"/>
          <w:szCs w:val="28"/>
        </w:rPr>
        <w:t>государственный экзамен, основной государственный экзамен, всероссийские проверочные работы, участие в национальном исследовании  качества образования);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-общественное участие в управлении образованием и оценке его качества;</w:t>
      </w:r>
    </w:p>
    <w:p w:rsidR="00A54E23" w:rsidRPr="00924018" w:rsidRDefault="00A54E23" w:rsidP="00A54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pacing w:val="-1"/>
          <w:sz w:val="28"/>
          <w:szCs w:val="28"/>
        </w:rPr>
        <w:t>-открытая отчетность образовательных организаций</w:t>
      </w:r>
      <w:r w:rsidRPr="00924018">
        <w:rPr>
          <w:sz w:val="28"/>
          <w:szCs w:val="28"/>
        </w:rPr>
        <w:t>.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pacing w:val="-1"/>
          <w:sz w:val="28"/>
          <w:szCs w:val="28"/>
        </w:rPr>
        <w:t>Целью Программы является</w:t>
      </w:r>
      <w:r w:rsidRPr="00924018">
        <w:rPr>
          <w:sz w:val="28"/>
          <w:szCs w:val="28"/>
        </w:rPr>
        <w:t xml:space="preserve"> создание необходимых условий  для  обеспечения эффективного  функционирования современной модели образования,  предоставляющей детям равные  возможности для получения современного качественного образования. 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bCs/>
          <w:spacing w:val="-2"/>
          <w:sz w:val="28"/>
          <w:szCs w:val="28"/>
        </w:rPr>
        <w:t>В ходе реализации Программы необходимо обеспечить решение следующих задач</w:t>
      </w:r>
      <w:r w:rsidRPr="00924018">
        <w:rPr>
          <w:spacing w:val="-2"/>
          <w:sz w:val="28"/>
          <w:szCs w:val="28"/>
        </w:rPr>
        <w:t>: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1. Реализация образовательной политики в области дошкольного образования детей.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2. Реализация образовательной политики  в области общего </w:t>
      </w:r>
      <w:r w:rsidRPr="00924018">
        <w:rPr>
          <w:sz w:val="28"/>
          <w:szCs w:val="28"/>
        </w:rPr>
        <w:lastRenderedPageBreak/>
        <w:t>образования детей.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3. Реализация образовательной политики в области дополнительного образования детей.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4. Создание механизмов формирования целостной системы продвижения инициативной и талантливой молодежи; обеспечение эффективной социализации молодежи, находящейся в трудной жизненной ситуации.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5. Финансовое обеспечение деятельности в сфере образования.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6.Формирование благоприятных условий для социализации детей-сирот и детей, оставшихся без попечения родителей, обеспечение прав каждого ребенка жить и воспитываться в семье.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  Прогноз состояния сферы образования Сорочинского городского округа учитывает  демографические  прогнозы  количества детей школьного возраста и молодежи, развития экономики, рынка труда, технологий, представленных в стратегии развития Оренбургской области до 2024 года и на период до 2030 года, так и на планируемых результатах реализации мероприятий, предусмотренных Программой.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Выраженной тенденцией развития кадрового потенциала организаций Сорочинского городского  округа становится создание собственного  центра</w:t>
      </w:r>
      <w:r w:rsidR="00EA5B46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>непрерывного повышения профессионального мастерства педагогических работников и аккредитационного центра системы образования и программ обучения персонала.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Особенностями сети ДОО станет обеспечение детей дошкольного возраста разными формами получения образования и воспитания, что повысит  охват  дошкольным образованием всех детей дошкольного возраста и увеличит ожидаемую продолжительность образования до 13,5 лет. ДОО будут осуществлять также функции поддержки семей по вопросам раннего развития детей.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 xml:space="preserve">Продолжится совершенствование организации школьного питания, ориентированного на сохранение и укрепление здоровья </w:t>
      </w:r>
      <w:proofErr w:type="gramStart"/>
      <w:r w:rsidRPr="00924018">
        <w:rPr>
          <w:sz w:val="28"/>
          <w:szCs w:val="28"/>
        </w:rPr>
        <w:t>обучающихся</w:t>
      </w:r>
      <w:proofErr w:type="gramEnd"/>
      <w:r w:rsidRPr="00924018">
        <w:rPr>
          <w:sz w:val="28"/>
          <w:szCs w:val="28"/>
        </w:rPr>
        <w:t>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Сохранится структура сети школ в сельской местности, включающая базовые школы и филиалы. Доступность качественного общего образования на всей территории Сорочинского городского округа  будет обеспечиваться средствами электронного образования, доступности банка интерактивных уроков, повышения профессионализма педагогов в соответствии с современными требованиями.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В сфере молодежной политики будут созданы условия для успешной социализации и эффективной самореализации молодежи.</w:t>
      </w:r>
    </w:p>
    <w:p w:rsidR="00A54E23" w:rsidRPr="00924018" w:rsidRDefault="00A54E23" w:rsidP="00A54E23">
      <w:pPr>
        <w:ind w:firstLine="709"/>
        <w:jc w:val="center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>2.Перечень показателей (индикаторов) муниципальной программы</w:t>
      </w:r>
    </w:p>
    <w:p w:rsidR="00A54E23" w:rsidRPr="00924018" w:rsidRDefault="002A45E8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anchor="Par352" w:history="1">
        <w:r w:rsidR="00A54E23" w:rsidRPr="00924018">
          <w:rPr>
            <w:color w:val="000000" w:themeColor="text1"/>
            <w:sz w:val="28"/>
            <w:szCs w:val="28"/>
          </w:rPr>
          <w:t>Сведения</w:t>
        </w:r>
      </w:hyperlink>
      <w:r w:rsidR="00A54E23" w:rsidRPr="00924018">
        <w:rPr>
          <w:color w:val="000000" w:themeColor="text1"/>
          <w:sz w:val="28"/>
          <w:szCs w:val="28"/>
        </w:rPr>
        <w:t xml:space="preserve"> о показателях</w:t>
      </w:r>
      <w:r w:rsidR="00A54E23" w:rsidRPr="00924018">
        <w:rPr>
          <w:sz w:val="28"/>
          <w:szCs w:val="28"/>
        </w:rPr>
        <w:t xml:space="preserve"> (индикаторах) подпрограмм, включенных в состав Программы, представлены в приложении № 1 к настоящей Программе.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>3. Перечень подпрограмм и основных мероприятий муниципальной программы</w:t>
      </w:r>
    </w:p>
    <w:p w:rsidR="00A54E23" w:rsidRPr="00924018" w:rsidRDefault="002A45E8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976" w:history="1">
        <w:r w:rsidR="00A54E23" w:rsidRPr="00924018">
          <w:rPr>
            <w:sz w:val="28"/>
            <w:szCs w:val="28"/>
          </w:rPr>
          <w:t>Перечень</w:t>
        </w:r>
      </w:hyperlink>
      <w:r w:rsidR="00A54E23" w:rsidRPr="00924018">
        <w:rPr>
          <w:sz w:val="28"/>
          <w:szCs w:val="28"/>
        </w:rPr>
        <w:t xml:space="preserve"> подпрограмм и  основных мероприятий представлен в </w:t>
      </w:r>
      <w:r w:rsidR="00A54E23" w:rsidRPr="00924018">
        <w:rPr>
          <w:sz w:val="28"/>
          <w:szCs w:val="28"/>
        </w:rPr>
        <w:lastRenderedPageBreak/>
        <w:t>приложении № 2 к настоящей Программе.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Основные мероприятия направлены на создание организационных, кадровых, инфраструктурных, материально-технических, учебно-методических условий, формирование и развитие системы оценки качества образования.</w:t>
      </w:r>
      <w:r w:rsidRPr="00924018">
        <w:rPr>
          <w:sz w:val="28"/>
          <w:szCs w:val="28"/>
        </w:rPr>
        <w:tab/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Подпрограммы муниципальной программы представлены в приложениях 5-10 к настоящей Программе.</w:t>
      </w:r>
    </w:p>
    <w:p w:rsidR="00A54E23" w:rsidRPr="00924018" w:rsidRDefault="00A54E23" w:rsidP="00A54E2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bookmarkStart w:id="0" w:name="sub_10614"/>
      <w:r w:rsidRPr="00924018">
        <w:rPr>
          <w:sz w:val="28"/>
          <w:szCs w:val="28"/>
        </w:rPr>
        <w:t>Ресурсное обеспечение реализации Программы представлено в приложении № 3 к настоящей Программе.</w:t>
      </w:r>
      <w:bookmarkEnd w:id="0"/>
    </w:p>
    <w:p w:rsidR="00A54E23" w:rsidRPr="00924018" w:rsidRDefault="00A54E23" w:rsidP="00A54E23">
      <w:pPr>
        <w:jc w:val="center"/>
        <w:rPr>
          <w:b/>
          <w:sz w:val="28"/>
          <w:szCs w:val="28"/>
        </w:rPr>
      </w:pPr>
      <w:r w:rsidRPr="00924018">
        <w:rPr>
          <w:b/>
          <w:bCs/>
          <w:sz w:val="28"/>
          <w:szCs w:val="28"/>
        </w:rPr>
        <w:t>5.</w:t>
      </w:r>
      <w:r w:rsidRPr="00924018">
        <w:rPr>
          <w:b/>
          <w:sz w:val="28"/>
          <w:szCs w:val="28"/>
        </w:rPr>
        <w:t xml:space="preserve">План реализации муниципальной программы «Развитие системы образования </w:t>
      </w:r>
      <w:proofErr w:type="gramStart"/>
      <w:r w:rsidRPr="00924018">
        <w:rPr>
          <w:b/>
          <w:sz w:val="28"/>
          <w:szCs w:val="28"/>
        </w:rPr>
        <w:t>в</w:t>
      </w:r>
      <w:proofErr w:type="gramEnd"/>
      <w:r w:rsidR="00EA5B46" w:rsidRPr="00924018">
        <w:rPr>
          <w:b/>
          <w:sz w:val="28"/>
          <w:szCs w:val="28"/>
        </w:rPr>
        <w:t xml:space="preserve"> </w:t>
      </w:r>
      <w:proofErr w:type="gramStart"/>
      <w:r w:rsidRPr="00924018">
        <w:rPr>
          <w:b/>
          <w:sz w:val="28"/>
          <w:szCs w:val="28"/>
        </w:rPr>
        <w:t>Сорочинском</w:t>
      </w:r>
      <w:proofErr w:type="gramEnd"/>
      <w:r w:rsidRPr="00924018">
        <w:rPr>
          <w:b/>
          <w:sz w:val="28"/>
          <w:szCs w:val="28"/>
        </w:rPr>
        <w:t xml:space="preserve"> городском округе Оренбургской области»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План</w:t>
      </w:r>
      <w:r w:rsidR="00EA5B46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 xml:space="preserve">реализации муниципальной программы «Развитие системы образования </w:t>
      </w:r>
      <w:proofErr w:type="gramStart"/>
      <w:r w:rsidRPr="00924018">
        <w:rPr>
          <w:sz w:val="28"/>
          <w:szCs w:val="28"/>
        </w:rPr>
        <w:t>в</w:t>
      </w:r>
      <w:proofErr w:type="gramEnd"/>
      <w:r w:rsidR="00EA5B46" w:rsidRPr="00924018">
        <w:rPr>
          <w:sz w:val="28"/>
          <w:szCs w:val="28"/>
        </w:rPr>
        <w:t xml:space="preserve"> </w:t>
      </w:r>
      <w:proofErr w:type="gramStart"/>
      <w:r w:rsidRPr="00924018">
        <w:rPr>
          <w:sz w:val="28"/>
          <w:szCs w:val="28"/>
        </w:rPr>
        <w:t>Сорочинском</w:t>
      </w:r>
      <w:proofErr w:type="gramEnd"/>
      <w:r w:rsidRPr="00924018">
        <w:rPr>
          <w:sz w:val="28"/>
          <w:szCs w:val="28"/>
        </w:rPr>
        <w:t xml:space="preserve"> городском округе Оренбургской области» на 202</w:t>
      </w:r>
      <w:r w:rsidR="008A1CD8" w:rsidRPr="00924018">
        <w:rPr>
          <w:sz w:val="28"/>
          <w:szCs w:val="28"/>
        </w:rPr>
        <w:t>2</w:t>
      </w:r>
      <w:r w:rsidRPr="00924018">
        <w:rPr>
          <w:sz w:val="28"/>
          <w:szCs w:val="28"/>
        </w:rPr>
        <w:t xml:space="preserve"> год представлен в приложении № 11 к настоящей программе. 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План</w:t>
      </w:r>
      <w:r w:rsidR="00EA5B46" w:rsidRPr="00924018">
        <w:rPr>
          <w:sz w:val="28"/>
          <w:szCs w:val="28"/>
        </w:rPr>
        <w:t xml:space="preserve"> </w:t>
      </w:r>
      <w:r w:rsidRPr="00924018">
        <w:rPr>
          <w:sz w:val="28"/>
          <w:szCs w:val="28"/>
        </w:rPr>
        <w:t xml:space="preserve">реализации муниципальной программы «Развитие системы образования </w:t>
      </w:r>
      <w:proofErr w:type="gramStart"/>
      <w:r w:rsidRPr="00924018">
        <w:rPr>
          <w:sz w:val="28"/>
          <w:szCs w:val="28"/>
        </w:rPr>
        <w:t>в</w:t>
      </w:r>
      <w:proofErr w:type="gramEnd"/>
      <w:r w:rsidR="00EA5B46" w:rsidRPr="00924018">
        <w:rPr>
          <w:sz w:val="28"/>
          <w:szCs w:val="28"/>
        </w:rPr>
        <w:t xml:space="preserve"> </w:t>
      </w:r>
      <w:proofErr w:type="gramStart"/>
      <w:r w:rsidRPr="00924018">
        <w:rPr>
          <w:sz w:val="28"/>
          <w:szCs w:val="28"/>
        </w:rPr>
        <w:t>Сорочинском</w:t>
      </w:r>
      <w:proofErr w:type="gramEnd"/>
      <w:r w:rsidRPr="00924018">
        <w:rPr>
          <w:sz w:val="28"/>
          <w:szCs w:val="28"/>
        </w:rPr>
        <w:t xml:space="preserve"> городском округе Оренбургской области» на 202</w:t>
      </w:r>
      <w:r w:rsidR="008A1CD8" w:rsidRPr="00924018">
        <w:rPr>
          <w:sz w:val="28"/>
          <w:szCs w:val="28"/>
        </w:rPr>
        <w:t>3</w:t>
      </w:r>
      <w:r w:rsidRPr="00924018">
        <w:rPr>
          <w:sz w:val="28"/>
          <w:szCs w:val="28"/>
        </w:rPr>
        <w:t xml:space="preserve"> год представлен в приложении № 12 к настоящей программе.</w:t>
      </w:r>
    </w:p>
    <w:p w:rsidR="00A54E23" w:rsidRPr="00924018" w:rsidRDefault="00A54E23" w:rsidP="00A54E23">
      <w:pPr>
        <w:ind w:firstLine="709"/>
        <w:jc w:val="center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>6. Обоснование необходимости применения и описания применяемых налоговых,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</w:t>
      </w:r>
    </w:p>
    <w:p w:rsidR="00A54E23" w:rsidRPr="00924018" w:rsidRDefault="00A54E23" w:rsidP="00A54E23">
      <w:pPr>
        <w:tabs>
          <w:tab w:val="center" w:pos="4677"/>
        </w:tabs>
        <w:ind w:firstLine="709"/>
        <w:jc w:val="both"/>
        <w:rPr>
          <w:bCs/>
          <w:sz w:val="28"/>
          <w:szCs w:val="28"/>
        </w:rPr>
      </w:pPr>
      <w:r w:rsidRPr="00924018">
        <w:rPr>
          <w:sz w:val="28"/>
          <w:szCs w:val="28"/>
        </w:rPr>
        <w:t>Применение налоговых,  кредитных и иных инструментов (налоговых и неналоговых расходов) для достижения цели и (или) ожидаемых результатов муниципальной программы, а также ее финансирование за счет налоговых и неналоговых расходов не предусмотрено.</w:t>
      </w:r>
    </w:p>
    <w:p w:rsidR="00A54E23" w:rsidRPr="00924018" w:rsidRDefault="00A54E23" w:rsidP="00A54E23">
      <w:pPr>
        <w:ind w:firstLine="709"/>
        <w:jc w:val="center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>7. Прогноз сводных показателей муниципальных заданий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z w:val="28"/>
          <w:szCs w:val="28"/>
        </w:rPr>
        <w:t>Прогноз сводных показателей муниципальных заданий представлено в приложении № 4 к настоящей Программе.</w:t>
      </w:r>
    </w:p>
    <w:p w:rsidR="00A54E23" w:rsidRPr="00924018" w:rsidRDefault="00A54E23" w:rsidP="00A54E23">
      <w:pPr>
        <w:ind w:firstLine="709"/>
        <w:jc w:val="center"/>
        <w:rPr>
          <w:b/>
          <w:bCs/>
          <w:sz w:val="28"/>
          <w:szCs w:val="28"/>
        </w:rPr>
      </w:pPr>
      <w:r w:rsidRPr="00924018">
        <w:rPr>
          <w:b/>
          <w:sz w:val="28"/>
          <w:szCs w:val="28"/>
        </w:rPr>
        <w:t>8. </w:t>
      </w:r>
      <w:r w:rsidRPr="00924018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A54E23" w:rsidRPr="00924018" w:rsidRDefault="00A54E23" w:rsidP="00A54E23">
      <w:pPr>
        <w:ind w:firstLine="709"/>
        <w:jc w:val="center"/>
        <w:rPr>
          <w:b/>
          <w:bCs/>
          <w:sz w:val="28"/>
          <w:szCs w:val="28"/>
        </w:rPr>
      </w:pPr>
      <w:r w:rsidRPr="00924018">
        <w:rPr>
          <w:b/>
          <w:bCs/>
          <w:sz w:val="28"/>
          <w:szCs w:val="28"/>
        </w:rPr>
        <w:t>и описание мер управления рисками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Характер Программы порождает ряд рисков при ее реализации, управление которыми входит в систему управления Программой.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Внутренние риски: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неэффективное использование бюджетных средств;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необоснованное перераспределение средств, определенных Программой, в ходе ее исполнения;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отсутствие или недостаточность межведомственной координации в ходе реализации Программы.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Меры управления внутренними рисками: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lastRenderedPageBreak/>
        <w:t>-разработка и внедрение системы контроля и управления реализацией мероприятий Программы, оценки эффективности использования бюджетных средств;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мониторинг результативности реализации Программы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</w:rPr>
        <w:t xml:space="preserve">- </w:t>
      </w:r>
      <w:r w:rsidRPr="00924018">
        <w:rPr>
          <w:spacing w:val="2"/>
          <w:sz w:val="28"/>
          <w:szCs w:val="28"/>
          <w:shd w:val="clear" w:color="auto" w:fill="FFFFFF"/>
        </w:rPr>
        <w:t>осуществление подготовки и переподготовки кадров;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обеспечение процесса информирования исполнителей по отдельным мероприятиям Программы, а также разработка соответствующих регламентов и мер по межведомственной координации в ходе реализации Программы.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Внешние риски: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</w:rPr>
      </w:pPr>
      <w:r w:rsidRPr="00924018">
        <w:rPr>
          <w:spacing w:val="2"/>
          <w:sz w:val="28"/>
          <w:szCs w:val="28"/>
          <w:shd w:val="clear" w:color="auto" w:fill="FFFFFF"/>
        </w:rPr>
        <w:t>- недостаточное финансирование мероприятий Программы за счет средств областного бюджета;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возможные изменения федерального и областного законодательства.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Меры управления внешними рисками: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определение приоритетов для первоочередного финансирования;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привлечение средств федерального бюджета и внебюджетных источников;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проведение регулярного мониторинга планируемых изменений в федеральном законодательстве;</w:t>
      </w:r>
    </w:p>
    <w:p w:rsidR="00A54E23" w:rsidRPr="00924018" w:rsidRDefault="00A54E23" w:rsidP="00A54E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24018">
        <w:rPr>
          <w:spacing w:val="2"/>
          <w:sz w:val="28"/>
          <w:szCs w:val="28"/>
          <w:shd w:val="clear" w:color="auto" w:fill="FFFFFF"/>
        </w:rPr>
        <w:t>- своевременное внесение изменений в действующие правовые акты и (или) принятие новых правовых актов Оренбургской области, касающихся сферы реализации Программы;</w:t>
      </w:r>
    </w:p>
    <w:p w:rsidR="00A54E23" w:rsidRPr="00924018" w:rsidRDefault="00A54E23" w:rsidP="00A54E23">
      <w:pPr>
        <w:ind w:firstLine="709"/>
        <w:jc w:val="both"/>
        <w:rPr>
          <w:sz w:val="28"/>
          <w:szCs w:val="28"/>
        </w:rPr>
      </w:pPr>
      <w:r w:rsidRPr="00924018">
        <w:rPr>
          <w:spacing w:val="2"/>
          <w:sz w:val="28"/>
          <w:szCs w:val="28"/>
          <w:shd w:val="clear" w:color="auto" w:fill="FFFFFF"/>
        </w:rPr>
        <w:t>- осуществление активного сотрудничества со средствами массовой информации в целях информирования субъектов экономической деятельности о видах государственной поддержки, порядке, условиях и сроках ее предоставления.</w:t>
      </w:r>
    </w:p>
    <w:p w:rsidR="00A54E23" w:rsidRPr="00924018" w:rsidRDefault="00A54E23" w:rsidP="00A54E23">
      <w:pPr>
        <w:jc w:val="center"/>
        <w:rPr>
          <w:sz w:val="28"/>
          <w:szCs w:val="28"/>
        </w:rPr>
      </w:pPr>
    </w:p>
    <w:p w:rsidR="00A54E23" w:rsidRPr="00924018" w:rsidRDefault="00A54E23" w:rsidP="00A54E23">
      <w:pPr>
        <w:jc w:val="center"/>
        <w:rPr>
          <w:sz w:val="28"/>
          <w:szCs w:val="28"/>
        </w:rPr>
      </w:pPr>
    </w:p>
    <w:p w:rsidR="00A54E23" w:rsidRPr="00025713" w:rsidRDefault="00A54E23" w:rsidP="00A54E23"/>
    <w:p w:rsidR="00E71FC6" w:rsidRPr="00025713" w:rsidRDefault="00E71FC6" w:rsidP="00E71FC6"/>
    <w:p w:rsidR="008D2A6E" w:rsidRPr="00025713" w:rsidRDefault="008D2A6E" w:rsidP="00E71FC6"/>
    <w:p w:rsidR="00314D35" w:rsidRPr="00025713" w:rsidRDefault="00314D35" w:rsidP="00605B45">
      <w:pPr>
        <w:jc w:val="center"/>
      </w:pPr>
    </w:p>
    <w:p w:rsidR="00314D35" w:rsidRPr="00025713" w:rsidRDefault="00314D35" w:rsidP="00605B45">
      <w:pPr>
        <w:jc w:val="center"/>
      </w:pPr>
    </w:p>
    <w:p w:rsidR="00E12D2E" w:rsidRPr="00025713" w:rsidRDefault="00E12D2E" w:rsidP="00605B45">
      <w:pPr>
        <w:jc w:val="center"/>
        <w:sectPr w:rsidR="00E12D2E" w:rsidRPr="00025713" w:rsidSect="00924018">
          <w:headerReference w:type="default" r:id="rId10"/>
          <w:pgSz w:w="11906" w:h="16838"/>
          <w:pgMar w:top="720" w:right="1274" w:bottom="720" w:left="1560" w:header="709" w:footer="709" w:gutter="0"/>
          <w:cols w:space="708"/>
          <w:titlePg/>
          <w:docGrid w:linePitch="360"/>
        </w:sectPr>
      </w:pPr>
    </w:p>
    <w:tbl>
      <w:tblPr>
        <w:tblW w:w="14568" w:type="dxa"/>
        <w:tblLook w:val="04A0"/>
      </w:tblPr>
      <w:tblGrid>
        <w:gridCol w:w="10173"/>
        <w:gridCol w:w="4395"/>
      </w:tblGrid>
      <w:tr w:rsidR="0003316D" w:rsidRPr="00025713" w:rsidTr="00260855">
        <w:trPr>
          <w:trHeight w:val="1434"/>
        </w:trPr>
        <w:tc>
          <w:tcPr>
            <w:tcW w:w="10173" w:type="dxa"/>
          </w:tcPr>
          <w:p w:rsidR="0003316D" w:rsidRPr="00025713" w:rsidRDefault="0003316D" w:rsidP="0003316D"/>
        </w:tc>
        <w:tc>
          <w:tcPr>
            <w:tcW w:w="4395" w:type="dxa"/>
          </w:tcPr>
          <w:p w:rsidR="002F39AE" w:rsidRPr="00733A7C" w:rsidRDefault="0003316D" w:rsidP="0003316D">
            <w:pPr>
              <w:tabs>
                <w:tab w:val="left" w:pos="4629"/>
              </w:tabs>
              <w:jc w:val="both"/>
              <w:rPr>
                <w:sz w:val="28"/>
                <w:szCs w:val="28"/>
              </w:rPr>
            </w:pPr>
            <w:r w:rsidRPr="00733A7C">
              <w:rPr>
                <w:sz w:val="28"/>
                <w:szCs w:val="28"/>
              </w:rPr>
              <w:t xml:space="preserve">Приложение № 1 </w:t>
            </w:r>
          </w:p>
          <w:p w:rsidR="0003316D" w:rsidRPr="00025713" w:rsidRDefault="0003316D" w:rsidP="00441211">
            <w:pPr>
              <w:tabs>
                <w:tab w:val="left" w:pos="4629"/>
              </w:tabs>
              <w:jc w:val="both"/>
            </w:pPr>
            <w:r w:rsidRPr="00733A7C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="0021759D" w:rsidRPr="00733A7C">
              <w:rPr>
                <w:sz w:val="28"/>
                <w:szCs w:val="28"/>
              </w:rPr>
              <w:t>в</w:t>
            </w:r>
            <w:proofErr w:type="gramEnd"/>
            <w:r w:rsidR="00D76D5F" w:rsidRPr="00733A7C">
              <w:rPr>
                <w:sz w:val="28"/>
                <w:szCs w:val="28"/>
              </w:rPr>
              <w:t xml:space="preserve"> </w:t>
            </w:r>
            <w:proofErr w:type="gramStart"/>
            <w:r w:rsidR="0021759D" w:rsidRPr="00733A7C">
              <w:rPr>
                <w:sz w:val="28"/>
                <w:szCs w:val="28"/>
              </w:rPr>
              <w:t>Сорочинском</w:t>
            </w:r>
            <w:proofErr w:type="gramEnd"/>
            <w:r w:rsidRPr="00733A7C">
              <w:rPr>
                <w:sz w:val="28"/>
                <w:szCs w:val="28"/>
              </w:rPr>
              <w:t xml:space="preserve"> городс</w:t>
            </w:r>
            <w:r w:rsidR="002D2456" w:rsidRPr="00733A7C">
              <w:rPr>
                <w:sz w:val="28"/>
                <w:szCs w:val="28"/>
              </w:rPr>
              <w:t>ком округе Оренбургской области»</w:t>
            </w:r>
          </w:p>
        </w:tc>
      </w:tr>
    </w:tbl>
    <w:p w:rsidR="0003316D" w:rsidRPr="00924018" w:rsidRDefault="0003316D" w:rsidP="0003316D">
      <w:pPr>
        <w:pStyle w:val="ConsPlusTitle"/>
        <w:tabs>
          <w:tab w:val="left" w:pos="6420"/>
          <w:tab w:val="center" w:pos="70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4018">
        <w:rPr>
          <w:rFonts w:ascii="Times New Roman" w:hAnsi="Times New Roman" w:cs="Times New Roman"/>
          <w:sz w:val="28"/>
          <w:szCs w:val="28"/>
        </w:rPr>
        <w:t>Сведения</w:t>
      </w:r>
    </w:p>
    <w:p w:rsidR="0003316D" w:rsidRPr="00924018" w:rsidRDefault="0003316D" w:rsidP="00033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 xml:space="preserve">о показателях (индикаторах) муниципальной программы, </w:t>
      </w:r>
    </w:p>
    <w:p w:rsidR="0003316D" w:rsidRPr="00924018" w:rsidRDefault="0003316D" w:rsidP="00033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018">
        <w:rPr>
          <w:b/>
          <w:sz w:val="28"/>
          <w:szCs w:val="28"/>
        </w:rPr>
        <w:t xml:space="preserve">подпрограмм муниципальной программы и их </w:t>
      </w:r>
      <w:proofErr w:type="gramStart"/>
      <w:r w:rsidRPr="00924018">
        <w:rPr>
          <w:b/>
          <w:sz w:val="28"/>
          <w:szCs w:val="28"/>
        </w:rPr>
        <w:t>значениях</w:t>
      </w:r>
      <w:proofErr w:type="gramEnd"/>
    </w:p>
    <w:tbl>
      <w:tblPr>
        <w:tblW w:w="16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4377"/>
        <w:gridCol w:w="11"/>
        <w:gridCol w:w="9"/>
        <w:gridCol w:w="6"/>
        <w:gridCol w:w="1524"/>
        <w:gridCol w:w="19"/>
        <w:gridCol w:w="8"/>
        <w:gridCol w:w="8"/>
        <w:gridCol w:w="1106"/>
        <w:gridCol w:w="1138"/>
        <w:gridCol w:w="16"/>
        <w:gridCol w:w="8"/>
        <w:gridCol w:w="1134"/>
        <w:gridCol w:w="1138"/>
        <w:gridCol w:w="1276"/>
        <w:gridCol w:w="1132"/>
        <w:gridCol w:w="1134"/>
        <w:gridCol w:w="1273"/>
      </w:tblGrid>
      <w:tr w:rsidR="00D0521A" w:rsidRPr="00924018" w:rsidTr="00DB3313">
        <w:trPr>
          <w:trHeight w:val="653"/>
          <w:tblHeader/>
        </w:trPr>
        <w:tc>
          <w:tcPr>
            <w:tcW w:w="697" w:type="dxa"/>
            <w:vMerge w:val="restart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№ </w:t>
            </w:r>
            <w:proofErr w:type="gramStart"/>
            <w:r w:rsidRPr="00924018">
              <w:rPr>
                <w:sz w:val="28"/>
                <w:szCs w:val="28"/>
              </w:rPr>
              <w:t>п</w:t>
            </w:r>
            <w:proofErr w:type="gramEnd"/>
            <w:r w:rsidRPr="00924018">
              <w:rPr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0" w:type="dxa"/>
            <w:gridSpan w:val="4"/>
            <w:vMerge w:val="restart"/>
            <w:vAlign w:val="center"/>
          </w:tcPr>
          <w:p w:rsidR="00D0521A" w:rsidRPr="00924018" w:rsidRDefault="00D0521A" w:rsidP="00D0521A">
            <w:pPr>
              <w:widowControl w:val="0"/>
              <w:ind w:left="34" w:hanging="42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Характеристика показателя (индикатора)</w:t>
            </w:r>
          </w:p>
        </w:tc>
        <w:tc>
          <w:tcPr>
            <w:tcW w:w="1141" w:type="dxa"/>
            <w:gridSpan w:val="4"/>
            <w:vMerge w:val="restart"/>
            <w:shd w:val="clear" w:color="auto" w:fill="auto"/>
            <w:vAlign w:val="center"/>
          </w:tcPr>
          <w:p w:rsidR="00D0521A" w:rsidRPr="00924018" w:rsidRDefault="00D0521A" w:rsidP="00D0521A">
            <w:pPr>
              <w:widowControl w:val="0"/>
              <w:ind w:left="34" w:hanging="3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249" w:type="dxa"/>
            <w:gridSpan w:val="9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Значение показателей</w:t>
            </w:r>
          </w:p>
        </w:tc>
      </w:tr>
      <w:tr w:rsidR="00D0521A" w:rsidRPr="00924018" w:rsidTr="00DB3313">
        <w:trPr>
          <w:trHeight w:val="288"/>
          <w:tblHeader/>
        </w:trPr>
        <w:tc>
          <w:tcPr>
            <w:tcW w:w="697" w:type="dxa"/>
            <w:vMerge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vMerge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4"/>
            <w:vMerge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vMerge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2021 год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2023 год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ind w:left="-106" w:right="-44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2024 год</w:t>
            </w:r>
          </w:p>
        </w:tc>
      </w:tr>
      <w:tr w:rsidR="00D0521A" w:rsidRPr="00924018" w:rsidTr="00DB3313">
        <w:trPr>
          <w:trHeight w:val="172"/>
          <w:tblHeader/>
        </w:trPr>
        <w:tc>
          <w:tcPr>
            <w:tcW w:w="697" w:type="dxa"/>
            <w:shd w:val="clear" w:color="auto" w:fill="auto"/>
            <w:vAlign w:val="center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4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11</w:t>
            </w:r>
          </w:p>
        </w:tc>
      </w:tr>
      <w:tr w:rsidR="00D0521A" w:rsidRPr="00924018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gramStart"/>
            <w:r w:rsidRPr="00924018">
              <w:rPr>
                <w:b/>
                <w:sz w:val="28"/>
                <w:szCs w:val="28"/>
              </w:rPr>
              <w:t>в</w:t>
            </w:r>
            <w:proofErr w:type="gramEnd"/>
            <w:r w:rsidR="00A65C86" w:rsidRPr="0092401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24018">
              <w:rPr>
                <w:b/>
                <w:sz w:val="28"/>
                <w:szCs w:val="28"/>
              </w:rPr>
              <w:t>Сорочинском</w:t>
            </w:r>
            <w:proofErr w:type="gramEnd"/>
            <w:r w:rsidRPr="00924018">
              <w:rPr>
                <w:b/>
                <w:sz w:val="28"/>
                <w:szCs w:val="28"/>
              </w:rPr>
              <w:t xml:space="preserve"> городском округе Оренбургской области» </w:t>
            </w:r>
          </w:p>
        </w:tc>
      </w:tr>
      <w:tr w:rsidR="00D0521A" w:rsidRPr="00924018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24018">
              <w:rPr>
                <w:sz w:val="28"/>
                <w:szCs w:val="28"/>
                <w:lang w:eastAsia="en-US"/>
              </w:rPr>
              <w:t>Отношение численности детей в возрасте  3-7 лет, получающих дошкольное образование в текущем году, к сумме численности детей в возрасте  3-7 лет, получающих дошкольное образование в текущем году, и численности детей в возрасте  3-7 лет, находящихся в очереди на получение в текущем году дошкольного образования</w:t>
            </w:r>
          </w:p>
        </w:tc>
        <w:tc>
          <w:tcPr>
            <w:tcW w:w="1550" w:type="dxa"/>
            <w:gridSpan w:val="4"/>
          </w:tcPr>
          <w:p w:rsidR="00D0521A" w:rsidRPr="00924018" w:rsidRDefault="00207CC0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95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D0521A" w:rsidRPr="00924018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rPr>
                <w:color w:val="FF0000"/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Удельный вес численности обучающихся в ОО в соответствии с ФГОС, в общей </w:t>
            </w:r>
            <w:proofErr w:type="gramStart"/>
            <w:r w:rsidRPr="00924018">
              <w:rPr>
                <w:sz w:val="28"/>
                <w:szCs w:val="28"/>
              </w:rPr>
              <w:lastRenderedPageBreak/>
              <w:t>численности</w:t>
            </w:r>
            <w:proofErr w:type="gramEnd"/>
            <w:r w:rsidRPr="00924018">
              <w:rPr>
                <w:sz w:val="28"/>
                <w:szCs w:val="28"/>
              </w:rPr>
              <w:t xml:space="preserve"> обучающихся в ОО общего образования</w:t>
            </w:r>
          </w:p>
        </w:tc>
        <w:tc>
          <w:tcPr>
            <w:tcW w:w="1550" w:type="dxa"/>
            <w:gridSpan w:val="4"/>
          </w:tcPr>
          <w:p w:rsidR="00D0521A" w:rsidRPr="00924018" w:rsidRDefault="00DE592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D0521A" w:rsidRPr="00924018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E0621A" w:rsidP="00E0621A">
            <w:pPr>
              <w:pStyle w:val="a9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</w:t>
            </w:r>
            <w:r w:rsidR="00D0521A"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в возрасте 5-18 лет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охваченных дополнительным образованием</w:t>
            </w:r>
          </w:p>
        </w:tc>
        <w:tc>
          <w:tcPr>
            <w:tcW w:w="1550" w:type="dxa"/>
            <w:gridSpan w:val="4"/>
          </w:tcPr>
          <w:p w:rsidR="00D0521A" w:rsidRPr="00924018" w:rsidRDefault="00DE592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E06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D0521A" w:rsidRPr="00924018" w:rsidRDefault="00E06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E06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005AA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96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733A7C" w:rsidP="009D41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134" w:type="dxa"/>
          </w:tcPr>
          <w:p w:rsidR="00D0521A" w:rsidRPr="00924018" w:rsidRDefault="00733A7C" w:rsidP="009D41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733A7C" w:rsidP="009D41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6114E" w:rsidRPr="00924018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46114E" w:rsidRPr="00924018" w:rsidRDefault="0046114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4.</w:t>
            </w:r>
          </w:p>
        </w:tc>
        <w:tc>
          <w:tcPr>
            <w:tcW w:w="4377" w:type="dxa"/>
            <w:shd w:val="clear" w:color="auto" w:fill="auto"/>
          </w:tcPr>
          <w:p w:rsidR="0046114E" w:rsidRPr="00924018" w:rsidRDefault="0046114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Охват детей в возрасте 5-18 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550" w:type="dxa"/>
            <w:gridSpan w:val="4"/>
          </w:tcPr>
          <w:p w:rsidR="0046114E" w:rsidRPr="00924018" w:rsidRDefault="0046114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46114E" w:rsidRPr="00924018" w:rsidRDefault="0046114E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96</w:t>
            </w:r>
          </w:p>
        </w:tc>
        <w:tc>
          <w:tcPr>
            <w:tcW w:w="1158" w:type="dxa"/>
            <w:gridSpan w:val="3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96</w:t>
            </w:r>
          </w:p>
        </w:tc>
        <w:tc>
          <w:tcPr>
            <w:tcW w:w="1138" w:type="dxa"/>
            <w:shd w:val="clear" w:color="auto" w:fill="auto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46114E" w:rsidRPr="00924018" w:rsidRDefault="00AA3296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46114E" w:rsidRPr="00924018" w:rsidRDefault="0046114E" w:rsidP="00FB0C96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D0521A" w:rsidRPr="00025713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46114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Численность молодых людей в возрасте от 14-30 лет, участвующих в молодежных семинарах, акциях, фестивалях, слетах, в общей численности молодых людей 14-30 лет, за исключением численности молодых людей, участвующих в молодежных семинарах, акциях, фестивалях, слетах патриотической направленности</w:t>
            </w:r>
          </w:p>
        </w:tc>
        <w:tc>
          <w:tcPr>
            <w:tcW w:w="1550" w:type="dxa"/>
            <w:gridSpan w:val="4"/>
          </w:tcPr>
          <w:p w:rsidR="00D0521A" w:rsidRPr="00924018" w:rsidRDefault="00DE592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2221</w:t>
            </w:r>
          </w:p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</w:p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2332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2449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2571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2700</w:t>
            </w:r>
          </w:p>
        </w:tc>
      </w:tr>
      <w:tr w:rsidR="00D0521A" w:rsidRPr="00025713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46114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6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Исполнение принятых бюджетных обязательств в отчетном году обслуживаемыми муниципальными бюджетными, автономными учреждениями</w:t>
            </w:r>
          </w:p>
        </w:tc>
        <w:tc>
          <w:tcPr>
            <w:tcW w:w="1550" w:type="dxa"/>
            <w:gridSpan w:val="4"/>
          </w:tcPr>
          <w:p w:rsidR="00D0521A" w:rsidRPr="00924018" w:rsidRDefault="00DE592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521A" w:rsidRPr="00025713" w:rsidTr="00DB3313">
        <w:trPr>
          <w:trHeight w:val="272"/>
        </w:trPr>
        <w:tc>
          <w:tcPr>
            <w:tcW w:w="697" w:type="dxa"/>
            <w:shd w:val="clear" w:color="auto" w:fill="auto"/>
          </w:tcPr>
          <w:p w:rsidR="00D0521A" w:rsidRPr="00924018" w:rsidRDefault="0046114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Число родителей (законных представителей) детей,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</w:t>
            </w:r>
          </w:p>
        </w:tc>
        <w:tc>
          <w:tcPr>
            <w:tcW w:w="1550" w:type="dxa"/>
            <w:gridSpan w:val="4"/>
          </w:tcPr>
          <w:p w:rsidR="00D0521A" w:rsidRPr="00924018" w:rsidRDefault="00207CC0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2200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2400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3100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3100</w:t>
            </w:r>
          </w:p>
        </w:tc>
      </w:tr>
      <w:tr w:rsidR="00DE592F" w:rsidRPr="00025713" w:rsidTr="00DB3313">
        <w:trPr>
          <w:trHeight w:val="260"/>
        </w:trPr>
        <w:tc>
          <w:tcPr>
            <w:tcW w:w="697" w:type="dxa"/>
            <w:shd w:val="clear" w:color="auto" w:fill="auto"/>
          </w:tcPr>
          <w:p w:rsidR="00DE592F" w:rsidRPr="00924018" w:rsidRDefault="00DE592F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DE592F" w:rsidRPr="00924018" w:rsidRDefault="00DE592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Подпрограмма «Развитие дошкольного образования детей  </w:t>
            </w:r>
            <w:r w:rsidRPr="00924018">
              <w:rPr>
                <w:b/>
                <w:bCs/>
                <w:sz w:val="28"/>
                <w:szCs w:val="28"/>
              </w:rPr>
              <w:t>Сорочинского городского округа</w:t>
            </w:r>
            <w:r w:rsidRPr="00924018">
              <w:rPr>
                <w:b/>
                <w:sz w:val="28"/>
                <w:szCs w:val="28"/>
              </w:rPr>
              <w:t>»</w:t>
            </w:r>
          </w:p>
        </w:tc>
      </w:tr>
      <w:tr w:rsidR="006A3EE1" w:rsidRPr="00025713" w:rsidTr="00DB3313">
        <w:trPr>
          <w:trHeight w:val="260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Численность детей в возрасте от 2 месяцев  до 7 лет включительно</w:t>
            </w:r>
          </w:p>
        </w:tc>
        <w:tc>
          <w:tcPr>
            <w:tcW w:w="1550" w:type="dxa"/>
            <w:gridSpan w:val="4"/>
          </w:tcPr>
          <w:p w:rsidR="00D0521A" w:rsidRPr="00924018" w:rsidRDefault="00B32AC7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3739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3534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3534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3534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3E11F8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0521A" w:rsidRPr="00924018" w:rsidRDefault="003E11F8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3E11F8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</w:tr>
      <w:tr w:rsidR="006A3EE1" w:rsidRPr="00025713" w:rsidTr="00DB3313">
        <w:trPr>
          <w:trHeight w:val="612"/>
        </w:trPr>
        <w:tc>
          <w:tcPr>
            <w:tcW w:w="69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2.</w:t>
            </w:r>
          </w:p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p w:rsidR="00D0521A" w:rsidRPr="00924018" w:rsidRDefault="007E63B4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2 месяцев до 7 лет (включительно), получающих дошкольное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в текущем году, к сумме численности детей в возрасте от 2 месяцев до 7 лет (включительно), получающих дошкольное образование в текущем году, и численности детей в возрасте от 2 месяцев до 7 лет (включительно), находящихся в очереди на получение в текущем году</w:t>
            </w:r>
            <w:proofErr w:type="gramEnd"/>
            <w:r w:rsidRPr="0092401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образования)</w:t>
            </w:r>
          </w:p>
        </w:tc>
        <w:tc>
          <w:tcPr>
            <w:tcW w:w="1550" w:type="dxa"/>
            <w:gridSpan w:val="4"/>
          </w:tcPr>
          <w:p w:rsidR="00D0521A" w:rsidRPr="00924018" w:rsidRDefault="00DF412B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57,5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62,2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</w:p>
        </w:tc>
      </w:tr>
      <w:tr w:rsidR="006A3EE1" w:rsidRPr="00025713" w:rsidTr="00DB3313">
        <w:trPr>
          <w:trHeight w:val="564"/>
        </w:trPr>
        <w:tc>
          <w:tcPr>
            <w:tcW w:w="697" w:type="dxa"/>
            <w:shd w:val="clear" w:color="auto" w:fill="auto"/>
          </w:tcPr>
          <w:p w:rsidR="007E63B4" w:rsidRPr="00924018" w:rsidRDefault="007E63B4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77" w:type="dxa"/>
            <w:shd w:val="clear" w:color="auto" w:fill="auto"/>
          </w:tcPr>
          <w:p w:rsidR="007E63B4" w:rsidRPr="00924018" w:rsidRDefault="007E63B4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 до 7 лет (включительно), получающих дошкольное образование в текущем году, к 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550" w:type="dxa"/>
            <w:gridSpan w:val="4"/>
          </w:tcPr>
          <w:p w:rsidR="007E63B4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7E63B4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vAlign w:val="center"/>
          </w:tcPr>
          <w:p w:rsidR="007E63B4" w:rsidRPr="00924018" w:rsidRDefault="001106F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  <w:vAlign w:val="center"/>
          </w:tcPr>
          <w:p w:rsidR="007E63B4" w:rsidRPr="00924018" w:rsidRDefault="001106F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E63B4" w:rsidRPr="00924018" w:rsidRDefault="001106F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B4" w:rsidRPr="00924018" w:rsidRDefault="001106FF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63B4" w:rsidRPr="00924018" w:rsidRDefault="007E63B4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3B4" w:rsidRPr="00924018" w:rsidRDefault="007E63B4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E63B4" w:rsidRPr="00924018" w:rsidRDefault="007E63B4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564"/>
        </w:trPr>
        <w:tc>
          <w:tcPr>
            <w:tcW w:w="697" w:type="dxa"/>
            <w:shd w:val="clear" w:color="auto" w:fill="auto"/>
          </w:tcPr>
          <w:p w:rsidR="00D0521A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4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Численность воспитанников в образовательных организациях, реализующих программы дошкольного образования</w:t>
            </w:r>
          </w:p>
        </w:tc>
        <w:tc>
          <w:tcPr>
            <w:tcW w:w="1550" w:type="dxa"/>
            <w:gridSpan w:val="4"/>
          </w:tcPr>
          <w:p w:rsidR="00D0521A" w:rsidRPr="000611A1" w:rsidRDefault="00D86EC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0611A1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138" w:type="dxa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2150</w:t>
            </w:r>
          </w:p>
        </w:tc>
        <w:tc>
          <w:tcPr>
            <w:tcW w:w="1158" w:type="dxa"/>
            <w:gridSpan w:val="3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2033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21A" w:rsidRPr="000611A1" w:rsidRDefault="008C7253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1809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0521A" w:rsidRPr="000611A1" w:rsidRDefault="00D0521A" w:rsidP="0092250B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AA1A18" w:rsidRPr="000611A1">
              <w:rPr>
                <w:sz w:val="28"/>
                <w:szCs w:val="28"/>
              </w:rPr>
              <w:t>0</w:t>
            </w:r>
            <w:r w:rsidR="0092250B" w:rsidRPr="000611A1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21A" w:rsidRPr="000611A1" w:rsidRDefault="00D0521A" w:rsidP="0092250B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AA1A18" w:rsidRPr="000611A1">
              <w:rPr>
                <w:sz w:val="28"/>
                <w:szCs w:val="28"/>
              </w:rPr>
              <w:t>0</w:t>
            </w:r>
            <w:r w:rsidR="0092250B" w:rsidRPr="000611A1">
              <w:rPr>
                <w:sz w:val="28"/>
                <w:szCs w:val="28"/>
              </w:rPr>
              <w:t>6</w:t>
            </w:r>
            <w:r w:rsidR="00AA1A18" w:rsidRPr="000611A1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521A" w:rsidRPr="000611A1" w:rsidRDefault="00D0521A" w:rsidP="0092250B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AA1A18" w:rsidRPr="000611A1">
              <w:rPr>
                <w:sz w:val="28"/>
                <w:szCs w:val="28"/>
              </w:rPr>
              <w:t>0</w:t>
            </w:r>
            <w:r w:rsidR="0092250B" w:rsidRPr="000611A1">
              <w:rPr>
                <w:sz w:val="28"/>
                <w:szCs w:val="28"/>
              </w:rPr>
              <w:t>6</w:t>
            </w:r>
            <w:r w:rsidR="00AA1A18" w:rsidRPr="000611A1">
              <w:rPr>
                <w:sz w:val="28"/>
                <w:szCs w:val="28"/>
              </w:rPr>
              <w:t>0</w:t>
            </w:r>
          </w:p>
        </w:tc>
      </w:tr>
      <w:tr w:rsidR="006A3EE1" w:rsidRPr="00025713" w:rsidTr="00DB3313">
        <w:trPr>
          <w:trHeight w:val="456"/>
        </w:trPr>
        <w:tc>
          <w:tcPr>
            <w:tcW w:w="697" w:type="dxa"/>
            <w:shd w:val="clear" w:color="auto" w:fill="auto"/>
          </w:tcPr>
          <w:p w:rsidR="00D0521A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924018">
              <w:rPr>
                <w:rFonts w:ascii="Times New Roman" w:hAnsi="Times New Roman"/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550" w:type="dxa"/>
            <w:gridSpan w:val="4"/>
          </w:tcPr>
          <w:p w:rsidR="00D0521A" w:rsidRPr="000611A1" w:rsidRDefault="00D86EC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0611A1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vAlign w:val="center"/>
          </w:tcPr>
          <w:p w:rsidR="00D0521A" w:rsidRPr="000611A1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35,2</w:t>
            </w:r>
          </w:p>
        </w:tc>
        <w:tc>
          <w:tcPr>
            <w:tcW w:w="1158" w:type="dxa"/>
            <w:gridSpan w:val="3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35,2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21A" w:rsidRPr="000611A1" w:rsidRDefault="00D0521A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0521A" w:rsidRPr="000611A1" w:rsidRDefault="00491494" w:rsidP="00491494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D0521A" w:rsidRPr="000611A1" w:rsidRDefault="00491494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521A" w:rsidRPr="000611A1" w:rsidRDefault="00491494" w:rsidP="009D410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50"/>
        </w:trPr>
        <w:tc>
          <w:tcPr>
            <w:tcW w:w="697" w:type="dxa"/>
            <w:shd w:val="clear" w:color="auto" w:fill="auto"/>
          </w:tcPr>
          <w:p w:rsidR="00D0521A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педагогов прошедших курсовую подготовку</w:t>
            </w:r>
          </w:p>
        </w:tc>
        <w:tc>
          <w:tcPr>
            <w:tcW w:w="1550" w:type="dxa"/>
            <w:gridSpan w:val="4"/>
          </w:tcPr>
          <w:p w:rsidR="00D0521A" w:rsidRPr="00924018" w:rsidRDefault="00D86EC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</w:t>
            </w:r>
            <w:r w:rsidR="00491494" w:rsidRPr="00924018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</w:t>
            </w:r>
            <w:r w:rsidR="00491494" w:rsidRPr="00924018">
              <w:rPr>
                <w:sz w:val="28"/>
                <w:szCs w:val="28"/>
              </w:rPr>
              <w:t>5</w:t>
            </w:r>
          </w:p>
        </w:tc>
      </w:tr>
      <w:tr w:rsidR="006A3EE1" w:rsidRPr="00025713" w:rsidTr="00DB3313">
        <w:trPr>
          <w:trHeight w:val="1118"/>
        </w:trPr>
        <w:tc>
          <w:tcPr>
            <w:tcW w:w="697" w:type="dxa"/>
            <w:shd w:val="clear" w:color="auto" w:fill="auto"/>
          </w:tcPr>
          <w:p w:rsidR="00D0521A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7</w:t>
            </w:r>
            <w:r w:rsidR="00D0521A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Отношение</w:t>
            </w:r>
            <w:r w:rsidRPr="00924018">
              <w:rPr>
                <w:spacing w:val="-3"/>
                <w:sz w:val="28"/>
                <w:szCs w:val="28"/>
              </w:rPr>
              <w:t xml:space="preserve"> среднемесячной заработной платы  педагогических работников образовательных организаций, реализующих программы дошкольного образования, к средней заработной плате в общем </w:t>
            </w:r>
            <w:r w:rsidRPr="00924018">
              <w:rPr>
                <w:color w:val="000000"/>
                <w:spacing w:val="-3"/>
                <w:sz w:val="28"/>
                <w:szCs w:val="28"/>
              </w:rPr>
              <w:t>образовании Оренбургской области</w:t>
            </w:r>
          </w:p>
        </w:tc>
        <w:tc>
          <w:tcPr>
            <w:tcW w:w="1550" w:type="dxa"/>
            <w:gridSpan w:val="4"/>
          </w:tcPr>
          <w:p w:rsidR="00D0521A" w:rsidRPr="00924018" w:rsidRDefault="00D86EC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D0521A" w:rsidRPr="00924018" w:rsidRDefault="00D0521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118"/>
        </w:trPr>
        <w:tc>
          <w:tcPr>
            <w:tcW w:w="697" w:type="dxa"/>
            <w:shd w:val="clear" w:color="auto" w:fill="auto"/>
          </w:tcPr>
          <w:p w:rsidR="00E01021" w:rsidRPr="00924018" w:rsidRDefault="001106FF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</w:t>
            </w:r>
            <w:r w:rsidR="00976394" w:rsidRPr="00924018">
              <w:rPr>
                <w:sz w:val="28"/>
                <w:szCs w:val="28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:rsidR="00E01021" w:rsidRPr="00924018" w:rsidRDefault="00E01021" w:rsidP="000A1D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</w:t>
            </w:r>
            <w:r w:rsidR="000A1D1E" w:rsidRPr="00924018">
              <w:rPr>
                <w:sz w:val="28"/>
                <w:szCs w:val="28"/>
              </w:rPr>
              <w:t>2020</w:t>
            </w:r>
            <w:r w:rsidRPr="00924018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550" w:type="dxa"/>
            <w:gridSpan w:val="4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1021" w:rsidRPr="00924018" w:rsidRDefault="00E01021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28865</w:t>
            </w:r>
          </w:p>
        </w:tc>
        <w:tc>
          <w:tcPr>
            <w:tcW w:w="1132" w:type="dxa"/>
            <w:shd w:val="clear" w:color="auto" w:fill="auto"/>
          </w:tcPr>
          <w:p w:rsidR="00E01021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1021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E01021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118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292C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</w:t>
            </w:r>
            <w:r w:rsidR="00292C1E" w:rsidRPr="00924018">
              <w:rPr>
                <w:sz w:val="28"/>
                <w:szCs w:val="28"/>
              </w:rPr>
              <w:t>предыдущий</w:t>
            </w:r>
            <w:r w:rsidRPr="00924018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220AB0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220AB0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220AB0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31800</w:t>
            </w:r>
          </w:p>
        </w:tc>
        <w:tc>
          <w:tcPr>
            <w:tcW w:w="1134" w:type="dxa"/>
          </w:tcPr>
          <w:p w:rsidR="000A1D1E" w:rsidRPr="00924018" w:rsidRDefault="000A1D1E" w:rsidP="00220AB0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31800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220AB0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31800</w:t>
            </w:r>
          </w:p>
        </w:tc>
      </w:tr>
      <w:tr w:rsidR="006A3EE1" w:rsidRPr="00025713" w:rsidTr="00DB3313">
        <w:trPr>
          <w:trHeight w:val="600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 xml:space="preserve">Доля  дошкольных образовательных учреждений, в </w:t>
            </w:r>
            <w:r w:rsidRPr="00924018">
              <w:rPr>
                <w:color w:val="000000"/>
                <w:sz w:val="28"/>
                <w:szCs w:val="28"/>
              </w:rPr>
              <w:lastRenderedPageBreak/>
              <w:t>которых создана универсальная безбарьерная  среда для  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Приоритетный </w:t>
            </w:r>
            <w:r w:rsidRPr="009240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единиц/%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4/50,0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5/62,5</w:t>
            </w:r>
          </w:p>
        </w:tc>
      </w:tr>
      <w:tr w:rsidR="006A3EE1" w:rsidRPr="00025713" w:rsidTr="00DB3313">
        <w:trPr>
          <w:trHeight w:val="545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>Число человеко-дней в образовательных организациях, реализующих программу дошкольного образования по услуге присмотр и уход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человеко-день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409848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387197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228032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328985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56275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381100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56275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381100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56275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381100</w:t>
            </w:r>
          </w:p>
        </w:tc>
      </w:tr>
      <w:tr w:rsidR="006A3EE1" w:rsidRPr="00025713" w:rsidTr="00DB3313">
        <w:trPr>
          <w:trHeight w:val="600"/>
        </w:trPr>
        <w:tc>
          <w:tcPr>
            <w:tcW w:w="697" w:type="dxa"/>
            <w:shd w:val="clear" w:color="auto" w:fill="auto"/>
          </w:tcPr>
          <w:p w:rsidR="000A1D1E" w:rsidRPr="00924018" w:rsidRDefault="000A1D1E" w:rsidP="000A1D1E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12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>Доля детей-инвалидов в возрасте от 2 месяцев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95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55</w:t>
            </w:r>
          </w:p>
        </w:tc>
      </w:tr>
      <w:tr w:rsidR="006A3EE1" w:rsidRPr="00025713" w:rsidTr="00DB3313">
        <w:trPr>
          <w:trHeight w:val="600"/>
        </w:trPr>
        <w:tc>
          <w:tcPr>
            <w:tcW w:w="697" w:type="dxa"/>
            <w:shd w:val="clear" w:color="auto" w:fill="auto"/>
          </w:tcPr>
          <w:p w:rsidR="000A1D1E" w:rsidRPr="00924018" w:rsidRDefault="000A1D1E" w:rsidP="00976394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13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20,1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</w:tr>
      <w:tr w:rsidR="006A3EE1" w:rsidRPr="00025713" w:rsidTr="00DB3313">
        <w:trPr>
          <w:trHeight w:val="600"/>
        </w:trPr>
        <w:tc>
          <w:tcPr>
            <w:tcW w:w="697" w:type="dxa"/>
            <w:shd w:val="clear" w:color="auto" w:fill="auto"/>
          </w:tcPr>
          <w:p w:rsidR="000A1D1E" w:rsidRPr="00924018" w:rsidRDefault="000A1D1E" w:rsidP="000A1D1E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14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 xml:space="preserve">Доступность дошкольного образования для детей в возрасте </w:t>
            </w:r>
            <w:r w:rsidRPr="00924018">
              <w:rPr>
                <w:color w:val="000000"/>
                <w:sz w:val="28"/>
                <w:szCs w:val="28"/>
              </w:rPr>
              <w:lastRenderedPageBreak/>
              <w:t>от 1,5 до 3 лет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Основное мероприят</w:t>
            </w:r>
            <w:r w:rsidRPr="00924018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600"/>
        </w:trPr>
        <w:tc>
          <w:tcPr>
            <w:tcW w:w="697" w:type="dxa"/>
            <w:shd w:val="clear" w:color="auto" w:fill="auto"/>
          </w:tcPr>
          <w:p w:rsidR="000A1D1E" w:rsidRPr="00924018" w:rsidRDefault="000A1D1E" w:rsidP="00976394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4018">
              <w:rPr>
                <w:color w:val="000000"/>
                <w:sz w:val="28"/>
                <w:szCs w:val="28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месяц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</w:t>
            </w:r>
          </w:p>
        </w:tc>
      </w:tr>
      <w:tr w:rsidR="000A1D1E" w:rsidRPr="00025713" w:rsidTr="00DB3313">
        <w:trPr>
          <w:trHeight w:val="329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Подпрограмма «Развитие общего образования </w:t>
            </w:r>
            <w:r w:rsidRPr="00924018">
              <w:rPr>
                <w:b/>
                <w:bCs/>
                <w:sz w:val="28"/>
                <w:szCs w:val="28"/>
              </w:rPr>
              <w:t>детей Сорочинского городского округа»</w:t>
            </w:r>
          </w:p>
        </w:tc>
      </w:tr>
      <w:tr w:rsidR="006A3EE1" w:rsidRPr="00025713" w:rsidTr="00DB3313">
        <w:trPr>
          <w:trHeight w:val="329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329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Доля выпускников муниципальных ОО, не сдавших ЕГЭ по обязательным предметам</w:t>
            </w:r>
            <w:proofErr w:type="gramStart"/>
            <w:r w:rsidRPr="00924018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924018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в общей численности выпускников муниципальных ОО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</w:tr>
      <w:tr w:rsidR="006A3EE1" w:rsidRPr="00025713" w:rsidTr="00DB3313">
        <w:trPr>
          <w:trHeight w:val="332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Pr="00924018">
              <w:rPr>
                <w:rFonts w:ascii="Times New Roman" w:hAnsi="Times New Roman"/>
                <w:sz w:val="28"/>
                <w:szCs w:val="28"/>
              </w:rPr>
              <w:t>комплектованность ОУ педагогическими кадрами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35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 xml:space="preserve">Доля педагогов общеобразовательных учреждений, прошедших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курсовую подготовку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63751D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138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педагогов общеобразовательных учреждений, имеющих квалификационные категории в общей численности педагогических работников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63751D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82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83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86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86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86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Охват горячим питанием обучающихся общеобразовательных учреждений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683A6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среднемесячной заработной платы педагогических работников общеобразовательных организаций к среднемесячной заработной плате в экономической сфере региона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Число обучающихся в образовательных организациях, предоставляющих услуги начального общего, основного общего, среднего общего образования детей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4948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5003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5006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5122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7861FD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5242</w:t>
            </w:r>
          </w:p>
        </w:tc>
        <w:tc>
          <w:tcPr>
            <w:tcW w:w="1134" w:type="dxa"/>
          </w:tcPr>
          <w:p w:rsidR="000A1D1E" w:rsidRPr="00924018" w:rsidRDefault="000A1D1E" w:rsidP="007861FD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5242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7861FD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5242</w:t>
            </w:r>
          </w:p>
        </w:tc>
      </w:tr>
      <w:tr w:rsidR="006A3EE1" w:rsidRPr="00025713" w:rsidTr="00DB3313">
        <w:trPr>
          <w:trHeight w:val="125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</w:tr>
      <w:tr w:rsidR="006A3EE1" w:rsidRPr="00025713" w:rsidTr="00DB3313">
        <w:trPr>
          <w:trHeight w:val="309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нарастающим итогом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653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761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827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11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расположенных на территории Сорочинского городского округа, обеспеченных Интернет-соединением со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924018">
              <w:rPr>
                <w:rFonts w:ascii="Times New Roman" w:hAnsi="Times New Roman"/>
                <w:sz w:val="28"/>
                <w:szCs w:val="28"/>
              </w:rPr>
              <w:t>Интернет-трафиком</w:t>
            </w:r>
            <w:proofErr w:type="gramEnd"/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13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 xml:space="preserve">Доля учителей общеобразовательных организаций, вовлеченных в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национальную систему профессионального роста педагогических работников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 школьных спортивных клубов, созданных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 капитально отремонтированных спортивных залов в общеобразовательных организациях, расположенных в сельской местности и малых городах (ежегодно)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7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16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основные общеобразовательные программы, обновивших информационное наполнение и функциональные возможности открытых и общедоступных ресурсов (официальных сайтов в сети «Интернет»)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639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Style w:val="FontStyle13"/>
                <w:sz w:val="28"/>
                <w:szCs w:val="28"/>
              </w:rPr>
              <w:t>Количество центров  непрерывного повышения профессионального мастерства педагогических работников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0A1D1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18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Style w:val="FontStyle13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19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7101B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7101B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7101B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7101BC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AD135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95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22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детей, посещающих лагерь дневного пребывания в каникулярное время (в лагерях с дневным пребыванием детей)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29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38,7</w:t>
            </w:r>
          </w:p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38,7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38,7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38,7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FB0C9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23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общеобразовательных организаций, на базе которых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будут созданы центры образования цифрового и гуманитарного профилей «Точка роста»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Региональный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FB0C9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учреждений ставших победителями и призерами в конкурсе «Твой школьный бюджет»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CF0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FB0C9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25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AD1358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0" w:type="dxa"/>
            <w:gridSpan w:val="4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FB0C9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26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 общеобразовательных организаций, обеспечивающих питание обучающихся 5−11 классов во время обучения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B537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FB0C96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27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E72FF9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 общеобразовательных организаций, обеспечивающих питание обучающихся 5−11 классов во время обучения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D8195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D8195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E72F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28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стоимость питания на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одного обучающегося в день, не менее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B537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 xml:space="preserve">Областная </w:t>
            </w:r>
            <w:r w:rsidRPr="00924018">
              <w:rPr>
                <w:sz w:val="28"/>
                <w:szCs w:val="28"/>
              </w:rPr>
              <w:lastRenderedPageBreak/>
              <w:t>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11,45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E72F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3A293E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получающих начальное общее образование в государственных и муниципальных общеобразовательных организаций, получающих бесплатное горячее питание, к общему количеству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1550" w:type="dxa"/>
            <w:gridSpan w:val="4"/>
          </w:tcPr>
          <w:p w:rsidR="000A1D1E" w:rsidRPr="00924018" w:rsidRDefault="000A1D1E" w:rsidP="0038658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6F5BC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DF513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38658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8827DE">
            <w:pPr>
              <w:pStyle w:val="a9"/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E72F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31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DF513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педагогических работников ООО, получивших ежемесячное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денежное вознаграждение за классное руководство из расчета пять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38658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33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указанным программам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</w:tr>
      <w:tr w:rsidR="006A3EE1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0A1D1E" w:rsidRPr="00924018" w:rsidRDefault="000A1D1E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4377" w:type="dxa"/>
            <w:shd w:val="clear" w:color="auto" w:fill="auto"/>
          </w:tcPr>
          <w:p w:rsidR="000A1D1E" w:rsidRPr="00924018" w:rsidRDefault="000A1D1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550" w:type="dxa"/>
            <w:gridSpan w:val="4"/>
          </w:tcPr>
          <w:p w:rsidR="000A1D1E" w:rsidRPr="00924018" w:rsidRDefault="000A1D1E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0A1D1E" w:rsidRPr="00924018" w:rsidRDefault="000A1D1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shd w:val="clear" w:color="auto" w:fill="auto"/>
          </w:tcPr>
          <w:p w:rsidR="000A1D1E" w:rsidRPr="00924018" w:rsidRDefault="000A1D1E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0A1D1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CB1906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CB190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CB1906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CB190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CB1906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7C2A24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0A1D1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35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55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0A1D1E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средней заработной платы педагогических работников образовательных организаций общего образования в размере не менее (но не ниже достигнутых показателей за 2020 год)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220AB0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34110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F15A7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220AB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средней заработной платы педагогических работников образовательных организаций общего образования в размере не менее (но не ниже достигнутых показателей за предыдущий год)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F15A7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34000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34 000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34 000</w:t>
            </w:r>
          </w:p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6F5BC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взаимосвязи эффективности деятельности руководителя образовательной организации 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результатам независимой оценки), его стимулирования с показателями 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заработной платы руководителя организации и средней заработной платы работников организации не выше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0230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 раз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Своевременность выплаты заработной платы работникам образовательных организаций по срокам: за первую половину месяца (не позднее)/за вторую половину месяца (не позднее)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 числа месяца/30(31) числа месяца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 числа месяца/30(31) числа месяца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 числа месяца/30(31) числа месяца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b/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15 числа месяца/30(31) числа месяца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 по образовательным программам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 xml:space="preserve">Региональный </w:t>
            </w:r>
            <w:r w:rsidRPr="00924018">
              <w:rPr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37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CB1906" w:rsidP="00920774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4</w:t>
            </w:r>
            <w:r w:rsidR="00920774"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E72F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5403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5403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Педагогические работники и управленческие кадры системы общего, дополнительного образования детей  и профессионального образования субъектов Российской Федерации повысил уровень профессионального мастерства по дополнительным профессиональным программам 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5403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8,6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9,5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751ADF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751AD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Дети, принявшие участие в открытых онлайн-уроках, реализующих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751A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8" w:type="dxa"/>
          </w:tcPr>
          <w:p w:rsidR="00CB1906" w:rsidRPr="00924018" w:rsidRDefault="00CB1906" w:rsidP="00751ADF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751A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1700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751ADF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62748F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BA7A3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 физической культурой и спортом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400601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5403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138" w:type="dxa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92250B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B92FBB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Внедрение рабочих программ 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B92FB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CB1906" w:rsidRPr="00924018" w:rsidRDefault="00CB1906" w:rsidP="00B92FB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B92FB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100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920774" w:rsidP="0062748F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77" w:type="dxa"/>
            <w:shd w:val="clear" w:color="auto" w:fill="auto"/>
          </w:tcPr>
          <w:p w:rsidR="00CB1906" w:rsidRPr="00924018" w:rsidRDefault="00CB1906" w:rsidP="001C1263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550" w:type="dxa"/>
            <w:gridSpan w:val="4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41" w:type="dxa"/>
            <w:gridSpan w:val="4"/>
            <w:shd w:val="clear" w:color="auto" w:fill="auto"/>
          </w:tcPr>
          <w:p w:rsidR="00CB1906" w:rsidRPr="00924018" w:rsidRDefault="00CB1906" w:rsidP="001C12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eastAsia="Times New Roman" w:hAnsi="Times New Roman"/>
                <w:sz w:val="28"/>
                <w:szCs w:val="28"/>
              </w:rPr>
              <w:t>Тысяча ч</w:t>
            </w:r>
            <w:r w:rsidRPr="00924018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1138" w:type="dxa"/>
          </w:tcPr>
          <w:p w:rsidR="00CB1906" w:rsidRPr="00924018" w:rsidRDefault="00CB1906" w:rsidP="00B92FB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8" w:type="dxa"/>
            <w:gridSpan w:val="3"/>
          </w:tcPr>
          <w:p w:rsidR="00CB1906" w:rsidRPr="00924018" w:rsidRDefault="00CB1906" w:rsidP="00B92FB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924018" w:rsidRDefault="00CB1906" w:rsidP="001C1263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0,255</w:t>
            </w:r>
          </w:p>
        </w:tc>
        <w:tc>
          <w:tcPr>
            <w:tcW w:w="1273" w:type="dxa"/>
            <w:shd w:val="clear" w:color="auto" w:fill="auto"/>
          </w:tcPr>
          <w:p w:rsidR="00CB1906" w:rsidRPr="00924018" w:rsidRDefault="00CB1906" w:rsidP="00B92FBB">
            <w:pPr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0,260</w:t>
            </w:r>
          </w:p>
        </w:tc>
      </w:tr>
      <w:tr w:rsidR="00CB1906" w:rsidRPr="00025713" w:rsidTr="00DB3313">
        <w:trPr>
          <w:trHeight w:val="196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Подпрограмма «Развитие системы дополнительного образования </w:t>
            </w:r>
            <w:r w:rsidRPr="00924018">
              <w:rPr>
                <w:b/>
                <w:bCs/>
                <w:sz w:val="28"/>
                <w:szCs w:val="28"/>
              </w:rPr>
              <w:t>детей Сорочинского городского округа»</w:t>
            </w:r>
          </w:p>
        </w:tc>
      </w:tr>
      <w:tr w:rsidR="00CB1906" w:rsidRPr="00025713" w:rsidTr="00DB3313">
        <w:trPr>
          <w:trHeight w:val="643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педагогов учреждений дополнительного образования детей, имеющих высшее образование, в общей численности педагогических работников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74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76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82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83</w:t>
            </w:r>
          </w:p>
        </w:tc>
      </w:tr>
      <w:tr w:rsidR="00CB1906" w:rsidRPr="00025713" w:rsidTr="00DB3313">
        <w:trPr>
          <w:trHeight w:val="643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педагогов учреждений дополнительного образования детей, имеющих квалификационную категорию в общей численности педагогических работников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72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 xml:space="preserve">Доля воспитанников, участвующих в конкурсах, смотрах, фестивалях от общего числа воспитанников 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72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72,5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75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76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4.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потребителей, удовлетворённых качеством и доступностью оказанной  образовательным учреждением услугой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99,5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99,6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99,8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99,8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99,8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среднемесячной заработной платы педагогов государственных и муниципальных организаций дополнительного образования к среднемесячной заработной плате учителей </w:t>
            </w:r>
            <w:proofErr w:type="gramStart"/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proofErr w:type="gramEnd"/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>Сорочинском</w:t>
            </w:r>
            <w:proofErr w:type="gramEnd"/>
            <w:r w:rsidRPr="0092401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городском округе Оренбургской области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tabs>
                <w:tab w:val="left" w:pos="1440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pacing w:val="-6"/>
                <w:sz w:val="28"/>
                <w:szCs w:val="28"/>
              </w:rPr>
              <w:t>Удельный вес численности воспитанников, охваченных организованными формами отдыха к общей  численности воспитанников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Число человеко-часов пребывания в образовательных организациях, реализующих программу дополнительного образования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человеко-часы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512613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512235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449063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  <w:highlight w:val="magenta"/>
              </w:rPr>
            </w:pPr>
            <w:r w:rsidRPr="001C0FB3">
              <w:rPr>
                <w:sz w:val="28"/>
                <w:szCs w:val="28"/>
              </w:rPr>
              <w:t>434258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3A2D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449905</w:t>
            </w:r>
          </w:p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34" w:type="dxa"/>
          </w:tcPr>
          <w:p w:rsidR="00CB1906" w:rsidRPr="001C0FB3" w:rsidRDefault="00CB1906" w:rsidP="003A2D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449905</w:t>
            </w:r>
          </w:p>
          <w:p w:rsidR="00CB1906" w:rsidRPr="001C0FB3" w:rsidRDefault="00CB1906" w:rsidP="003A2DC8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3A2D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449905</w:t>
            </w:r>
          </w:p>
          <w:p w:rsidR="00CB1906" w:rsidRPr="001C0FB3" w:rsidRDefault="00CB1906" w:rsidP="009D410A">
            <w:pPr>
              <w:rPr>
                <w:sz w:val="28"/>
                <w:szCs w:val="28"/>
                <w:highlight w:val="magenta"/>
              </w:rPr>
            </w:pP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8.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1354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1367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1381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1409</w:t>
            </w:r>
          </w:p>
        </w:tc>
        <w:tc>
          <w:tcPr>
            <w:tcW w:w="1134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1437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1456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9.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 xml:space="preserve">Не менее 70% детей с </w:t>
            </w:r>
            <w:r w:rsidRPr="00924018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Региональ</w:t>
            </w:r>
            <w:r w:rsidRPr="001C0FB3">
              <w:rPr>
                <w:sz w:val="28"/>
                <w:szCs w:val="28"/>
              </w:rPr>
              <w:lastRenderedPageBreak/>
              <w:t>ный проект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34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  <w:lang w:val="en-US"/>
              </w:rPr>
            </w:pPr>
            <w:r w:rsidRPr="001C0FB3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52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64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0A1D1E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е(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но не ниже достигнутых показателей за 2020 год)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30 320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220AB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34 110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0A1D1E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11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220AB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е(</w:t>
            </w:r>
            <w:proofErr w:type="gramEnd"/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но не ниже достигнутых показателей за предыдущий год)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35000</w:t>
            </w:r>
          </w:p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12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Охват детей деятельностью региональных центров выявления,  поддержки и развития способностей и талантов у детей и 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молодежи технопарков «Кванториум» и центров «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-куб»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проект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11,41</w:t>
            </w:r>
          </w:p>
        </w:tc>
        <w:tc>
          <w:tcPr>
            <w:tcW w:w="1134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12,04</w:t>
            </w:r>
          </w:p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12,52</w:t>
            </w:r>
          </w:p>
        </w:tc>
      </w:tr>
      <w:tr w:rsidR="00CB1906" w:rsidRPr="00025713" w:rsidTr="00DB3313">
        <w:trPr>
          <w:trHeight w:val="28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906" w:rsidRPr="00025713" w:rsidTr="00DB3313">
        <w:trPr>
          <w:trHeight w:val="266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Подпрограмма «Вовлечение молодежи в социальную практику </w:t>
            </w:r>
            <w:r w:rsidRPr="00924018">
              <w:rPr>
                <w:b/>
                <w:bCs/>
                <w:sz w:val="28"/>
                <w:szCs w:val="28"/>
              </w:rPr>
              <w:t>Сорочинского городского округа»</w:t>
            </w:r>
          </w:p>
        </w:tc>
      </w:tr>
      <w:tr w:rsidR="00CB1906" w:rsidRPr="00025713" w:rsidTr="00DB3313">
        <w:trPr>
          <w:trHeight w:val="332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Удельный вес численности молодых людей в возрасте 14-30 лет, вовлеченных в мероприятия, в общей численности молодых людей в возрасте 14-30 лет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25</w:t>
            </w:r>
          </w:p>
        </w:tc>
      </w:tr>
      <w:tr w:rsidR="00CB1906" w:rsidRPr="00025713" w:rsidTr="00DB3313">
        <w:trPr>
          <w:trHeight w:val="146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Удельный вес численности молодых людей в возрасте 14-30 лет, принимающих участие в добровольческой деятельности, в общей численности молодых людей в возрасте 14-30 лет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9,4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9,9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11,1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12,3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12,9</w:t>
            </w:r>
          </w:p>
        </w:tc>
      </w:tr>
      <w:tr w:rsidR="00CB1906" w:rsidRPr="00025713" w:rsidTr="00DB3313">
        <w:trPr>
          <w:trHeight w:val="768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Удельный вес численности молодых людей в возрасте 14-30 лет, оказавшихся в трудной </w:t>
            </w:r>
            <w:r w:rsidRPr="00924018">
              <w:rPr>
                <w:sz w:val="28"/>
                <w:szCs w:val="28"/>
              </w:rPr>
              <w:lastRenderedPageBreak/>
              <w:t>жизненной ситуации,  вовлеченных в мероприятия, в общей численности молодых людей в возрасте 14-30 лет, участвующих в мероприятиях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1,7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1,7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2,2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2,7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2,9</w:t>
            </w:r>
          </w:p>
        </w:tc>
      </w:tr>
      <w:tr w:rsidR="00CB1906" w:rsidRPr="00025713" w:rsidTr="00DB3313">
        <w:trPr>
          <w:trHeight w:val="50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bCs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2439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2771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3104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3436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3769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4212</w:t>
            </w:r>
          </w:p>
        </w:tc>
      </w:tr>
      <w:tr w:rsidR="00CB1906" w:rsidRPr="00025713" w:rsidTr="00DB3313">
        <w:trPr>
          <w:trHeight w:val="817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5.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Доля граждан, вовлеченных в добровольческую деятельность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  <w:lang w:val="en-US"/>
              </w:rPr>
            </w:pPr>
            <w:r w:rsidRPr="001C0FB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  <w:lang w:val="en-US"/>
              </w:rPr>
            </w:pPr>
            <w:r w:rsidRPr="001C0FB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lang w:val="en-US"/>
              </w:rPr>
              <w:t>1</w:t>
            </w:r>
            <w:r w:rsidRPr="001C0FB3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</w:tr>
      <w:tr w:rsidR="00CB1906" w:rsidRPr="00025713" w:rsidTr="00DB3313">
        <w:trPr>
          <w:trHeight w:val="322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6.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числа молодежи в муниципальном образовании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45</w:t>
            </w:r>
          </w:p>
        </w:tc>
      </w:tr>
      <w:tr w:rsidR="00CB1906" w:rsidRPr="00025713" w:rsidTr="00DB3313">
        <w:trPr>
          <w:trHeight w:val="847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7.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Доля студентов, вовлеченных в клубное студенческое движение, от общего числа студентов муниципального образования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</w:tr>
      <w:tr w:rsidR="00CB1906" w:rsidRPr="00025713" w:rsidTr="00DB3313">
        <w:trPr>
          <w:trHeight w:val="491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CB1906" w:rsidRPr="00924018" w:rsidRDefault="00CB1906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</w:t>
            </w:r>
          </w:p>
        </w:tc>
        <w:tc>
          <w:tcPr>
            <w:tcW w:w="1558" w:type="dxa"/>
            <w:gridSpan w:val="4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Чел.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1697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2240</w:t>
            </w:r>
          </w:p>
        </w:tc>
        <w:tc>
          <w:tcPr>
            <w:tcW w:w="1134" w:type="dxa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2800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EF2F2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3416</w:t>
            </w:r>
          </w:p>
        </w:tc>
      </w:tr>
      <w:tr w:rsidR="00CB1906" w:rsidRPr="00025713" w:rsidTr="00DB3313">
        <w:trPr>
          <w:trHeight w:val="357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 xml:space="preserve">Подпрограмма </w:t>
            </w:r>
            <w:r w:rsidRPr="00924018">
              <w:rPr>
                <w:b/>
                <w:bCs/>
                <w:color w:val="000000"/>
                <w:sz w:val="28"/>
                <w:szCs w:val="28"/>
              </w:rPr>
              <w:t>«Обеспечение деятельности в сфере образования Сорочинского городского округа»</w:t>
            </w:r>
          </w:p>
        </w:tc>
      </w:tr>
      <w:tr w:rsidR="00CB1906" w:rsidRPr="00025713" w:rsidTr="00DB3313">
        <w:trPr>
          <w:trHeight w:val="340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CB1906" w:rsidRPr="00924018" w:rsidRDefault="00CB1906" w:rsidP="009D410A">
            <w:pPr>
              <w:snapToGrid w:val="0"/>
              <w:ind w:hanging="12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Мероприятия по освещению деятельности Управления образования и  подведомственных учреждений (ОУ),  информационно-коммуникационное и научно-методическое сопровождение деятельности системы образования Сорочинского городского округа в пределах своей компетенции. </w:t>
            </w:r>
          </w:p>
        </w:tc>
        <w:tc>
          <w:tcPr>
            <w:tcW w:w="1557" w:type="dxa"/>
            <w:gridSpan w:val="4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154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142" w:type="dxa"/>
            <w:gridSpan w:val="2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95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105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110</w:t>
            </w:r>
          </w:p>
        </w:tc>
      </w:tr>
      <w:tr w:rsidR="00CB1906" w:rsidRPr="00025713" w:rsidTr="00DB3313">
        <w:trPr>
          <w:trHeight w:val="239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7" w:type="dxa"/>
            <w:gridSpan w:val="18"/>
          </w:tcPr>
          <w:p w:rsidR="00CB1906" w:rsidRPr="00924018" w:rsidRDefault="00CB1906" w:rsidP="009D410A">
            <w:pPr>
              <w:jc w:val="center"/>
              <w:rPr>
                <w:sz w:val="28"/>
                <w:szCs w:val="28"/>
              </w:rPr>
            </w:pPr>
            <w:r w:rsidRPr="00924018">
              <w:rPr>
                <w:b/>
                <w:sz w:val="28"/>
                <w:szCs w:val="28"/>
              </w:rPr>
              <w:t>Подпрограмма 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</w:tr>
      <w:tr w:rsidR="00CB1906" w:rsidRPr="00025713" w:rsidTr="00DB3313">
        <w:trPr>
          <w:trHeight w:val="340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1.</w:t>
            </w:r>
          </w:p>
        </w:tc>
        <w:tc>
          <w:tcPr>
            <w:tcW w:w="4403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559" w:type="dxa"/>
            <w:gridSpan w:val="4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10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gridSpan w:val="3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65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85</w:t>
            </w:r>
          </w:p>
        </w:tc>
      </w:tr>
      <w:tr w:rsidR="00CB1906" w:rsidRPr="00025713" w:rsidTr="00DB3313">
        <w:trPr>
          <w:trHeight w:val="340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2.</w:t>
            </w:r>
          </w:p>
        </w:tc>
        <w:tc>
          <w:tcPr>
            <w:tcW w:w="4403" w:type="dxa"/>
            <w:gridSpan w:val="4"/>
            <w:shd w:val="clear" w:color="auto" w:fill="auto"/>
          </w:tcPr>
          <w:p w:rsidR="00CB1906" w:rsidRPr="00924018" w:rsidRDefault="00CB190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4018">
              <w:rPr>
                <w:rFonts w:ascii="Times New Roman" w:hAnsi="Times New Roman"/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559" w:type="dxa"/>
            <w:gridSpan w:val="4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0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gridSpan w:val="3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96,4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</w:tr>
      <w:tr w:rsidR="00CB1906" w:rsidRPr="00025713" w:rsidTr="00DB3313">
        <w:trPr>
          <w:trHeight w:val="340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>3.</w:t>
            </w:r>
          </w:p>
        </w:tc>
        <w:tc>
          <w:tcPr>
            <w:tcW w:w="4403" w:type="dxa"/>
            <w:gridSpan w:val="4"/>
            <w:shd w:val="clear" w:color="auto" w:fill="auto"/>
          </w:tcPr>
          <w:p w:rsidR="00CB1906" w:rsidRPr="00924018" w:rsidRDefault="00CB1906" w:rsidP="00B929B7">
            <w:pPr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t xml:space="preserve">Доля обучающихся с ОВЗ, осваивающих программы начального общего, основного общего, среднего общего образования в муниципальных ООО, и получающих бесплатное двухразовое питание от общего числа заявлений, поданных родителями (законными представителями), на получение </w:t>
            </w:r>
            <w:r w:rsidRPr="00924018">
              <w:rPr>
                <w:sz w:val="28"/>
                <w:szCs w:val="28"/>
              </w:rPr>
              <w:lastRenderedPageBreak/>
              <w:t>их детьми с ОВЗ бесплатного двухразового питания</w:t>
            </w:r>
          </w:p>
        </w:tc>
        <w:tc>
          <w:tcPr>
            <w:tcW w:w="1559" w:type="dxa"/>
            <w:gridSpan w:val="4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Областная субсидия</w:t>
            </w:r>
          </w:p>
        </w:tc>
        <w:tc>
          <w:tcPr>
            <w:tcW w:w="110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gridSpan w:val="3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</w:tr>
      <w:tr w:rsidR="00CB1906" w:rsidRPr="00025713" w:rsidTr="00DB3313">
        <w:trPr>
          <w:trHeight w:val="340"/>
        </w:trPr>
        <w:tc>
          <w:tcPr>
            <w:tcW w:w="697" w:type="dxa"/>
            <w:shd w:val="clear" w:color="auto" w:fill="auto"/>
          </w:tcPr>
          <w:p w:rsidR="00CB1906" w:rsidRPr="00924018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92401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03" w:type="dxa"/>
            <w:gridSpan w:val="4"/>
            <w:shd w:val="clear" w:color="auto" w:fill="auto"/>
          </w:tcPr>
          <w:p w:rsidR="00CB1906" w:rsidRPr="00924018" w:rsidRDefault="00CB1906" w:rsidP="009D410A">
            <w:pPr>
              <w:rPr>
                <w:sz w:val="28"/>
                <w:szCs w:val="28"/>
              </w:rPr>
            </w:pPr>
            <w:proofErr w:type="gramStart"/>
            <w:r w:rsidRPr="00924018">
              <w:rPr>
                <w:sz w:val="28"/>
                <w:szCs w:val="28"/>
              </w:rPr>
              <w:t>Доля обучающихся с ОВЗ, осваивающих программы начального общего, основного общего и среднего общего образования в муниципальных ООО на дому, получающих выплату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 (далее – ЕДКдП), от общего числа заявлений, поданных родителями (законными представителями), на получение ЕДКдП</w:t>
            </w:r>
            <w:proofErr w:type="gramEnd"/>
          </w:p>
        </w:tc>
        <w:tc>
          <w:tcPr>
            <w:tcW w:w="1559" w:type="dxa"/>
            <w:gridSpan w:val="4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Областная субсидия</w:t>
            </w:r>
          </w:p>
        </w:tc>
        <w:tc>
          <w:tcPr>
            <w:tcW w:w="1106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gridSpan w:val="3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1906" w:rsidRPr="001C0FB3" w:rsidRDefault="00CB190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1906" w:rsidRPr="001C0FB3" w:rsidRDefault="00CB1906" w:rsidP="009D410A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CB1906" w:rsidRPr="001C0FB3" w:rsidRDefault="00CB1906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</w:tr>
    </w:tbl>
    <w:p w:rsidR="00A9025C" w:rsidRPr="00025713" w:rsidRDefault="00A9025C" w:rsidP="00A9025C">
      <w:pPr>
        <w:widowControl w:val="0"/>
        <w:autoSpaceDE w:val="0"/>
        <w:autoSpaceDN w:val="0"/>
        <w:adjustRightInd w:val="0"/>
        <w:rPr>
          <w:b/>
        </w:rPr>
      </w:pPr>
      <w:bookmarkStart w:id="1" w:name="Par976"/>
      <w:bookmarkEnd w:id="1"/>
    </w:p>
    <w:p w:rsidR="00DE592F" w:rsidRPr="00025713" w:rsidRDefault="00DE592F" w:rsidP="00A9025C">
      <w:pPr>
        <w:widowControl w:val="0"/>
        <w:autoSpaceDE w:val="0"/>
        <w:autoSpaceDN w:val="0"/>
        <w:adjustRightInd w:val="0"/>
        <w:rPr>
          <w:b/>
        </w:rPr>
      </w:pPr>
    </w:p>
    <w:p w:rsidR="005F461A" w:rsidRPr="00025713" w:rsidRDefault="005F461A" w:rsidP="00A9025C">
      <w:pPr>
        <w:widowControl w:val="0"/>
        <w:autoSpaceDE w:val="0"/>
        <w:autoSpaceDN w:val="0"/>
        <w:adjustRightInd w:val="0"/>
        <w:rPr>
          <w:b/>
        </w:rPr>
      </w:pPr>
    </w:p>
    <w:p w:rsidR="00D0521A" w:rsidRPr="00025713" w:rsidRDefault="00D0521A" w:rsidP="00A9025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page" w:horzAnchor="page" w:tblpX="1651" w:tblpY="1136"/>
        <w:tblW w:w="15108" w:type="dxa"/>
        <w:tblLook w:val="04A0"/>
      </w:tblPr>
      <w:tblGrid>
        <w:gridCol w:w="10550"/>
        <w:gridCol w:w="4558"/>
      </w:tblGrid>
      <w:tr w:rsidR="00431853" w:rsidRPr="00025713" w:rsidTr="00DB3313">
        <w:trPr>
          <w:trHeight w:val="142"/>
        </w:trPr>
        <w:tc>
          <w:tcPr>
            <w:tcW w:w="10550" w:type="dxa"/>
          </w:tcPr>
          <w:p w:rsidR="00431853" w:rsidRPr="00025713" w:rsidRDefault="00431853" w:rsidP="00431853"/>
          <w:p w:rsidR="00431853" w:rsidRPr="00025713" w:rsidRDefault="00431853" w:rsidP="00431853"/>
        </w:tc>
        <w:tc>
          <w:tcPr>
            <w:tcW w:w="4558" w:type="dxa"/>
          </w:tcPr>
          <w:p w:rsidR="001C0FB3" w:rsidRDefault="001C0FB3" w:rsidP="00431853">
            <w:pPr>
              <w:tabs>
                <w:tab w:val="left" w:pos="4629"/>
              </w:tabs>
              <w:jc w:val="both"/>
            </w:pPr>
          </w:p>
          <w:p w:rsidR="001C0FB3" w:rsidRDefault="001C0FB3" w:rsidP="00431853">
            <w:pPr>
              <w:tabs>
                <w:tab w:val="left" w:pos="4629"/>
              </w:tabs>
              <w:jc w:val="both"/>
            </w:pPr>
          </w:p>
          <w:p w:rsidR="00DB3313" w:rsidRDefault="00DB3313" w:rsidP="00431853">
            <w:pPr>
              <w:tabs>
                <w:tab w:val="left" w:pos="4629"/>
              </w:tabs>
              <w:jc w:val="both"/>
            </w:pPr>
          </w:p>
          <w:p w:rsidR="00DB3313" w:rsidRDefault="00DB3313" w:rsidP="00431853">
            <w:pPr>
              <w:tabs>
                <w:tab w:val="left" w:pos="4629"/>
              </w:tabs>
              <w:jc w:val="both"/>
            </w:pPr>
          </w:p>
          <w:p w:rsidR="00431853" w:rsidRPr="00DB3313" w:rsidRDefault="00431853" w:rsidP="00431853">
            <w:pPr>
              <w:tabs>
                <w:tab w:val="left" w:pos="4629"/>
              </w:tabs>
              <w:jc w:val="both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>Приложение № 2</w:t>
            </w:r>
          </w:p>
          <w:p w:rsidR="00431853" w:rsidRPr="00025713" w:rsidRDefault="00431853" w:rsidP="00431853">
            <w:pPr>
              <w:tabs>
                <w:tab w:val="left" w:pos="4629"/>
              </w:tabs>
              <w:jc w:val="both"/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BD6589" w:rsidRPr="00BD6589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Оренбургской области»</w:t>
            </w:r>
          </w:p>
        </w:tc>
      </w:tr>
    </w:tbl>
    <w:p w:rsidR="00621E56" w:rsidRDefault="00621E56" w:rsidP="00431853">
      <w:pPr>
        <w:widowControl w:val="0"/>
        <w:autoSpaceDE w:val="0"/>
        <w:autoSpaceDN w:val="0"/>
        <w:adjustRightInd w:val="0"/>
        <w:rPr>
          <w:b/>
        </w:rPr>
      </w:pPr>
    </w:p>
    <w:p w:rsidR="00A81FA5" w:rsidRDefault="00A81FA5" w:rsidP="000331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3316D" w:rsidRPr="001C0FB3" w:rsidRDefault="0003316D" w:rsidP="00033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ПЕРЕЧЕНЬ</w:t>
      </w:r>
    </w:p>
    <w:p w:rsidR="0003316D" w:rsidRPr="001C0FB3" w:rsidRDefault="0003316D" w:rsidP="00441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основных мероприятий муниципальной программы (подпрограммы)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2"/>
        <w:gridCol w:w="2552"/>
        <w:gridCol w:w="1559"/>
        <w:gridCol w:w="776"/>
        <w:gridCol w:w="926"/>
        <w:gridCol w:w="2693"/>
        <w:gridCol w:w="2693"/>
        <w:gridCol w:w="4678"/>
      </w:tblGrid>
      <w:tr w:rsidR="009D410A" w:rsidRPr="001C0FB3" w:rsidTr="00300DB5">
        <w:trPr>
          <w:trHeight w:val="228"/>
          <w:tblHeader/>
        </w:trPr>
        <w:tc>
          <w:tcPr>
            <w:tcW w:w="425" w:type="dxa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2" w:type="dxa"/>
            <w:gridSpan w:val="2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Последствия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нереализации,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основного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Связь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с показателями (индикаторами)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10A" w:rsidRPr="001C0FB3" w:rsidTr="00300DB5">
        <w:trPr>
          <w:trHeight w:val="914"/>
          <w:tblHeader/>
        </w:trPr>
        <w:tc>
          <w:tcPr>
            <w:tcW w:w="425" w:type="dxa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26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окончания реализ.</w:t>
            </w:r>
          </w:p>
        </w:tc>
        <w:tc>
          <w:tcPr>
            <w:tcW w:w="2693" w:type="dxa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410A" w:rsidRPr="001C0FB3" w:rsidTr="00300DB5">
        <w:trPr>
          <w:trHeight w:val="260"/>
          <w:tblHeader/>
        </w:trPr>
        <w:tc>
          <w:tcPr>
            <w:tcW w:w="425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10A" w:rsidRPr="001C0FB3" w:rsidTr="00FB0C96">
        <w:trPr>
          <w:trHeight w:val="70"/>
        </w:trPr>
        <w:tc>
          <w:tcPr>
            <w:tcW w:w="16444" w:type="dxa"/>
            <w:gridSpan w:val="9"/>
          </w:tcPr>
          <w:p w:rsidR="009D410A" w:rsidRPr="001C0FB3" w:rsidRDefault="009D410A" w:rsidP="009D410A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B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«Развитие дошкольного образования детей </w:t>
            </w:r>
            <w:r w:rsidRPr="001C0FB3">
              <w:rPr>
                <w:rFonts w:ascii="Times New Roman" w:hAnsi="Times New Roman"/>
                <w:b/>
                <w:bCs/>
                <w:sz w:val="28"/>
                <w:szCs w:val="28"/>
              </w:rPr>
              <w:t>Сорочинского городского округа</w:t>
            </w:r>
            <w:r w:rsidRPr="001C0F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D410A" w:rsidRPr="001C0FB3" w:rsidTr="00300DB5">
        <w:trPr>
          <w:trHeight w:val="783"/>
        </w:trPr>
        <w:tc>
          <w:tcPr>
            <w:tcW w:w="567" w:type="dxa"/>
            <w:gridSpan w:val="2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1.1«Предоставление дошкольного образования детей»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Создание условий пребывания воспитанников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A4E15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(далее - ДОО), отвечающих санитарно-эпидемиологическим требованиям к устройству,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и организации режима работы в ДОО (СанПиН 2.4.1.3049 - 13)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Не выполнение предписаний Роспотребнадзора, Госпожнадзора повлечет приостановление деятельности ДОО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-Численность детей в возрасте от 2 месяцев  до 7 лет включительно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- Доступность дошкольного образования (отношение численности детей в возрасте от 2 месяцев до 7 лет (включительно), получающих дошкольное образование в текущем году, к сумме численности детей в возрасте от 2 месяцев до 7 лет (включительно), получающих дошкольное образование в текущем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году, и численности детей в возрасте от 2 месяцев до 7 лет (включительно), находящихся в очереди на получение в текущем году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образования) 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Численность воспитанников в образовательных организациях, реализующих программы дошкольного образования</w:t>
            </w:r>
          </w:p>
          <w:p w:rsidR="00F56404" w:rsidRPr="001C0FB3" w:rsidRDefault="00F56404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- Доступность дошкольного образования (отношение численности детей в возрасте от 3  до 7 лет (включительно), получающих дошкольное образование в текущем году, к 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образования);</w:t>
            </w:r>
            <w:proofErr w:type="gramEnd"/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педагогов прошедших курсовую подготовку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- Отношение среднемесячной заработной платы  педагогических работников образовательных организаций, реализующих программы дошкольного образования, к средней заработной плате в общем образовании Оренбургской области</w:t>
            </w:r>
          </w:p>
          <w:p w:rsidR="00E01021" w:rsidRPr="001C0FB3" w:rsidRDefault="00E01021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2020 год)</w:t>
            </w:r>
          </w:p>
          <w:p w:rsidR="004301F1" w:rsidRPr="001C0FB3" w:rsidRDefault="004301F1" w:rsidP="004301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предыдущий год)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 дошкольных образовательных учреждений, в которых создана универсальная безбарьерная  среда для   инклюзивного образования детей-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инвалидов, в общем количестве дошкольных образовательных организаций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 Доля детей-инвалидов в возрасте от 2месяцев до 7 лет, охваченных дошкольным образованием, в общей численности детей-инвалидов данного возраста 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-Доступность дошкольного образования для детей в возрасте от 1,5 до 3 лет</w:t>
            </w:r>
          </w:p>
          <w:p w:rsidR="00E01021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-Среднее время ожидания места для получения дошкольного образования детьми в возрасте от 1,5 до 3 лет</w:t>
            </w:r>
          </w:p>
        </w:tc>
      </w:tr>
      <w:tr w:rsidR="009D410A" w:rsidRPr="001C0FB3" w:rsidTr="00300DB5">
        <w:trPr>
          <w:trHeight w:val="464"/>
        </w:trPr>
        <w:tc>
          <w:tcPr>
            <w:tcW w:w="567" w:type="dxa"/>
            <w:gridSpan w:val="2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1.2.«Выплата части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родительской платы за содержание ребенка в  дошкольном образовательном учреждении»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Управление образован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ия администрации Сорочинского городского округа</w:t>
            </w:r>
          </w:p>
        </w:tc>
        <w:tc>
          <w:tcPr>
            <w:tcW w:w="776" w:type="dxa"/>
            <w:shd w:val="clear" w:color="auto" w:fill="auto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  <w:shd w:val="clear" w:color="auto" w:fill="auto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снижение расходов семейного бюджета на оплату услуг по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присмотру и уходу за детьми в ДОО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расходов семейного бюджета на оплату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 по присмотру и уходу за детьми в ДОО; 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Отток детей проживающих в социально незащищенных семьях из ДОО в связи с отсутствием возможности вносить родительскую плату.</w:t>
            </w:r>
          </w:p>
        </w:tc>
        <w:tc>
          <w:tcPr>
            <w:tcW w:w="4678" w:type="dxa"/>
          </w:tcPr>
          <w:p w:rsidR="009D410A" w:rsidRPr="001C0FB3" w:rsidRDefault="009D410A" w:rsidP="0005336F">
            <w:pPr>
              <w:pStyle w:val="a9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Число человеко-дней в образовательных организациях, реализующих программу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по услуге присмотр и уход</w:t>
            </w:r>
          </w:p>
        </w:tc>
      </w:tr>
      <w:tr w:rsidR="009D410A" w:rsidRPr="001C0FB3" w:rsidTr="00FB0C96">
        <w:tc>
          <w:tcPr>
            <w:tcW w:w="16444" w:type="dxa"/>
            <w:gridSpan w:val="9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Подпрограмма «Развитие общего образования </w:t>
            </w:r>
            <w:r w:rsidRPr="001C0FB3">
              <w:rPr>
                <w:rFonts w:ascii="Times New Roman" w:hAnsi="Times New Roman"/>
                <w:b/>
                <w:bCs/>
                <w:sz w:val="28"/>
                <w:szCs w:val="28"/>
              </w:rPr>
              <w:t>детей Сорочинского городского округа»</w:t>
            </w:r>
          </w:p>
        </w:tc>
      </w:tr>
      <w:tr w:rsidR="009D410A" w:rsidRPr="001C0FB3" w:rsidTr="00300DB5">
        <w:tc>
          <w:tcPr>
            <w:tcW w:w="567" w:type="dxa"/>
            <w:gridSpan w:val="2"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2.1 «Предоставление общего образования»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Сорочинскогогородского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t xml:space="preserve">повышение качества уровня подготовки </w:t>
            </w:r>
            <w:proofErr w:type="gramStart"/>
            <w:r w:rsidRPr="001C0FB3">
              <w:rPr>
                <w:spacing w:val="-3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pacing w:val="-3"/>
                <w:sz w:val="28"/>
                <w:szCs w:val="28"/>
              </w:rPr>
              <w:t xml:space="preserve"> в соответствии с требованиями законодательства Российской Федерации и Оренбургской области;</w:t>
            </w:r>
          </w:p>
          <w:p w:rsidR="009D410A" w:rsidRPr="001C0FB3" w:rsidRDefault="009D410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lastRenderedPageBreak/>
              <w:t>отсутствие вакансий в общеобразовательных учреждениях;</w:t>
            </w:r>
          </w:p>
          <w:p w:rsidR="009D410A" w:rsidRPr="001C0FB3" w:rsidRDefault="009D410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t>увеличение доли педагогов общеобразовательных организаций, имеющих высшее образование;</w:t>
            </w:r>
          </w:p>
          <w:p w:rsidR="009D410A" w:rsidRPr="001C0FB3" w:rsidRDefault="009D410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t>увеличение доли педагогов общеобразовательных учреждений, аттестованных на квалификационные категории;</w:t>
            </w:r>
          </w:p>
          <w:p w:rsidR="009D410A" w:rsidRPr="001C0FB3" w:rsidRDefault="009D410A" w:rsidP="009D4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t>внедрение системы оценки эффективности деятельности во всех общеобразовательных учреждениях Сорочинского городского округа;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увеличение доли учащихся по программам общего образования, участвующих в олимпиадах и конкурсах различного уровня;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исполнение  поручений Президента Российской Федерации от 14 октября 2019 года № Пр-2132 и Послания Президента Российской Федерации Федеральному Собранию от 15 января 2020 года  о ежемесячном денежном вознаграждении за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классное руководство педагогическим работникам государственных ОО и муниципальных ОО,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5 000 рублей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результатов обучения обучающихся Сорочинского городского округа, в том числе результатов единого государственного экзамена; наличие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вакансий в общеобразовательных учреждениях; несоответствие уровня образовательного ценза и квалификации средним региональным показателям; отсутствие системы оценки эффективности деятельности во всех общеобразовательных учреждениях округа; снижение доли </w:t>
            </w:r>
            <w:r w:rsidRPr="001C0FB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учащихся по программам общего образования, участвующих в олимпиадах и конкурсах </w:t>
            </w:r>
            <w:r w:rsidRPr="001C0FB3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различного уровня.</w:t>
            </w:r>
            <w:proofErr w:type="gramEnd"/>
          </w:p>
        </w:tc>
        <w:tc>
          <w:tcPr>
            <w:tcW w:w="4678" w:type="dxa"/>
          </w:tcPr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-Обеспечение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выпускников муниципальных ОО, не сдавши</w:t>
            </w:r>
            <w:r w:rsidR="00A97261"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х ЕГЭ по обязательным предметам</w:t>
            </w: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, в общей численности выпускников </w:t>
            </w: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муниципальных ОО;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-Укомплектованность ОУ педагогическими кадрами;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педагогов общеобразовательных учреждений, прошедших курсовую подготовку;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педагогов общеобразовательных учреждений, имеющих квалификационные категории в общей численности педагогических работников;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экономической сфере региона;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-Число обучающихся в образовательных организациях, предоставляющих услуги начального общего, основного общего, среднего общего образования детей;</w:t>
            </w:r>
          </w:p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-Доля образовательных организаций, реализующих основные общеобразовательные программы, </w:t>
            </w: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обновивших информационное наполнение и функциональные возможности открытых и общедоступных ресурсов (официальных сайтов в сети «Интернет»)</w:t>
            </w:r>
          </w:p>
          <w:p w:rsidR="000E2925" w:rsidRPr="001C0FB3" w:rsidRDefault="000E2925" w:rsidP="009D410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A97261" w:rsidRPr="001C0FB3" w:rsidRDefault="00A97261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-Доля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 работников ООО, получивших ежемесячное денежное вознаграждение за классное руководство из расчета пять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</w:t>
            </w:r>
          </w:p>
          <w:p w:rsidR="0017756F" w:rsidRPr="001C0FB3" w:rsidRDefault="0017756F" w:rsidP="001775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-Достижение средней заработной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платы педагогических работников образовательных организаций общего образования в размере не менее (но не ниже достигнутых показателей за 2020 год);</w:t>
            </w:r>
          </w:p>
          <w:p w:rsidR="004301F1" w:rsidRPr="001C0FB3" w:rsidRDefault="004301F1" w:rsidP="004301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предыдущий год)</w:t>
            </w:r>
          </w:p>
          <w:p w:rsidR="0017756F" w:rsidRPr="001C0FB3" w:rsidRDefault="0017756F" w:rsidP="001775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-Удельный вес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организаций;</w:t>
            </w:r>
          </w:p>
          <w:p w:rsidR="00A93853" w:rsidRPr="001C0FB3" w:rsidRDefault="00A93853" w:rsidP="00A93853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-Установление взаимосвязи эффективности деятельности руководителя образовательной организации 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 xml:space="preserve">в том числе по результатам независимой оценки), его стимулирования с показателями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учреждений;</w:t>
            </w:r>
          </w:p>
          <w:p w:rsidR="00A93853" w:rsidRPr="001C0FB3" w:rsidRDefault="00A93853" w:rsidP="00A93853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- Соотношение заработной платы руководителя организации и средней заработной платы работников организации не выше;</w:t>
            </w:r>
          </w:p>
          <w:p w:rsidR="00BB15E6" w:rsidRPr="001C0FB3" w:rsidRDefault="00A93853" w:rsidP="000949AB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- Своевременность выплаты заработной платы работникам образовательных организаций по срокам: за первую половину месяца (не позднее)/за вторую половину месяца (не позднее)</w:t>
            </w:r>
            <w:r w:rsidR="00583D5A" w:rsidRPr="001C0F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9D410A" w:rsidRPr="001C0FB3" w:rsidTr="00300DB5">
        <w:tc>
          <w:tcPr>
            <w:tcW w:w="567" w:type="dxa"/>
            <w:gridSpan w:val="2"/>
            <w:shd w:val="clear" w:color="auto" w:fill="FFFFFF"/>
            <w:noWrap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Основное мероприятие 2.2 Дополнительное финансовое обеспечение мероприятий по организации питания </w:t>
            </w:r>
            <w:r w:rsidRPr="001C0FB3">
              <w:rPr>
                <w:sz w:val="28"/>
                <w:szCs w:val="28"/>
              </w:rPr>
              <w:lastRenderedPageBreak/>
              <w:t>обучающихся в общеобразовательных организациях Оренбургской области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Сорочинского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2020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обеспечить до 1 сентября 2020 года организацию горячего школьного питания для широкого контингента обучающихся ООО;</w:t>
            </w:r>
          </w:p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увеличение охвата горячим питанием обучающихся ООО;</w:t>
            </w:r>
          </w:p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разработка регулирующих нормативов для развития школьного питания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снижение доступности горячего питания для широкого контингента обучающихся ООО</w:t>
            </w:r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  <w:r w:rsidR="00DD1127" w:rsidRPr="001C0FB3">
              <w:rPr>
                <w:sz w:val="28"/>
                <w:szCs w:val="28"/>
              </w:rPr>
              <w:t xml:space="preserve"> Охват горячим питанием обучающихся общеобразовательных учреждений.</w:t>
            </w:r>
          </w:p>
          <w:p w:rsidR="009D410A" w:rsidRPr="001C0FB3" w:rsidRDefault="009D410A" w:rsidP="009D4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410A" w:rsidRPr="001C0FB3" w:rsidTr="00300DB5">
        <w:tc>
          <w:tcPr>
            <w:tcW w:w="567" w:type="dxa"/>
            <w:gridSpan w:val="2"/>
            <w:shd w:val="clear" w:color="auto" w:fill="FFFFFF"/>
            <w:noWrap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2.3 «Организация отдыха детей в каникулярное время»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создание условий, способствующих полноценному отдыху и оздоровлению детей и подростков в рамках реализации образовательных и оздоровительных программ 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численности школьников,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4678" w:type="dxa"/>
          </w:tcPr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-Доля детей, посещающих лагерь дневного пребывания в каникулярное время (в лагерях с дневным пребыванием детей).</w:t>
            </w:r>
          </w:p>
        </w:tc>
      </w:tr>
      <w:tr w:rsidR="009D410A" w:rsidRPr="001C0FB3" w:rsidTr="00300DB5">
        <w:trPr>
          <w:trHeight w:val="991"/>
        </w:trPr>
        <w:tc>
          <w:tcPr>
            <w:tcW w:w="567" w:type="dxa"/>
            <w:gridSpan w:val="2"/>
            <w:noWrap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2.5 Реализация муниципального проекта "Твой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школьный бюджет"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Управление образования администр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ации Сорочинского 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Неудовлетворительное состояние материально-технического оснащения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4678" w:type="dxa"/>
          </w:tcPr>
          <w:p w:rsidR="009D410A" w:rsidRPr="001C0FB3" w:rsidRDefault="009D410A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-Количество учреждений ставших победителями и призерами в конкурсе «Твой школьный бюджет</w:t>
            </w:r>
            <w:r w:rsidR="00583D5A" w:rsidRPr="001C0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10A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2.7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обеспечить с 1 сентября 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2020 года охват 100 процента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>, получающих начальное общее образование в государственных и муниципальных ОО, одноразовым бесплатным горячим питанием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снижение уровня здоровья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по причине отсутствия качественного питания</w:t>
            </w:r>
          </w:p>
        </w:tc>
        <w:tc>
          <w:tcPr>
            <w:tcW w:w="4678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-Доля обучающихся, получающих начальное общее образование в государственных и муниципальных общеобразовательных организаций,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общеобразовательных организа</w:t>
            </w:r>
            <w:r w:rsidR="00AC7599" w:rsidRPr="001C0FB3">
              <w:rPr>
                <w:rFonts w:ascii="Times New Roman" w:hAnsi="Times New Roman"/>
                <w:sz w:val="28"/>
                <w:szCs w:val="28"/>
              </w:rPr>
              <w:t>ций</w:t>
            </w:r>
          </w:p>
          <w:p w:rsidR="00AC7599" w:rsidRPr="001C0FB3" w:rsidRDefault="00AC7599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9D410A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9D410A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2.8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Дополнительное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мероприятий по организации питания обучающихся</w:t>
            </w:r>
          </w:p>
          <w:p w:rsidR="009D410A" w:rsidRPr="001C0FB3" w:rsidRDefault="009D410A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5–11 классов в общеобразовательных организациях Оренбургской области</w:t>
            </w:r>
          </w:p>
        </w:tc>
        <w:tc>
          <w:tcPr>
            <w:tcW w:w="1559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Управление образован</w:t>
            </w:r>
            <w:r w:rsidRPr="001C0FB3">
              <w:rPr>
                <w:sz w:val="28"/>
                <w:szCs w:val="28"/>
              </w:rPr>
              <w:lastRenderedPageBreak/>
              <w:t>ия администрации Сорочинского городского округа</w:t>
            </w:r>
          </w:p>
        </w:tc>
        <w:tc>
          <w:tcPr>
            <w:tcW w:w="776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9D410A" w:rsidRPr="001C0FB3" w:rsidRDefault="009D410A" w:rsidP="009D410A">
            <w:pPr>
              <w:widowControl w:val="0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2024 год</w:t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повышение эффективности системы </w:t>
            </w:r>
            <w:r w:rsidRPr="001C0FB3">
              <w:rPr>
                <w:sz w:val="28"/>
                <w:szCs w:val="28"/>
              </w:rPr>
              <w:lastRenderedPageBreak/>
              <w:t xml:space="preserve">организации школьного питания, доступности горячего питания для широкого контингента обучающихся ООО; </w:t>
            </w:r>
            <w:r w:rsidRPr="001C0FB3">
              <w:rPr>
                <w:sz w:val="28"/>
                <w:szCs w:val="28"/>
              </w:rPr>
              <w:br w:type="page"/>
            </w:r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увеличение охвата горячим питанием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5−11 классов ООО; </w:t>
            </w:r>
            <w:r w:rsidRPr="001C0FB3">
              <w:rPr>
                <w:sz w:val="28"/>
                <w:szCs w:val="28"/>
              </w:rPr>
              <w:br w:type="page"/>
            </w:r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разработка регулирующих нормативов для развития школьного питания</w:t>
            </w:r>
            <w:r w:rsidRPr="001C0FB3">
              <w:rPr>
                <w:sz w:val="28"/>
                <w:szCs w:val="28"/>
              </w:rPr>
              <w:br w:type="page"/>
            </w:r>
          </w:p>
        </w:tc>
        <w:tc>
          <w:tcPr>
            <w:tcW w:w="2693" w:type="dxa"/>
          </w:tcPr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 xml:space="preserve">снижение доступности горячего питания </w:t>
            </w:r>
            <w:r w:rsidRPr="001C0FB3">
              <w:rPr>
                <w:sz w:val="28"/>
                <w:szCs w:val="28"/>
              </w:rPr>
              <w:lastRenderedPageBreak/>
              <w:t>для широкого контингента обучающихся ООО</w:t>
            </w:r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D410A" w:rsidRPr="001C0FB3" w:rsidRDefault="009D410A" w:rsidP="009D410A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 xml:space="preserve">-Доля обучающихся общеобразовательных организаций, обеспечивающих питание </w:t>
            </w:r>
            <w:r w:rsidRPr="001C0FB3">
              <w:rPr>
                <w:sz w:val="28"/>
                <w:szCs w:val="28"/>
              </w:rPr>
              <w:lastRenderedPageBreak/>
              <w:t>обучающихся 5−11 классов во время обучения;</w:t>
            </w:r>
          </w:p>
          <w:p w:rsidR="009D410A" w:rsidRPr="001C0FB3" w:rsidRDefault="009D410A" w:rsidP="009D410A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  <w:r w:rsidR="00807984" w:rsidRPr="001C0FB3">
              <w:rPr>
                <w:sz w:val="28"/>
                <w:szCs w:val="28"/>
              </w:rPr>
              <w:t>Средняя стоимость питания на одного обучающегося в день, не менее</w:t>
            </w:r>
            <w:r w:rsidR="00583D5A" w:rsidRPr="001C0FB3">
              <w:rPr>
                <w:sz w:val="28"/>
                <w:szCs w:val="28"/>
              </w:rPr>
              <w:t>.</w:t>
            </w:r>
          </w:p>
          <w:p w:rsidR="009D410A" w:rsidRPr="001C0FB3" w:rsidRDefault="009D410A" w:rsidP="009D410A">
            <w:pPr>
              <w:widowControl w:val="0"/>
              <w:rPr>
                <w:sz w:val="28"/>
                <w:szCs w:val="28"/>
              </w:rPr>
            </w:pPr>
          </w:p>
        </w:tc>
      </w:tr>
      <w:tr w:rsidR="00704A8E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704A8E" w:rsidRPr="001C0FB3" w:rsidRDefault="00C26C33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9779F" w:rsidRPr="001C0F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04A8E" w:rsidRPr="001C0FB3" w:rsidRDefault="00704A8E" w:rsidP="00C735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2.9"Благоустройство зданий муниципальных образовательных организаций"</w:t>
            </w:r>
          </w:p>
        </w:tc>
        <w:tc>
          <w:tcPr>
            <w:tcW w:w="1559" w:type="dxa"/>
          </w:tcPr>
          <w:p w:rsidR="00704A8E" w:rsidRPr="001C0FB3" w:rsidRDefault="00704A8E" w:rsidP="00704A8E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Благоустройство зданий в муниципальных общеобразовательных организациях, </w:t>
            </w:r>
            <w:r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целях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соблюдения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требований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 воздушно-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тепловому режиму, водоснабжению и канализации</w:t>
            </w:r>
          </w:p>
        </w:tc>
        <w:tc>
          <w:tcPr>
            <w:tcW w:w="2693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зданий, в которых не соблюдены требования 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 воздушно-тепловому режиму, водоснабжению и 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канализации</w:t>
            </w:r>
          </w:p>
        </w:tc>
        <w:tc>
          <w:tcPr>
            <w:tcW w:w="4678" w:type="dxa"/>
          </w:tcPr>
          <w:p w:rsidR="00704A8E" w:rsidRPr="001C0FB3" w:rsidRDefault="00704A8E" w:rsidP="00704A8E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-</w:t>
            </w:r>
            <w:r w:rsidR="008F0CEE" w:rsidRPr="001C0FB3">
              <w:rPr>
                <w:sz w:val="28"/>
                <w:szCs w:val="28"/>
              </w:rPr>
              <w:t xml:space="preserve"> </w:t>
            </w:r>
            <w:r w:rsidRPr="001C0FB3">
              <w:rPr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  <w:r w:rsidR="00583D5A" w:rsidRPr="001C0FB3">
              <w:rPr>
                <w:sz w:val="28"/>
                <w:szCs w:val="28"/>
              </w:rPr>
              <w:t>.</w:t>
            </w:r>
          </w:p>
        </w:tc>
      </w:tr>
      <w:tr w:rsidR="00704A8E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704A8E" w:rsidRPr="001C0FB3" w:rsidRDefault="00704A8E" w:rsidP="00C26C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9779F" w:rsidRPr="001C0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2.10 «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Реализация мероприятий регионального проекта «Успех каждого ребенка»»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Увеличение доли спортивных залов, не соответствующих по состоянию и материально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>ехническому содержанию  современным требованиям.</w:t>
            </w:r>
          </w:p>
        </w:tc>
        <w:tc>
          <w:tcPr>
            <w:tcW w:w="4678" w:type="dxa"/>
          </w:tcPr>
          <w:p w:rsidR="00704A8E" w:rsidRPr="001C0FB3" w:rsidRDefault="00704A8E" w:rsidP="009D410A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-Количество школьных спортивных клубов, созданных в общеобразовательных организациях, расположенных в сельской местности и малых городах;</w:t>
            </w:r>
          </w:p>
          <w:p w:rsidR="00704A8E" w:rsidRPr="001C0FB3" w:rsidRDefault="00704A8E" w:rsidP="009D410A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-Количество капитально отремонтированных спортивных залов в общеобразовательных организациях, расположенных в сельской местности и малых городах (ежегодно)</w:t>
            </w:r>
            <w:r w:rsidR="00CC6393" w:rsidRPr="001C0FB3">
              <w:rPr>
                <w:sz w:val="28"/>
                <w:szCs w:val="28"/>
              </w:rPr>
              <w:t>;</w:t>
            </w:r>
          </w:p>
          <w:p w:rsidR="00CC6393" w:rsidRPr="001C0FB3" w:rsidRDefault="00CC6393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-В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  <w:p w:rsidR="00074E9C" w:rsidRPr="001C0FB3" w:rsidRDefault="00074E9C" w:rsidP="00074E9C">
            <w:pPr>
              <w:pStyle w:val="a9"/>
              <w:jc w:val="both"/>
              <w:rPr>
                <w:sz w:val="28"/>
                <w:szCs w:val="28"/>
              </w:rPr>
            </w:pPr>
          </w:p>
          <w:p w:rsidR="000949AB" w:rsidRPr="001C0FB3" w:rsidRDefault="000949AB" w:rsidP="00583D5A">
            <w:pPr>
              <w:rPr>
                <w:sz w:val="28"/>
                <w:szCs w:val="28"/>
              </w:rPr>
            </w:pPr>
          </w:p>
        </w:tc>
      </w:tr>
      <w:tr w:rsidR="00704A8E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704A8E" w:rsidRPr="001C0FB3" w:rsidRDefault="00704A8E" w:rsidP="00C26C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04A8E" w:rsidRPr="001C0FB3" w:rsidRDefault="00704A8E" w:rsidP="00704A8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2.11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Реализация мероприятий регионального проекта "Современная школа"»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Создание центра образования 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цифрового,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CA4E15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научного</w:t>
            </w:r>
            <w:r w:rsidR="00CA4E15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 гуманитарного профилей "Точка роста" на базе общеобразовательной организации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Повышение общеобразовательн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ых учреждений,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которые не  предоставляют возможность обучаться в соответствии с основными современными требованиями</w:t>
            </w:r>
          </w:p>
        </w:tc>
        <w:tc>
          <w:tcPr>
            <w:tcW w:w="4678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-Количество общеобразовательных организаций, на базе которых будут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созданы центры образования цифрового и гуманитарного профилей «Точка роста»</w:t>
            </w:r>
          </w:p>
          <w:p w:rsidR="007863AD" w:rsidRPr="001C0FB3" w:rsidRDefault="007863AD" w:rsidP="009D410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</w:t>
            </w:r>
            <w:r w:rsidR="003907B7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ля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</w:t>
            </w:r>
          </w:p>
          <w:p w:rsidR="007863AD" w:rsidRPr="001C0FB3" w:rsidRDefault="007863AD" w:rsidP="009D410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  <w:p w:rsidR="007863AD" w:rsidRPr="001C0FB3" w:rsidRDefault="007863AD" w:rsidP="009D410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Педагогические работники и управленческие кадры системы общего, дополнительного образования детей  и профессионального образования субъектов Российской Федерации повысил уровень профессионального мастерства по дополнительным профессиональным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программам</w:t>
            </w:r>
            <w:r w:rsidR="00F65AFD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65AFD" w:rsidRPr="001C0FB3" w:rsidRDefault="00F65AFD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  <w:r w:rsidR="00583D5A"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.</w:t>
            </w:r>
          </w:p>
        </w:tc>
      </w:tr>
      <w:tr w:rsidR="007863AD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7863AD" w:rsidRPr="001C0FB3" w:rsidRDefault="007863AD" w:rsidP="00C26C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3AD" w:rsidRPr="001C0FB3" w:rsidRDefault="007863AD" w:rsidP="00583D5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highlight w:val="black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2.1</w:t>
            </w:r>
            <w:r w:rsidR="00583D5A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1C0FB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Реализация мероприятий регионального проекта "</w:t>
            </w:r>
            <w:r w:rsidR="007D5F7B" w:rsidRPr="001C0FB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Цифровая образовательная среда</w:t>
            </w:r>
            <w:r w:rsidRPr="001C0FB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"»</w:t>
            </w:r>
          </w:p>
        </w:tc>
        <w:tc>
          <w:tcPr>
            <w:tcW w:w="1559" w:type="dxa"/>
          </w:tcPr>
          <w:p w:rsidR="007863AD" w:rsidRPr="001C0FB3" w:rsidRDefault="00237229" w:rsidP="009D410A">
            <w:pPr>
              <w:rPr>
                <w:color w:val="C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7863AD" w:rsidRPr="001C0FB3" w:rsidRDefault="007863AD" w:rsidP="009D410A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7863AD" w:rsidRPr="001C0FB3" w:rsidRDefault="007863AD" w:rsidP="009D410A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3AD" w:rsidRPr="001C0FB3" w:rsidRDefault="007863AD" w:rsidP="009D410A">
            <w:pPr>
              <w:pStyle w:val="a9"/>
              <w:rPr>
                <w:rFonts w:ascii="Times New Roman" w:eastAsia="Times New Roman" w:hAnsi="Times New Roman"/>
                <w:i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863AD" w:rsidRPr="001C0FB3" w:rsidRDefault="007863AD" w:rsidP="009D410A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3AD" w:rsidRPr="001C0FB3" w:rsidRDefault="00EB005F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-Доля образовательных организаций, расположенных на территории Сорочинского городского округа,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Интернет-трафиком</w:t>
            </w:r>
            <w:proofErr w:type="gramEnd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;</w:t>
            </w:r>
          </w:p>
          <w:p w:rsidR="00EB005F" w:rsidRPr="001C0FB3" w:rsidRDefault="00EB005F" w:rsidP="00EB005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</w:t>
            </w:r>
            <w:r w:rsidR="00483D6B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</w:t>
            </w:r>
            <w:r w:rsidR="00483D6B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посредством предоставления доступа к федеральной информационно-сервисной платформе цифровой образовательной среды;</w:t>
            </w:r>
            <w:proofErr w:type="gramEnd"/>
          </w:p>
          <w:p w:rsidR="00834B6D" w:rsidRPr="001C0FB3" w:rsidRDefault="00834B6D" w:rsidP="00EB005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  <w:p w:rsidR="00EB005F" w:rsidRPr="001C0FB3" w:rsidRDefault="00EB005F" w:rsidP="00EB005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-Доля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</w:t>
            </w: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образовательной среды, в общем числе образовательных организаций;</w:t>
            </w:r>
          </w:p>
          <w:p w:rsidR="0022723F" w:rsidRPr="001C0FB3" w:rsidRDefault="0022723F" w:rsidP="0022723F">
            <w:pPr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-Доля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22723F" w:rsidRPr="001C0FB3" w:rsidRDefault="0022723F" w:rsidP="0022723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F65AFD" w:rsidRPr="001C0FB3" w:rsidRDefault="00F65AFD" w:rsidP="00F65A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F65AFD" w:rsidRPr="001C0FB3" w:rsidRDefault="00F65AFD" w:rsidP="00F65A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-Внедрение целевой модели цифровой образовательной среды в образовательных организациях, реализующих образовательные программы общего образования;</w:t>
            </w:r>
          </w:p>
          <w:p w:rsidR="00F10F5D" w:rsidRPr="001C0FB3" w:rsidRDefault="00F10F5D" w:rsidP="00F10F5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-Доля </w:t>
            </w:r>
            <w:proofErr w:type="gramStart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F65AFD" w:rsidRPr="001C0FB3" w:rsidRDefault="00F65AFD" w:rsidP="0022723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65AFD" w:rsidRPr="001C0FB3" w:rsidRDefault="00F65AFD" w:rsidP="0022723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</w:tr>
      <w:tr w:rsidR="00416401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416401" w:rsidRPr="001C0FB3" w:rsidRDefault="00416401" w:rsidP="00C26C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401" w:rsidRPr="001C0FB3" w:rsidRDefault="00416401" w:rsidP="00583D5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</w:t>
            </w:r>
            <w:r w:rsidR="00583D5A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Реализация мероприятий региона</w:t>
            </w:r>
            <w:r w:rsidR="00025688"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льного проекта «</w:t>
            </w:r>
            <w:r w:rsidR="001C1263"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Учитель будущего»</w:t>
            </w:r>
          </w:p>
        </w:tc>
        <w:tc>
          <w:tcPr>
            <w:tcW w:w="1559" w:type="dxa"/>
          </w:tcPr>
          <w:p w:rsidR="00416401" w:rsidRPr="001C0FB3" w:rsidRDefault="00237229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образования администрации Сорочинского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6" w:type="dxa"/>
          </w:tcPr>
          <w:p w:rsidR="00416401" w:rsidRPr="001C0FB3" w:rsidRDefault="00416401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416401" w:rsidRPr="001C0FB3" w:rsidRDefault="00416401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401" w:rsidRPr="001C0FB3" w:rsidRDefault="00416401" w:rsidP="009D410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6401" w:rsidRPr="001C0FB3" w:rsidRDefault="00416401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5AFD" w:rsidRPr="001C0FB3" w:rsidRDefault="00F65AFD" w:rsidP="00F65A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F65AFD" w:rsidRPr="001C0FB3" w:rsidRDefault="00F65AFD" w:rsidP="00F65A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-Количество центров  непрерывного повышения профессионального мастерства педагогических </w:t>
            </w: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lastRenderedPageBreak/>
              <w:t>работников;</w:t>
            </w:r>
          </w:p>
          <w:p w:rsidR="00F10F5D" w:rsidRPr="001C0FB3" w:rsidRDefault="00F10F5D" w:rsidP="00F10F5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педагогических работников, прошедших добровольную независимую оценку квалификации;</w:t>
            </w:r>
          </w:p>
          <w:p w:rsidR="00416401" w:rsidRPr="001C0FB3" w:rsidRDefault="00F10F5D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-Не менее 70% учителей в возрасте до 35 лет вовлечены в различные формы поддержки и сопровождения в первые три года работы</w:t>
            </w:r>
            <w:r w:rsidR="00583D5A"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.</w:t>
            </w:r>
          </w:p>
        </w:tc>
      </w:tr>
      <w:tr w:rsidR="007D5F7B" w:rsidRPr="001C0FB3" w:rsidTr="00300DB5">
        <w:trPr>
          <w:trHeight w:val="181"/>
        </w:trPr>
        <w:tc>
          <w:tcPr>
            <w:tcW w:w="567" w:type="dxa"/>
            <w:gridSpan w:val="2"/>
            <w:noWrap/>
          </w:tcPr>
          <w:p w:rsidR="007D5F7B" w:rsidRPr="001C0FB3" w:rsidRDefault="007D5F7B" w:rsidP="00C26C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5F7B" w:rsidRPr="001C0FB3" w:rsidRDefault="00237229" w:rsidP="00704A8E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2.14 «</w:t>
            </w:r>
            <w:r w:rsidRPr="001C0FB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Реализация мероприятий регионального проекта «Патриотическое воспитание»</w:t>
            </w:r>
          </w:p>
        </w:tc>
        <w:tc>
          <w:tcPr>
            <w:tcW w:w="1559" w:type="dxa"/>
          </w:tcPr>
          <w:p w:rsidR="007D5F7B" w:rsidRPr="001C0FB3" w:rsidRDefault="00237229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7D5F7B" w:rsidRPr="001C0FB3" w:rsidRDefault="00237229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26" w:type="dxa"/>
          </w:tcPr>
          <w:p w:rsidR="007D5F7B" w:rsidRPr="001C0FB3" w:rsidRDefault="00237229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7D5F7B" w:rsidRPr="001C0FB3" w:rsidRDefault="007D5F7B" w:rsidP="009D410A">
            <w:pPr>
              <w:pStyle w:val="a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D5F7B" w:rsidRPr="001C0FB3" w:rsidRDefault="007D5F7B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5F7B" w:rsidRPr="001C0FB3" w:rsidRDefault="00237229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Внедрение рабочих программ  воспитания обучающихся в общеобразовательных организациях и профессиональных образовательных организациях.</w:t>
            </w:r>
          </w:p>
          <w:p w:rsidR="00237229" w:rsidRPr="001C0FB3" w:rsidRDefault="00237229" w:rsidP="0023722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0FB3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</w:tr>
      <w:tr w:rsidR="00704A8E" w:rsidRPr="001C0FB3" w:rsidTr="00FB0C96">
        <w:trPr>
          <w:trHeight w:val="349"/>
        </w:trPr>
        <w:tc>
          <w:tcPr>
            <w:tcW w:w="16444" w:type="dxa"/>
            <w:gridSpan w:val="9"/>
            <w:noWrap/>
          </w:tcPr>
          <w:p w:rsidR="00704A8E" w:rsidRPr="001C0FB3" w:rsidRDefault="00704A8E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B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«Развитие системы дополнительного образования </w:t>
            </w:r>
            <w:r w:rsidRPr="001C0FB3">
              <w:rPr>
                <w:rFonts w:ascii="Times New Roman" w:hAnsi="Times New Roman"/>
                <w:b/>
                <w:bCs/>
                <w:sz w:val="28"/>
                <w:szCs w:val="28"/>
              </w:rPr>
              <w:t>детей Сорочинского городского округа»</w:t>
            </w:r>
          </w:p>
        </w:tc>
      </w:tr>
      <w:tr w:rsidR="00704A8E" w:rsidRPr="001C0FB3" w:rsidTr="00300DB5">
        <w:trPr>
          <w:trHeight w:val="308"/>
        </w:trPr>
        <w:tc>
          <w:tcPr>
            <w:tcW w:w="567" w:type="dxa"/>
            <w:gridSpan w:val="2"/>
            <w:noWrap/>
          </w:tcPr>
          <w:p w:rsidR="00704A8E" w:rsidRPr="001C0FB3" w:rsidRDefault="00704A8E" w:rsidP="005977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3.1. «Предоставление дополнительного образования детей»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Управлени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е образования администрации Сорочинского городского округа</w:t>
            </w:r>
          </w:p>
          <w:p w:rsidR="00704A8E" w:rsidRPr="001C0FB3" w:rsidRDefault="00704A8E" w:rsidP="009D410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 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Использование </w:t>
            </w: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новых форм и методов в дополнительном образовании, способствующих более качественной подготовке обучающихся к  ГИА, результативному участию в олимпиадах. Создание ресурсного центра «Талант и успех» на базе МБУДО «ЦДТТ». Создание банкасовременных дополнительных общеобразовательных программ, предоставляющих  возможность выбора детей и родителей качественного </w:t>
            </w: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дополнительного образования. </w:t>
            </w:r>
          </w:p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 в грантов</w:t>
            </w:r>
            <w:r w:rsidR="00A500A5" w:rsidRPr="001C0FB3">
              <w:rPr>
                <w:rFonts w:ascii="Times New Roman" w:hAnsi="Times New Roman"/>
                <w:sz w:val="28"/>
                <w:szCs w:val="28"/>
              </w:rPr>
              <w:t>ых</w:t>
            </w:r>
            <w:r w:rsidR="00CA4E15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конкурсах,  олимпиадах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уровня доступности дополнительного образования для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детей из отдаленных сельских терр</w:t>
            </w:r>
            <w:r w:rsidR="00D1547D" w:rsidRPr="001C0FB3">
              <w:rPr>
                <w:rFonts w:ascii="Times New Roman" w:hAnsi="Times New Roman"/>
                <w:sz w:val="28"/>
                <w:szCs w:val="28"/>
              </w:rPr>
              <w:t>иторий и детей  с ОВЗ,  детей -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инвалидов. </w:t>
            </w:r>
          </w:p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интеграции дополнительного образования с не образовательными структурами: спорт, культура, молодежная политика. </w:t>
            </w:r>
          </w:p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Низкий уровень самообразования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педагогов дополнительного образования, отсутствие возможности диссеминации опыта.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- Доля педагогов учреждений </w:t>
            </w: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дополнительного образования детей, имеющих высшее образование, в общей численности педагогических работников</w:t>
            </w:r>
          </w:p>
          <w:p w:rsidR="00704A8E" w:rsidRPr="001C0FB3" w:rsidRDefault="00BA4670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704A8E" w:rsidRPr="001C0FB3">
              <w:rPr>
                <w:rFonts w:ascii="Times New Roman" w:hAnsi="Times New Roman"/>
                <w:spacing w:val="-6"/>
                <w:sz w:val="28"/>
                <w:szCs w:val="28"/>
              </w:rPr>
              <w:t>Доля педагогов учреждений дополнительного образования детей, имеющих квалификационную категорию в общей численности педагогических работников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Доля воспитанников, участвующих в конкурсах, смотрах, фестивалях от общего числа воспитанников 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 Доля потребителей, удовлетворённых качеством и доступностью оказанной  образовательным учреждением услугой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Отношение среднемесячной заработной платы педагогов государственных и муниципальных организаций дополнительного образования к среднемесячной заработной плате учителей </w:t>
            </w:r>
            <w:proofErr w:type="gramStart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в</w:t>
            </w:r>
            <w:proofErr w:type="gramEnd"/>
            <w:r w:rsidR="002D455B"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Сорочинском</w:t>
            </w:r>
            <w:proofErr w:type="gramEnd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городском округе Оренбургской области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Удельный вес численности воспитанников, охваченных организованными формами отдыха к общей  численности воспитанников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Число </w:t>
            </w:r>
            <w:proofErr w:type="gramStart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человеко-</w:t>
            </w:r>
            <w:r w:rsidR="00865DCA"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часов</w:t>
            </w:r>
            <w:proofErr w:type="gramEnd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пребывания в образовательных организациях, реализующих программу дополнительного образования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 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A500A5" w:rsidRPr="001C0FB3" w:rsidRDefault="00704A8E" w:rsidP="007D5F7B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 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е(</w:t>
            </w:r>
            <w:proofErr w:type="gramEnd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но не ниже достигнутых показателей за 2020 год)</w:t>
            </w:r>
          </w:p>
          <w:p w:rsidR="004301F1" w:rsidRPr="001C0FB3" w:rsidRDefault="004301F1" w:rsidP="004301F1">
            <w:pPr>
              <w:pStyle w:val="a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 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е(</w:t>
            </w:r>
            <w:proofErr w:type="gramEnd"/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но не ниже </w:t>
            </w: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достигнутых показателей за предыдущий год)</w:t>
            </w:r>
          </w:p>
        </w:tc>
      </w:tr>
      <w:tr w:rsidR="0059779F" w:rsidRPr="001C0FB3" w:rsidTr="00300DB5">
        <w:trPr>
          <w:trHeight w:val="308"/>
        </w:trPr>
        <w:tc>
          <w:tcPr>
            <w:tcW w:w="567" w:type="dxa"/>
            <w:gridSpan w:val="2"/>
            <w:noWrap/>
          </w:tcPr>
          <w:p w:rsidR="0059779F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9779F" w:rsidRPr="001C0FB3" w:rsidRDefault="00C74980" w:rsidP="00C7498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3.2. «Реализация регионального проекта </w:t>
            </w:r>
            <w:r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"Успех каждого ребенка"</w:t>
            </w:r>
          </w:p>
        </w:tc>
        <w:tc>
          <w:tcPr>
            <w:tcW w:w="1559" w:type="dxa"/>
          </w:tcPr>
          <w:p w:rsidR="0059779F" w:rsidRPr="001C0FB3" w:rsidRDefault="00C74980" w:rsidP="009D410A">
            <w:pPr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59779F" w:rsidRPr="001C0FB3" w:rsidRDefault="00C74980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26" w:type="dxa"/>
          </w:tcPr>
          <w:p w:rsidR="0059779F" w:rsidRPr="001C0FB3" w:rsidRDefault="00C74980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59779F" w:rsidRPr="001C0FB3" w:rsidRDefault="00C74980" w:rsidP="009D410A">
            <w:pPr>
              <w:pStyle w:val="a9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Расширение спектра программ естественно научной и технической направленностей, открытие творческих объединений указанных направленностей на базе образовательных организаций</w:t>
            </w:r>
            <w:proofErr w:type="gramEnd"/>
          </w:p>
        </w:tc>
        <w:tc>
          <w:tcPr>
            <w:tcW w:w="2693" w:type="dxa"/>
          </w:tcPr>
          <w:p w:rsidR="0059779F" w:rsidRPr="001C0FB3" w:rsidRDefault="00C74980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численности детей,</w:t>
            </w:r>
            <w:r w:rsidR="00CA4E15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деятельностью детских технопарков «Кванториум»</w:t>
            </w:r>
          </w:p>
        </w:tc>
        <w:tc>
          <w:tcPr>
            <w:tcW w:w="4678" w:type="dxa"/>
          </w:tcPr>
          <w:p w:rsidR="00C74980" w:rsidRPr="001C0FB3" w:rsidRDefault="00C74980" w:rsidP="00C74980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- 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  <w:p w:rsidR="00C74980" w:rsidRPr="001C0FB3" w:rsidRDefault="00C74980" w:rsidP="00C74980">
            <w:pPr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-Охват детей деятельностью региональных центров выявления,  поддержки и развития способностей и талантов у детей и молодежи технопарков «Кванториум» и центров «</w:t>
            </w:r>
            <w:r w:rsidRPr="001C0FB3">
              <w:rPr>
                <w:color w:val="000000" w:themeColor="text1"/>
                <w:sz w:val="28"/>
                <w:szCs w:val="28"/>
                <w:lang w:val="en-US"/>
              </w:rPr>
              <w:t>IT</w:t>
            </w:r>
            <w:r w:rsidRPr="001C0FB3">
              <w:rPr>
                <w:color w:val="000000" w:themeColor="text1"/>
                <w:sz w:val="28"/>
                <w:szCs w:val="28"/>
              </w:rPr>
              <w:t>-куб»</w:t>
            </w:r>
          </w:p>
          <w:p w:rsidR="0059779F" w:rsidRPr="001C0FB3" w:rsidRDefault="00C74980" w:rsidP="0059779F">
            <w:pPr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-Количество субъектов Российской федерации, выдающих сертификаты дополнительного образования в </w:t>
            </w:r>
            <w:r w:rsidRPr="001C0FB3">
              <w:rPr>
                <w:color w:val="000000" w:themeColor="text1"/>
                <w:sz w:val="28"/>
                <w:szCs w:val="28"/>
              </w:rPr>
              <w:lastRenderedPageBreak/>
              <w:t>рамках системы персонифицированного финансирования дополнительного образования детей</w:t>
            </w:r>
          </w:p>
        </w:tc>
      </w:tr>
      <w:tr w:rsidR="00704A8E" w:rsidRPr="001C0FB3" w:rsidTr="00FB0C96">
        <w:trPr>
          <w:trHeight w:val="253"/>
        </w:trPr>
        <w:tc>
          <w:tcPr>
            <w:tcW w:w="16444" w:type="dxa"/>
            <w:gridSpan w:val="9"/>
            <w:noWrap/>
          </w:tcPr>
          <w:p w:rsidR="00704A8E" w:rsidRPr="001C0FB3" w:rsidRDefault="00704A8E" w:rsidP="009D410A">
            <w:pPr>
              <w:jc w:val="center"/>
              <w:rPr>
                <w:b/>
                <w:sz w:val="28"/>
                <w:szCs w:val="28"/>
              </w:rPr>
            </w:pPr>
            <w:r w:rsidRPr="001C0FB3">
              <w:rPr>
                <w:b/>
                <w:sz w:val="28"/>
                <w:szCs w:val="28"/>
              </w:rPr>
              <w:lastRenderedPageBreak/>
              <w:t xml:space="preserve">Подпрограмма «Вовлечение молодежи в социальную практику </w:t>
            </w:r>
            <w:r w:rsidRPr="001C0FB3">
              <w:rPr>
                <w:b/>
                <w:bCs/>
                <w:sz w:val="28"/>
                <w:szCs w:val="28"/>
              </w:rPr>
              <w:t>Сорочинского городского округа»</w:t>
            </w:r>
          </w:p>
        </w:tc>
      </w:tr>
      <w:tr w:rsidR="00704A8E" w:rsidRPr="001C0FB3" w:rsidTr="00300DB5">
        <w:tc>
          <w:tcPr>
            <w:tcW w:w="567" w:type="dxa"/>
            <w:gridSpan w:val="2"/>
            <w:noWrap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04A8E" w:rsidRPr="001C0FB3" w:rsidRDefault="00704A8E" w:rsidP="00977AC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C74980" w:rsidRPr="001C0FB3">
              <w:rPr>
                <w:rFonts w:ascii="Times New Roman" w:hAnsi="Times New Roman"/>
                <w:sz w:val="28"/>
                <w:szCs w:val="28"/>
              </w:rPr>
              <w:t>4.1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«Организация и проведение мероприятий в области молодежной политики»</w:t>
            </w:r>
          </w:p>
        </w:tc>
        <w:tc>
          <w:tcPr>
            <w:tcW w:w="1559" w:type="dxa"/>
          </w:tcPr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76" w:type="dxa"/>
          </w:tcPr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926" w:type="dxa"/>
          </w:tcPr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  <w:tc>
          <w:tcPr>
            <w:tcW w:w="2693" w:type="dxa"/>
          </w:tcPr>
          <w:p w:rsidR="00704A8E" w:rsidRPr="001C0FB3" w:rsidRDefault="00704A8E" w:rsidP="00EF2F24">
            <w:pPr>
              <w:pStyle w:val="a9"/>
              <w:rPr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формирование социокультурной среды, создание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процесса, включая развитие самоуправления;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активности участия обучающихся в работе общественных организаций, спортивных и творческих клубов; повышение эффективности системы выявления и поддержки талантливой и инициативной молодежи; повышение уровня участия молодежи в принятии решений органов исполнительной власти;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добровольческой (волонтерской) деятельности; повышение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обучающихся, вовлеченных в деятельность общественных объединений на базе образовательных организаций общего образования, развитие системы молодежных студенческих клубов на базе средних и высших профессиональных образованиях</w:t>
            </w:r>
          </w:p>
        </w:tc>
        <w:tc>
          <w:tcPr>
            <w:tcW w:w="2693" w:type="dxa"/>
          </w:tcPr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сокращение количества социально и экономически активного населения; </w:t>
            </w: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снижение уровня доверия молодежи органам власти; низкая творческая активность, неразвитая сеть студенческих клубов</w:t>
            </w: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4A8E" w:rsidRPr="001C0FB3" w:rsidRDefault="00704A8E" w:rsidP="00EF2F2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- Удельный вес численности молодых людей  в возрасте 14-30 лет, вовлеченных в мероприятия, общей численности молодых людей в возрасте 14-30 лет;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Удельный вес численности молодых людей в возрасте 14-30 лет, принимающих участие в добровольческой деятельности, в общей численности молодых людей в возрасте 14-30 лет;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Удельный вес численности молодых людей в возрасте 14-30 лет, оказавшихся в трудной жизненной ситуации,  вовлеченных в мероприятия, в общей численности молодых людей в возрасте 14-30 лет, участвующих в мероприятиях;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0FB3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обучающихся, </w:t>
            </w:r>
            <w:r w:rsidRPr="001C0F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граждан, вовлеченных в добровольческую деятельность;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молодежи, задействованной в мероприятиях по вовлечению в творческую деятельность, от общего числа молодежи в муниципальном образовании;</w:t>
            </w:r>
          </w:p>
          <w:p w:rsidR="00704A8E" w:rsidRPr="001C0FB3" w:rsidRDefault="00704A8E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студентов, вовлеченных в клубное студенческое движение, от общего числа студентов муниципального образования;</w:t>
            </w:r>
          </w:p>
          <w:p w:rsidR="00704A8E" w:rsidRPr="001C0FB3" w:rsidRDefault="00704A8E" w:rsidP="00EF2F2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9779F" w:rsidRPr="001C0FB3" w:rsidTr="00300DB5">
        <w:tc>
          <w:tcPr>
            <w:tcW w:w="567" w:type="dxa"/>
            <w:gridSpan w:val="2"/>
            <w:noWrap/>
          </w:tcPr>
          <w:p w:rsidR="0059779F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9779F" w:rsidRPr="001C0FB3" w:rsidRDefault="00400B8E" w:rsidP="0059779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</w:t>
            </w:r>
            <w:r w:rsidR="00C74980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тие 4.2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«Реализация регионального проекта </w:t>
            </w:r>
            <w:r w:rsidR="00C74980" w:rsidRPr="001C0F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"Социальная активность"</w:t>
            </w:r>
          </w:p>
        </w:tc>
        <w:tc>
          <w:tcPr>
            <w:tcW w:w="1559" w:type="dxa"/>
          </w:tcPr>
          <w:p w:rsidR="0059779F" w:rsidRPr="001C0FB3" w:rsidRDefault="00C74980" w:rsidP="00EF2F2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Сорочинского городского округа Оренбургс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776" w:type="dxa"/>
          </w:tcPr>
          <w:p w:rsidR="0059779F" w:rsidRPr="001C0FB3" w:rsidRDefault="00C74980" w:rsidP="00EF2F2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</w:t>
            </w:r>
          </w:p>
          <w:p w:rsidR="00C74980" w:rsidRPr="001C0FB3" w:rsidRDefault="00C74980" w:rsidP="00EF2F2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</w:tcPr>
          <w:p w:rsidR="0059779F" w:rsidRPr="001C0FB3" w:rsidRDefault="00C74980" w:rsidP="00EF2F2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59779F" w:rsidRPr="001C0FB3" w:rsidRDefault="007D5F7B" w:rsidP="00C74980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Популяризация добровольческой деятельности, путем освещения в средствах массовой информации и поощрения</w:t>
            </w:r>
          </w:p>
        </w:tc>
        <w:tc>
          <w:tcPr>
            <w:tcW w:w="2693" w:type="dxa"/>
          </w:tcPr>
          <w:p w:rsidR="0059779F" w:rsidRPr="001C0FB3" w:rsidRDefault="007D5F7B" w:rsidP="00EF2F2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Низкое участие граждан Российской Федерации в добровольческой (волонтерской) деятельности</w:t>
            </w:r>
          </w:p>
        </w:tc>
        <w:tc>
          <w:tcPr>
            <w:tcW w:w="4678" w:type="dxa"/>
          </w:tcPr>
          <w:p w:rsidR="0059779F" w:rsidRPr="001C0FB3" w:rsidRDefault="0059779F" w:rsidP="0059779F">
            <w:pPr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-Общая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</w:t>
            </w:r>
            <w:r w:rsidRPr="001C0FB3">
              <w:rPr>
                <w:color w:val="000000" w:themeColor="text1"/>
                <w:sz w:val="28"/>
                <w:szCs w:val="28"/>
              </w:rPr>
              <w:lastRenderedPageBreak/>
              <w:t>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</w:tr>
      <w:tr w:rsidR="00704A8E" w:rsidRPr="001C0FB3" w:rsidTr="00FB0C96">
        <w:tc>
          <w:tcPr>
            <w:tcW w:w="16444" w:type="dxa"/>
            <w:gridSpan w:val="9"/>
            <w:noWrap/>
          </w:tcPr>
          <w:p w:rsidR="00704A8E" w:rsidRPr="001C0FB3" w:rsidRDefault="00704A8E" w:rsidP="009D410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  <w:r w:rsidRPr="001C0F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«Обеспечение деятельности в сфере образования Сорочинского городского округа»</w:t>
            </w:r>
          </w:p>
        </w:tc>
      </w:tr>
      <w:tr w:rsidR="00704A8E" w:rsidRPr="001C0FB3" w:rsidTr="00300DB5">
        <w:tc>
          <w:tcPr>
            <w:tcW w:w="567" w:type="dxa"/>
            <w:gridSpan w:val="2"/>
            <w:noWrap/>
          </w:tcPr>
          <w:p w:rsidR="00704A8E" w:rsidRPr="001C0FB3" w:rsidRDefault="00704A8E" w:rsidP="00FB0C9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 5.1. «Организация деятельности системы образования»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Сорочинскогогородского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обеспечение исполнения законодательства об образовании и соблюдение прав участников образовательного процесса</w:t>
            </w:r>
          </w:p>
        </w:tc>
        <w:tc>
          <w:tcPr>
            <w:tcW w:w="2693" w:type="dxa"/>
            <w:shd w:val="clear" w:color="auto" w:fill="FFFFFF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Нарушение конституционных  прав участников образовательного процесса</w:t>
            </w:r>
          </w:p>
        </w:tc>
        <w:tc>
          <w:tcPr>
            <w:tcW w:w="4678" w:type="dxa"/>
            <w:shd w:val="clear" w:color="auto" w:fill="FFFFFF"/>
          </w:tcPr>
          <w:p w:rsidR="00704A8E" w:rsidRPr="001C0FB3" w:rsidRDefault="00704A8E" w:rsidP="009D410A">
            <w:pPr>
              <w:snapToGrid w:val="0"/>
              <w:ind w:hanging="12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-Мероприятия по освещению деятельности Управления образования и  подведомственных учреждений (ОУ),  информационно-коммуникационное и научно-методическое сопровождение деятельности системы образования Сорочинского городского округа в пределах своей компетенции.</w:t>
            </w:r>
          </w:p>
        </w:tc>
      </w:tr>
      <w:tr w:rsidR="00704A8E" w:rsidRPr="001C0FB3" w:rsidTr="00FB0C96">
        <w:tc>
          <w:tcPr>
            <w:tcW w:w="16444" w:type="dxa"/>
            <w:gridSpan w:val="9"/>
            <w:noWrap/>
          </w:tcPr>
          <w:p w:rsidR="00704A8E" w:rsidRPr="001C0FB3" w:rsidRDefault="00704A8E" w:rsidP="009D410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b/>
                <w:sz w:val="28"/>
                <w:szCs w:val="28"/>
              </w:rPr>
              <w:t>Подпрограмма 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</w:tr>
      <w:tr w:rsidR="00704A8E" w:rsidRPr="001C0FB3" w:rsidTr="00300DB5">
        <w:tc>
          <w:tcPr>
            <w:tcW w:w="567" w:type="dxa"/>
            <w:gridSpan w:val="2"/>
            <w:noWrap/>
          </w:tcPr>
          <w:p w:rsidR="00704A8E" w:rsidRPr="001C0FB3" w:rsidRDefault="00FB0C96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6.1. «Выполнение государственных полномочий по организации и осуществлению деятельности по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опеке и попечительству над несовершеннолетними»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Сорочинского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   год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Повышение  доли детей-сирот и детей, оставшихся без попечения родителей, от общего числа детского населе</w:t>
            </w:r>
            <w:r w:rsidR="00237229" w:rsidRPr="001C0FB3">
              <w:rPr>
                <w:rFonts w:ascii="Times New Roman" w:hAnsi="Times New Roman"/>
                <w:sz w:val="28"/>
                <w:szCs w:val="28"/>
              </w:rPr>
              <w:t>ния,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устроенных в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замещающие семьи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обеспечение выплат на содержание детей в замещающих семьях и денежного вознаграждения приемным родителям и патронатным воспитателям; 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исполнения органами местного самоуправления городских округов и муниципальных районов государственных полномочий по организации деятельности по опеке и попечительству над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несовершеннолетними</w:t>
            </w:r>
          </w:p>
        </w:tc>
        <w:tc>
          <w:tcPr>
            <w:tcW w:w="2693" w:type="dxa"/>
            <w:shd w:val="clear" w:color="auto" w:fill="FFFFFF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прав детей-сирот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4678" w:type="dxa"/>
            <w:shd w:val="clear" w:color="auto" w:fill="FFFFFF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</w:tr>
      <w:tr w:rsidR="00704A8E" w:rsidRPr="001C0FB3" w:rsidTr="00300DB5">
        <w:tc>
          <w:tcPr>
            <w:tcW w:w="567" w:type="dxa"/>
            <w:gridSpan w:val="2"/>
            <w:noWrap/>
          </w:tcPr>
          <w:p w:rsidR="00704A8E" w:rsidRPr="001C0FB3" w:rsidRDefault="0059779F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B0C96" w:rsidRPr="001C0F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 6.2. «Предоставление бесплатного питания детям-сиротам и детям с ограниченными возможностями здоровья»</w:t>
            </w:r>
          </w:p>
        </w:tc>
        <w:tc>
          <w:tcPr>
            <w:tcW w:w="1559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26" w:type="dxa"/>
          </w:tcPr>
          <w:p w:rsidR="00704A8E" w:rsidRPr="001C0FB3" w:rsidRDefault="00704A8E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Повышение доли обучающихся с ОВЗ, осваивающих программы начального общего, основного общего, среднего общего образования в муниципальных ООО, получающих бесплатное двухразовое питание</w:t>
            </w:r>
            <w:proofErr w:type="gramEnd"/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обеспечение выплат ежемесячной денежной компенсации двухразового питания обучающихся с ОВЗ, осваивающих программы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на дому</w:t>
            </w:r>
          </w:p>
        </w:tc>
        <w:tc>
          <w:tcPr>
            <w:tcW w:w="2693" w:type="dxa"/>
            <w:shd w:val="clear" w:color="auto" w:fill="FFFFFF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прав детей с ОВЗ,</w:t>
            </w:r>
            <w:r w:rsidR="00CA4E15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осваивающих программы начального общего, основного общего, среднего общего образования в муниципальных ООО</w:t>
            </w:r>
          </w:p>
        </w:tc>
        <w:tc>
          <w:tcPr>
            <w:tcW w:w="4678" w:type="dxa"/>
            <w:shd w:val="clear" w:color="auto" w:fill="FFFFFF"/>
          </w:tcPr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-доля обучающихся с ОВЗ, осваивающих программы начального общего, основного общего, среднего общего образования в муниципальных ООО, и получающих бесплатное двухразовое питание от общего числа заявлений, поданных родителями (законными представителями), на получение их детьми с ОВЗ бесплатного двухразового </w:t>
            </w:r>
            <w:r w:rsidR="001237DC" w:rsidRPr="001C0FB3">
              <w:rPr>
                <w:rFonts w:ascii="Times New Roman" w:hAnsi="Times New Roman"/>
                <w:sz w:val="28"/>
                <w:szCs w:val="28"/>
              </w:rPr>
              <w:t>п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итания</w:t>
            </w:r>
          </w:p>
          <w:p w:rsidR="00704A8E" w:rsidRPr="001C0FB3" w:rsidRDefault="00704A8E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-доля обучающихся с ОВЗ, осваивающих программы начального общего, основного общего и среднего общего образования в муниципальных ООО на дому, получающих выплату ежемесячной денежной компенсации двухразового питания обучающихся с ОВЗ, осваивающих программы начального общего,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общего, среднего общего образования на дому (далее – ЕДКдП), от общего числа заявлений, поданных родителями (законными представителями), на получение ЕДКдП</w:t>
            </w:r>
            <w:proofErr w:type="gramEnd"/>
          </w:p>
        </w:tc>
      </w:tr>
      <w:tr w:rsidR="008D2343" w:rsidRPr="001C0FB3" w:rsidTr="00300DB5">
        <w:tc>
          <w:tcPr>
            <w:tcW w:w="567" w:type="dxa"/>
            <w:gridSpan w:val="2"/>
            <w:noWrap/>
          </w:tcPr>
          <w:p w:rsidR="008D2343" w:rsidRPr="001C0FB3" w:rsidRDefault="008D2343" w:rsidP="009D41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2343" w:rsidRPr="001C0FB3" w:rsidRDefault="008D2343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Основное мероприятие 6.3. «Реализация регионального проекта «Поддержка семей, имеющих детей»</w:t>
            </w:r>
          </w:p>
        </w:tc>
        <w:tc>
          <w:tcPr>
            <w:tcW w:w="1559" w:type="dxa"/>
          </w:tcPr>
          <w:p w:rsidR="008D2343" w:rsidRPr="001C0FB3" w:rsidRDefault="008D2343" w:rsidP="0041640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76" w:type="dxa"/>
          </w:tcPr>
          <w:p w:rsidR="008D2343" w:rsidRPr="001C0FB3" w:rsidRDefault="008D2343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926" w:type="dxa"/>
          </w:tcPr>
          <w:p w:rsidR="008D2343" w:rsidRPr="001C0FB3" w:rsidRDefault="008D2343" w:rsidP="009D410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8D2343" w:rsidRPr="001C0FB3" w:rsidRDefault="00400B8E" w:rsidP="009D410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</w:tc>
        <w:tc>
          <w:tcPr>
            <w:tcW w:w="2693" w:type="dxa"/>
            <w:shd w:val="clear" w:color="auto" w:fill="FFFFFF"/>
          </w:tcPr>
          <w:p w:rsidR="008D2343" w:rsidRPr="001C0FB3" w:rsidRDefault="008D2343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8D2343" w:rsidRPr="001C0FB3" w:rsidRDefault="008D2343" w:rsidP="009D41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Доля граждан, положительно оценивших качество услуг психолог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педагогической, методической и консультативной помощи, от общего числа обратившихся за получением услуги.</w:t>
            </w:r>
          </w:p>
        </w:tc>
      </w:tr>
    </w:tbl>
    <w:p w:rsidR="007B7926" w:rsidRPr="00025713" w:rsidRDefault="007B7926" w:rsidP="0003316D"/>
    <w:p w:rsidR="00F131E3" w:rsidRDefault="00F131E3" w:rsidP="0003316D"/>
    <w:p w:rsidR="000225D4" w:rsidRDefault="000225D4" w:rsidP="0003316D"/>
    <w:p w:rsidR="000225D4" w:rsidRDefault="000225D4" w:rsidP="0003316D"/>
    <w:p w:rsidR="000225D4" w:rsidRDefault="000225D4" w:rsidP="0003316D"/>
    <w:p w:rsidR="000225D4" w:rsidRDefault="000225D4" w:rsidP="0003316D"/>
    <w:p w:rsidR="000225D4" w:rsidRPr="00025713" w:rsidRDefault="000225D4" w:rsidP="0003316D"/>
    <w:tbl>
      <w:tblPr>
        <w:tblpPr w:leftFromText="180" w:rightFromText="180" w:vertAnchor="text" w:horzAnchor="margin" w:tblpY="121"/>
        <w:tblW w:w="14841" w:type="dxa"/>
        <w:tblLook w:val="04A0"/>
      </w:tblPr>
      <w:tblGrid>
        <w:gridCol w:w="10638"/>
        <w:gridCol w:w="4203"/>
      </w:tblGrid>
      <w:tr w:rsidR="00F6729D" w:rsidRPr="00025713" w:rsidTr="00251660">
        <w:trPr>
          <w:trHeight w:val="1488"/>
        </w:trPr>
        <w:tc>
          <w:tcPr>
            <w:tcW w:w="10638" w:type="dxa"/>
          </w:tcPr>
          <w:p w:rsidR="00F6729D" w:rsidRPr="00025713" w:rsidRDefault="00F6729D" w:rsidP="00F6729D"/>
        </w:tc>
        <w:tc>
          <w:tcPr>
            <w:tcW w:w="4203" w:type="dxa"/>
          </w:tcPr>
          <w:p w:rsidR="00300DB5" w:rsidRDefault="00300DB5" w:rsidP="00F6729D">
            <w:pPr>
              <w:jc w:val="both"/>
            </w:pPr>
          </w:p>
          <w:p w:rsidR="00F6729D" w:rsidRPr="00DB3313" w:rsidRDefault="00F6729D" w:rsidP="00F6729D">
            <w:pPr>
              <w:jc w:val="both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Приложение № 3 </w:t>
            </w:r>
          </w:p>
          <w:p w:rsidR="00F6729D" w:rsidRPr="00025713" w:rsidRDefault="00F6729D" w:rsidP="005F07A9">
            <w:pPr>
              <w:jc w:val="both"/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CA4E15" w:rsidRPr="00DB3313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Оренбургской области»</w:t>
            </w:r>
          </w:p>
        </w:tc>
      </w:tr>
    </w:tbl>
    <w:p w:rsidR="00277EA9" w:rsidRPr="00025713" w:rsidRDefault="00277EA9" w:rsidP="00E027EE">
      <w:pPr>
        <w:jc w:val="center"/>
        <w:rPr>
          <w:b/>
        </w:rPr>
      </w:pPr>
    </w:p>
    <w:p w:rsidR="00277EA9" w:rsidRPr="00025713" w:rsidRDefault="00277EA9" w:rsidP="00E027EE">
      <w:pPr>
        <w:jc w:val="center"/>
        <w:rPr>
          <w:b/>
        </w:rPr>
      </w:pPr>
    </w:p>
    <w:p w:rsidR="00E027EE" w:rsidRPr="001C0FB3" w:rsidRDefault="00E027EE" w:rsidP="00E027EE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Ресурсное обеспечение</w:t>
      </w:r>
    </w:p>
    <w:p w:rsidR="00FC652B" w:rsidRPr="001C0FB3" w:rsidRDefault="00E027EE" w:rsidP="00FC652B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реализации муниципальной программы</w:t>
      </w:r>
      <w:r w:rsidR="00124266" w:rsidRPr="001C0FB3">
        <w:rPr>
          <w:sz w:val="28"/>
          <w:szCs w:val="28"/>
        </w:rPr>
        <w:t xml:space="preserve"> «Развитие системы образования </w:t>
      </w:r>
      <w:proofErr w:type="gramStart"/>
      <w:r w:rsidR="00124266" w:rsidRPr="001C0FB3">
        <w:rPr>
          <w:sz w:val="28"/>
          <w:szCs w:val="28"/>
        </w:rPr>
        <w:t>в</w:t>
      </w:r>
      <w:proofErr w:type="gramEnd"/>
      <w:r w:rsidR="00CA4E15" w:rsidRPr="001C0FB3">
        <w:rPr>
          <w:sz w:val="28"/>
          <w:szCs w:val="28"/>
        </w:rPr>
        <w:t xml:space="preserve"> </w:t>
      </w:r>
      <w:proofErr w:type="gramStart"/>
      <w:r w:rsidR="00124266" w:rsidRPr="001C0FB3">
        <w:rPr>
          <w:sz w:val="28"/>
          <w:szCs w:val="28"/>
        </w:rPr>
        <w:t>Сорочинском</w:t>
      </w:r>
      <w:proofErr w:type="gramEnd"/>
      <w:r w:rsidR="00124266" w:rsidRPr="001C0FB3">
        <w:rPr>
          <w:sz w:val="28"/>
          <w:szCs w:val="28"/>
        </w:rPr>
        <w:t xml:space="preserve"> городском округе</w:t>
      </w:r>
    </w:p>
    <w:p w:rsidR="0003316D" w:rsidRPr="001C0FB3" w:rsidRDefault="00124266" w:rsidP="00FC652B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 xml:space="preserve"> Оренбургской области»</w:t>
      </w:r>
    </w:p>
    <w:tbl>
      <w:tblPr>
        <w:tblW w:w="1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51"/>
        <w:gridCol w:w="1559"/>
        <w:gridCol w:w="2551"/>
        <w:gridCol w:w="709"/>
        <w:gridCol w:w="851"/>
        <w:gridCol w:w="1984"/>
        <w:gridCol w:w="1418"/>
        <w:gridCol w:w="1417"/>
        <w:gridCol w:w="1276"/>
        <w:gridCol w:w="1276"/>
        <w:gridCol w:w="1428"/>
      </w:tblGrid>
      <w:tr w:rsidR="009D410A" w:rsidRPr="001C0FB3" w:rsidTr="00DB3313">
        <w:trPr>
          <w:trHeight w:val="421"/>
          <w:tblHeader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0FB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C0FB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Главный распорядитель бюджетных средств</w:t>
            </w:r>
            <w:r w:rsidR="007A60D1" w:rsidRPr="001C0FB3">
              <w:rPr>
                <w:b/>
                <w:bCs/>
                <w:color w:val="000000"/>
                <w:sz w:val="28"/>
                <w:szCs w:val="28"/>
              </w:rPr>
              <w:t xml:space="preserve">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15" w:type="dxa"/>
            <w:gridSpan w:val="5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Объёмы бюджетных ассигнований</w:t>
            </w:r>
          </w:p>
        </w:tc>
      </w:tr>
      <w:tr w:rsidR="00414588" w:rsidRPr="001C0FB3" w:rsidTr="00DB3313">
        <w:trPr>
          <w:trHeight w:val="176"/>
          <w:tblHeader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2022г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2023г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FB3">
              <w:rPr>
                <w:b/>
                <w:bCs/>
                <w:color w:val="000000"/>
                <w:sz w:val="28"/>
                <w:szCs w:val="28"/>
              </w:rPr>
              <w:t>2024г</w:t>
            </w:r>
          </w:p>
        </w:tc>
      </w:tr>
      <w:tr w:rsidR="00414588" w:rsidRPr="001C0FB3" w:rsidTr="00DB3313">
        <w:trPr>
          <w:trHeight w:val="131"/>
          <w:tblHeader/>
          <w:jc w:val="center"/>
        </w:trPr>
        <w:tc>
          <w:tcPr>
            <w:tcW w:w="86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9D410A" w:rsidRPr="001C0FB3" w:rsidRDefault="009D410A" w:rsidP="009D4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FB3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14588" w:rsidRPr="001C0FB3" w:rsidTr="00DB3313">
        <w:trPr>
          <w:trHeight w:val="189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1C0FB3">
              <w:rPr>
                <w:bCs/>
                <w:color w:val="000000"/>
                <w:sz w:val="28"/>
                <w:szCs w:val="28"/>
                <w:u w:val="single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Муниципальн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Развитие системы образован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 xml:space="preserve">ия </w:t>
            </w:r>
            <w:proofErr w:type="gramStart"/>
            <w:r w:rsidRPr="001C0FB3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9E07D3" w:rsidRPr="001C0FB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0FB3">
              <w:rPr>
                <w:bCs/>
                <w:color w:val="000000"/>
                <w:sz w:val="28"/>
                <w:szCs w:val="28"/>
              </w:rPr>
              <w:t>Сорочинском</w:t>
            </w:r>
            <w:proofErr w:type="gramEnd"/>
            <w:r w:rsidRPr="001C0FB3">
              <w:rPr>
                <w:bCs/>
                <w:color w:val="000000"/>
                <w:sz w:val="28"/>
                <w:szCs w:val="28"/>
              </w:rPr>
              <w:t xml:space="preserve"> городском  округе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414588" w:rsidP="009D41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  <w:r w:rsidR="009D410A" w:rsidRPr="001C0FB3">
              <w:rPr>
                <w:sz w:val="28"/>
                <w:szCs w:val="28"/>
              </w:rPr>
              <w:t>390,58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414588" w:rsidP="003732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681</w:t>
            </w:r>
            <w:r w:rsidR="009D5190" w:rsidRPr="001C0FB3">
              <w:rPr>
                <w:bCs/>
                <w:sz w:val="28"/>
                <w:szCs w:val="28"/>
              </w:rPr>
              <w:t>970,4</w:t>
            </w:r>
          </w:p>
        </w:tc>
        <w:tc>
          <w:tcPr>
            <w:tcW w:w="1276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  <w:r w:rsidR="009E07D3" w:rsidRPr="001C0FB3">
              <w:rPr>
                <w:sz w:val="28"/>
                <w:szCs w:val="28"/>
              </w:rPr>
              <w:t>402,0</w:t>
            </w:r>
          </w:p>
        </w:tc>
        <w:tc>
          <w:tcPr>
            <w:tcW w:w="1276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="009E07D3" w:rsidRPr="001C0FB3">
              <w:rPr>
                <w:sz w:val="28"/>
                <w:szCs w:val="28"/>
              </w:rPr>
              <w:t>725,6</w:t>
            </w:r>
          </w:p>
        </w:tc>
        <w:tc>
          <w:tcPr>
            <w:tcW w:w="1428" w:type="dxa"/>
            <w:vAlign w:val="center"/>
          </w:tcPr>
          <w:p w:rsidR="009D410A" w:rsidRPr="001C0FB3" w:rsidRDefault="009E07D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612 113,1</w:t>
            </w:r>
          </w:p>
        </w:tc>
      </w:tr>
      <w:tr w:rsidR="00414588" w:rsidRPr="001C0FB3" w:rsidTr="00DB3313">
        <w:trPr>
          <w:trHeight w:val="661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Управление образования 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  <w:r w:rsidR="009D410A" w:rsidRPr="001C0FB3">
              <w:rPr>
                <w:sz w:val="28"/>
                <w:szCs w:val="28"/>
              </w:rPr>
              <w:t>290,58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DC37D4" w:rsidP="003732C6">
            <w:pPr>
              <w:jc w:val="center"/>
              <w:rPr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681 893,6</w:t>
            </w:r>
          </w:p>
        </w:tc>
        <w:tc>
          <w:tcPr>
            <w:tcW w:w="1276" w:type="dxa"/>
            <w:vAlign w:val="center"/>
          </w:tcPr>
          <w:p w:rsidR="009D410A" w:rsidRPr="001C0FB3" w:rsidRDefault="0010291C" w:rsidP="009D410A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715 270</w:t>
            </w:r>
            <w:r w:rsidR="009E07D3" w:rsidRPr="001C0FB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D410A" w:rsidRPr="001C0FB3" w:rsidRDefault="009E07D3" w:rsidP="009D410A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611 725,6</w:t>
            </w:r>
          </w:p>
        </w:tc>
        <w:tc>
          <w:tcPr>
            <w:tcW w:w="1428" w:type="dxa"/>
            <w:vAlign w:val="center"/>
          </w:tcPr>
          <w:p w:rsidR="009D410A" w:rsidRPr="001C0FB3" w:rsidRDefault="009E07D3" w:rsidP="009D410A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612 113,1</w:t>
            </w:r>
          </w:p>
        </w:tc>
      </w:tr>
      <w:tr w:rsidR="00414588" w:rsidRPr="001C0FB3" w:rsidTr="00DB3313">
        <w:trPr>
          <w:trHeight w:val="657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276" w:type="dxa"/>
            <w:vAlign w:val="center"/>
          </w:tcPr>
          <w:p w:rsidR="009D410A" w:rsidRPr="001C0FB3" w:rsidRDefault="009E07D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132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62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Развитие дошкольного образования детей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9D410A" w:rsidRPr="001C0FB3">
              <w:rPr>
                <w:sz w:val="28"/>
                <w:szCs w:val="28"/>
              </w:rPr>
              <w:t>137,60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D72089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156 063,2</w:t>
            </w:r>
          </w:p>
        </w:tc>
        <w:tc>
          <w:tcPr>
            <w:tcW w:w="1276" w:type="dxa"/>
            <w:vAlign w:val="center"/>
          </w:tcPr>
          <w:p w:rsidR="009D410A" w:rsidRPr="001C0FB3" w:rsidRDefault="00414588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  <w:r w:rsidR="00976F18" w:rsidRPr="001C0FB3">
              <w:rPr>
                <w:iCs/>
                <w:sz w:val="28"/>
                <w:szCs w:val="28"/>
              </w:rPr>
              <w:t>670,1</w:t>
            </w:r>
          </w:p>
        </w:tc>
        <w:tc>
          <w:tcPr>
            <w:tcW w:w="1276" w:type="dxa"/>
            <w:vAlign w:val="center"/>
          </w:tcPr>
          <w:p w:rsidR="009D410A" w:rsidRPr="001C0FB3" w:rsidRDefault="00414588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150</w:t>
            </w:r>
            <w:r w:rsidR="00976F18" w:rsidRPr="001C0FB3">
              <w:rPr>
                <w:iCs/>
                <w:sz w:val="28"/>
                <w:szCs w:val="28"/>
              </w:rPr>
              <w:t>326,4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</w:t>
            </w:r>
            <w:r w:rsidR="00414588">
              <w:rPr>
                <w:iCs/>
                <w:sz w:val="28"/>
                <w:szCs w:val="28"/>
              </w:rPr>
              <w:t>50</w:t>
            </w:r>
            <w:r w:rsidR="00976F18" w:rsidRPr="001C0FB3">
              <w:rPr>
                <w:iCs/>
                <w:sz w:val="28"/>
                <w:szCs w:val="28"/>
              </w:rPr>
              <w:t>346,4</w:t>
            </w:r>
          </w:p>
        </w:tc>
      </w:tr>
      <w:tr w:rsidR="00414588" w:rsidRPr="001C0FB3" w:rsidTr="00DB3313">
        <w:trPr>
          <w:trHeight w:val="578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9D410A" w:rsidRPr="001C0FB3">
              <w:rPr>
                <w:sz w:val="28"/>
                <w:szCs w:val="28"/>
              </w:rPr>
              <w:t>137,60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D72089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156 063,2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76F18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</w:t>
            </w:r>
            <w:r w:rsidR="00414588">
              <w:rPr>
                <w:iCs/>
                <w:sz w:val="28"/>
                <w:szCs w:val="28"/>
              </w:rPr>
              <w:t>71</w:t>
            </w:r>
            <w:r w:rsidR="00976F18" w:rsidRPr="001C0FB3">
              <w:rPr>
                <w:iCs/>
                <w:sz w:val="28"/>
                <w:szCs w:val="28"/>
              </w:rPr>
              <w:t>670,1</w:t>
            </w:r>
          </w:p>
        </w:tc>
        <w:tc>
          <w:tcPr>
            <w:tcW w:w="1276" w:type="dxa"/>
            <w:vAlign w:val="center"/>
          </w:tcPr>
          <w:p w:rsidR="009D410A" w:rsidRPr="001C0FB3" w:rsidRDefault="00414588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150</w:t>
            </w:r>
            <w:r w:rsidR="00976F18" w:rsidRPr="001C0FB3">
              <w:rPr>
                <w:iCs/>
                <w:sz w:val="28"/>
                <w:szCs w:val="28"/>
              </w:rPr>
              <w:t>326,4</w:t>
            </w:r>
          </w:p>
        </w:tc>
        <w:tc>
          <w:tcPr>
            <w:tcW w:w="1428" w:type="dxa"/>
            <w:vAlign w:val="center"/>
          </w:tcPr>
          <w:p w:rsidR="009D410A" w:rsidRPr="001C0FB3" w:rsidRDefault="00414588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150</w:t>
            </w:r>
            <w:r w:rsidR="00976F18" w:rsidRPr="001C0FB3">
              <w:rPr>
                <w:iCs/>
                <w:sz w:val="28"/>
                <w:szCs w:val="28"/>
              </w:rPr>
              <w:t>346,4</w:t>
            </w:r>
          </w:p>
        </w:tc>
      </w:tr>
      <w:tr w:rsidR="00414588" w:rsidRPr="001C0FB3" w:rsidTr="00DB3313">
        <w:trPr>
          <w:trHeight w:val="116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Основное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мероприятие 1.1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 xml:space="preserve">Предоставление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дошкольного образования детей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414588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9D410A" w:rsidRPr="001C0FB3">
              <w:rPr>
                <w:sz w:val="28"/>
                <w:szCs w:val="28"/>
              </w:rPr>
              <w:t>343,80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D72089">
            <w:pPr>
              <w:ind w:right="-21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148 439,8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</w:t>
            </w:r>
            <w:r w:rsidR="00573B66">
              <w:rPr>
                <w:iCs/>
                <w:sz w:val="28"/>
                <w:szCs w:val="28"/>
              </w:rPr>
              <w:t>64</w:t>
            </w:r>
            <w:r w:rsidR="00976F18" w:rsidRPr="001C0FB3">
              <w:rPr>
                <w:iCs/>
                <w:sz w:val="28"/>
                <w:szCs w:val="28"/>
              </w:rPr>
              <w:t>046,7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142</w:t>
            </w:r>
            <w:r w:rsidR="00976F18" w:rsidRPr="001C0FB3">
              <w:rPr>
                <w:iCs/>
                <w:sz w:val="28"/>
                <w:szCs w:val="28"/>
              </w:rPr>
              <w:t>703,0</w:t>
            </w:r>
          </w:p>
        </w:tc>
        <w:tc>
          <w:tcPr>
            <w:tcW w:w="1428" w:type="dxa"/>
            <w:vAlign w:val="center"/>
          </w:tcPr>
          <w:p w:rsidR="009D410A" w:rsidRPr="001C0FB3" w:rsidRDefault="00976F18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142 723,0</w:t>
            </w:r>
          </w:p>
        </w:tc>
      </w:tr>
      <w:tr w:rsidR="00414588" w:rsidRPr="001C0FB3" w:rsidTr="00DB3313">
        <w:trPr>
          <w:trHeight w:val="228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0210160030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62 174,19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E703C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64 272,0</w:t>
            </w:r>
          </w:p>
        </w:tc>
        <w:tc>
          <w:tcPr>
            <w:tcW w:w="1276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71 177,9</w:t>
            </w:r>
          </w:p>
        </w:tc>
        <w:tc>
          <w:tcPr>
            <w:tcW w:w="1276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54 844,2</w:t>
            </w:r>
          </w:p>
        </w:tc>
        <w:tc>
          <w:tcPr>
            <w:tcW w:w="1428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54 864,2</w:t>
            </w:r>
          </w:p>
        </w:tc>
      </w:tr>
      <w:tr w:rsidR="00414588" w:rsidRPr="001C0FB3" w:rsidTr="00DB3313">
        <w:trPr>
          <w:trHeight w:val="250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0210160160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1 382,31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E703C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818,6</w:t>
            </w:r>
          </w:p>
        </w:tc>
        <w:tc>
          <w:tcPr>
            <w:tcW w:w="1276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5000,0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1C0FB3">
              <w:rPr>
                <w:iCs/>
                <w:sz w:val="28"/>
                <w:szCs w:val="28"/>
                <w:lang w:val="en-US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  <w:lang w:val="en-US"/>
              </w:rPr>
              <w:t>0</w:t>
            </w:r>
            <w:r w:rsidRPr="001C0FB3">
              <w:rPr>
                <w:iCs/>
                <w:sz w:val="28"/>
                <w:szCs w:val="28"/>
              </w:rPr>
              <w:t>,0</w:t>
            </w:r>
          </w:p>
        </w:tc>
      </w:tr>
      <w:tr w:rsidR="00414588" w:rsidRPr="001C0FB3" w:rsidTr="00DB3313">
        <w:trPr>
          <w:trHeight w:val="267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0210180981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75 137,40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E703C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82 887,6</w:t>
            </w:r>
          </w:p>
        </w:tc>
        <w:tc>
          <w:tcPr>
            <w:tcW w:w="1276" w:type="dxa"/>
            <w:vAlign w:val="center"/>
          </w:tcPr>
          <w:p w:rsidR="009D410A" w:rsidRPr="001C0FB3" w:rsidRDefault="005574AF" w:rsidP="009D410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C0FB3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57239A" w:rsidRPr="001C0FB3">
              <w:rPr>
                <w:iCs/>
                <w:color w:val="000000" w:themeColor="text1"/>
                <w:sz w:val="28"/>
                <w:szCs w:val="28"/>
              </w:rPr>
              <w:t>7 305,3</w:t>
            </w:r>
          </w:p>
        </w:tc>
        <w:tc>
          <w:tcPr>
            <w:tcW w:w="1276" w:type="dxa"/>
            <w:vAlign w:val="center"/>
          </w:tcPr>
          <w:p w:rsidR="009D410A" w:rsidRPr="001C0FB3" w:rsidRDefault="005574AF" w:rsidP="009D410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C0FB3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57239A" w:rsidRPr="001C0FB3">
              <w:rPr>
                <w:iCs/>
                <w:color w:val="000000" w:themeColor="text1"/>
                <w:sz w:val="28"/>
                <w:szCs w:val="28"/>
              </w:rPr>
              <w:t>7 305,3</w:t>
            </w:r>
          </w:p>
        </w:tc>
        <w:tc>
          <w:tcPr>
            <w:tcW w:w="1428" w:type="dxa"/>
            <w:vAlign w:val="center"/>
          </w:tcPr>
          <w:p w:rsidR="009D410A" w:rsidRPr="001C0FB3" w:rsidRDefault="005574AF" w:rsidP="009D410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C0FB3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57239A" w:rsidRPr="001C0FB3">
              <w:rPr>
                <w:iCs/>
                <w:color w:val="000000" w:themeColor="text1"/>
                <w:sz w:val="28"/>
                <w:szCs w:val="28"/>
              </w:rPr>
              <w:t>7 305,3</w:t>
            </w:r>
          </w:p>
        </w:tc>
      </w:tr>
      <w:tr w:rsidR="00414588" w:rsidRPr="001C0FB3" w:rsidTr="00DB3313">
        <w:trPr>
          <w:trHeight w:val="267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0210180260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644,90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E703C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457,5</w:t>
            </w:r>
            <w:r w:rsidR="009E703C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553,5</w:t>
            </w:r>
          </w:p>
        </w:tc>
        <w:tc>
          <w:tcPr>
            <w:tcW w:w="1276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553,5</w:t>
            </w:r>
          </w:p>
        </w:tc>
        <w:tc>
          <w:tcPr>
            <w:tcW w:w="1428" w:type="dxa"/>
            <w:vAlign w:val="center"/>
          </w:tcPr>
          <w:p w:rsidR="009D410A" w:rsidRPr="001C0FB3" w:rsidRDefault="00F94D8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553,5</w:t>
            </w:r>
          </w:p>
        </w:tc>
      </w:tr>
      <w:tr w:rsidR="00414588" w:rsidRPr="001C0FB3" w:rsidTr="00DB3313">
        <w:trPr>
          <w:trHeight w:val="144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0210160040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4,1</w:t>
            </w:r>
          </w:p>
        </w:tc>
        <w:tc>
          <w:tcPr>
            <w:tcW w:w="1276" w:type="dxa"/>
            <w:vAlign w:val="center"/>
          </w:tcPr>
          <w:p w:rsidR="009D410A" w:rsidRPr="001C0FB3" w:rsidRDefault="00E560E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138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Выплата части родительской платы за содержание ребенка в детском дошкольном образовательном учреждении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5 793,80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7 623,40 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</w:tr>
      <w:tr w:rsidR="00414588" w:rsidRPr="001C0FB3" w:rsidTr="00DB3313">
        <w:trPr>
          <w:trHeight w:val="530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0210280190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5 793,80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7 623,40 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7 623,4</w:t>
            </w:r>
          </w:p>
        </w:tc>
      </w:tr>
      <w:tr w:rsidR="00414588" w:rsidRPr="001C0FB3" w:rsidTr="00DB3313">
        <w:trPr>
          <w:trHeight w:val="278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рограмма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 xml:space="preserve">Развитие 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 xml:space="preserve">общего образования детей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9D410A" w:rsidRPr="001C0FB3">
              <w:rPr>
                <w:sz w:val="28"/>
                <w:szCs w:val="28"/>
              </w:rPr>
              <w:t>640,44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B77F2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431 777,2</w:t>
            </w:r>
          </w:p>
        </w:tc>
        <w:tc>
          <w:tcPr>
            <w:tcW w:w="1276" w:type="dxa"/>
            <w:vAlign w:val="center"/>
          </w:tcPr>
          <w:p w:rsidR="009D410A" w:rsidRPr="001C0FB3" w:rsidRDefault="00E560E3" w:rsidP="00E560E3">
            <w:pPr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441828,3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371</w:t>
            </w:r>
            <w:r w:rsidR="00E560E3" w:rsidRPr="001C0FB3">
              <w:rPr>
                <w:iCs/>
                <w:sz w:val="28"/>
                <w:szCs w:val="28"/>
              </w:rPr>
              <w:t>076,3</w:t>
            </w:r>
          </w:p>
        </w:tc>
        <w:tc>
          <w:tcPr>
            <w:tcW w:w="1428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371</w:t>
            </w:r>
            <w:r w:rsidR="00E560E3" w:rsidRPr="001C0FB3">
              <w:rPr>
                <w:iCs/>
                <w:sz w:val="28"/>
                <w:szCs w:val="28"/>
              </w:rPr>
              <w:t>443,8</w:t>
            </w:r>
          </w:p>
        </w:tc>
      </w:tr>
      <w:tr w:rsidR="00414588" w:rsidRPr="001C0FB3" w:rsidTr="00DB3313">
        <w:trPr>
          <w:trHeight w:val="626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9D410A" w:rsidRPr="001C0FB3">
              <w:rPr>
                <w:sz w:val="28"/>
                <w:szCs w:val="28"/>
              </w:rPr>
              <w:t>640,44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B77F2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431 777,2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441</w:t>
            </w:r>
            <w:r w:rsidR="00E560E3" w:rsidRPr="001C0FB3">
              <w:rPr>
                <w:iCs/>
                <w:sz w:val="28"/>
                <w:szCs w:val="28"/>
              </w:rPr>
              <w:t>828,3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371</w:t>
            </w:r>
            <w:r w:rsidR="00E560E3" w:rsidRPr="001C0FB3">
              <w:rPr>
                <w:iCs/>
                <w:sz w:val="28"/>
                <w:szCs w:val="28"/>
              </w:rPr>
              <w:t>076,3</w:t>
            </w:r>
          </w:p>
        </w:tc>
        <w:tc>
          <w:tcPr>
            <w:tcW w:w="1428" w:type="dxa"/>
            <w:vAlign w:val="center"/>
          </w:tcPr>
          <w:p w:rsidR="009D410A" w:rsidRPr="001C0FB3" w:rsidRDefault="00E560E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371 443,8</w:t>
            </w:r>
          </w:p>
        </w:tc>
      </w:tr>
      <w:tr w:rsidR="00414588" w:rsidRPr="001C0FB3" w:rsidTr="00DB3313">
        <w:trPr>
          <w:trHeight w:val="258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Предоставление общего образования детей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  <w:r w:rsidR="009D410A" w:rsidRPr="001C0FB3">
              <w:rPr>
                <w:sz w:val="28"/>
                <w:szCs w:val="28"/>
              </w:rPr>
              <w:t>013,42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744034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394 039,2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406</w:t>
            </w:r>
            <w:r w:rsidR="00514A93" w:rsidRPr="001C0FB3">
              <w:rPr>
                <w:iCs/>
                <w:sz w:val="28"/>
                <w:szCs w:val="28"/>
              </w:rPr>
              <w:t>214,4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339</w:t>
            </w:r>
            <w:r w:rsidR="00514A93" w:rsidRPr="001C0FB3">
              <w:rPr>
                <w:iCs/>
                <w:color w:val="000000" w:themeColor="text1"/>
                <w:sz w:val="28"/>
                <w:szCs w:val="28"/>
              </w:rPr>
              <w:t>812,</w:t>
            </w:r>
            <w:r w:rsidR="0064684B" w:rsidRPr="001C0FB3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339 495,6</w:t>
            </w:r>
          </w:p>
        </w:tc>
      </w:tr>
      <w:tr w:rsidR="00414588" w:rsidRPr="001C0FB3" w:rsidTr="00DB3313">
        <w:trPr>
          <w:trHeight w:val="108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0220160050</w:t>
            </w:r>
          </w:p>
        </w:tc>
        <w:tc>
          <w:tcPr>
            <w:tcW w:w="1418" w:type="dxa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9D410A" w:rsidRPr="001C0FB3">
              <w:rPr>
                <w:sz w:val="28"/>
                <w:szCs w:val="28"/>
              </w:rPr>
              <w:t>015,65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71" w:rsidRPr="001C0FB3" w:rsidRDefault="009D5190" w:rsidP="00893C89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137 447,8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150</w:t>
            </w:r>
            <w:r w:rsidR="00514A93" w:rsidRPr="001C0FB3">
              <w:rPr>
                <w:iCs/>
                <w:sz w:val="28"/>
                <w:szCs w:val="28"/>
              </w:rPr>
              <w:t>378,3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84 126,</w:t>
            </w:r>
            <w:r w:rsidR="002D5C21" w:rsidRPr="001C0FB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83 809,5</w:t>
            </w:r>
          </w:p>
        </w:tc>
      </w:tr>
      <w:tr w:rsidR="00414588" w:rsidRPr="001C0FB3" w:rsidTr="00DB3313">
        <w:trPr>
          <w:trHeight w:val="138"/>
          <w:jc w:val="center"/>
        </w:trPr>
        <w:tc>
          <w:tcPr>
            <w:tcW w:w="86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0220153030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8 903,60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D72089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26 232,7</w:t>
            </w:r>
            <w:r w:rsidR="00D72089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27 310,8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27 310,8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27 310,8</w:t>
            </w:r>
          </w:p>
        </w:tc>
      </w:tr>
      <w:tr w:rsidR="00414588" w:rsidRPr="001C0FB3" w:rsidTr="00DB3313">
        <w:trPr>
          <w:trHeight w:val="138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0220180270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2 205,80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D72089" w:rsidP="00D72089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2 179,50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2 430,5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2 430,5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2 430,5</w:t>
            </w:r>
          </w:p>
        </w:tc>
      </w:tr>
      <w:tr w:rsidR="00414588" w:rsidRPr="001C0FB3" w:rsidTr="00DB3313">
        <w:trPr>
          <w:trHeight w:val="284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0220180982</w:t>
            </w:r>
          </w:p>
        </w:tc>
        <w:tc>
          <w:tcPr>
            <w:tcW w:w="1418" w:type="dxa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9D410A" w:rsidRPr="001C0FB3">
              <w:rPr>
                <w:sz w:val="28"/>
                <w:szCs w:val="28"/>
              </w:rPr>
              <w:t>760,90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8F1D9D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228 094,6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514A93" w:rsidRPr="001C0FB3">
              <w:rPr>
                <w:sz w:val="28"/>
                <w:szCs w:val="28"/>
              </w:rPr>
              <w:t>944,8</w:t>
            </w:r>
          </w:p>
        </w:tc>
        <w:tc>
          <w:tcPr>
            <w:tcW w:w="1276" w:type="dxa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514A93" w:rsidRPr="001C0FB3">
              <w:rPr>
                <w:sz w:val="28"/>
                <w:szCs w:val="28"/>
              </w:rPr>
              <w:t>944,8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225 944,8</w:t>
            </w:r>
          </w:p>
        </w:tc>
      </w:tr>
      <w:tr w:rsidR="00414588" w:rsidRPr="001C0FB3" w:rsidTr="00DB3313">
        <w:trPr>
          <w:trHeight w:val="132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0220160040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127,47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84,6</w:t>
            </w:r>
            <w:r w:rsidR="009D410A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93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Дополнительное финансовое обеспечение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мероприятий по организации питания обучающихся в общеобразовательных организациях Оренбургской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5 912,13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431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02202S0170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5 912,13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70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2 555,3 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2 466,2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514A93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2 299,5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2 299,5</w:t>
            </w:r>
          </w:p>
        </w:tc>
      </w:tr>
      <w:tr w:rsidR="00414588" w:rsidRPr="001C0FB3" w:rsidTr="00DB3313">
        <w:trPr>
          <w:trHeight w:val="615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0220380530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2 555,3 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</w:t>
            </w:r>
            <w:r w:rsidR="00514A93" w:rsidRPr="001C0FB3">
              <w:rPr>
                <w:iCs/>
                <w:sz w:val="28"/>
                <w:szCs w:val="28"/>
              </w:rPr>
              <w:t> </w:t>
            </w:r>
            <w:r w:rsidRPr="001C0FB3">
              <w:rPr>
                <w:iCs/>
                <w:sz w:val="28"/>
                <w:szCs w:val="28"/>
              </w:rPr>
              <w:t>4</w:t>
            </w:r>
            <w:r w:rsidR="00514A93" w:rsidRPr="001C0FB3">
              <w:rPr>
                <w:iCs/>
                <w:sz w:val="28"/>
                <w:szCs w:val="28"/>
              </w:rPr>
              <w:t>66,2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2 299,5</w:t>
            </w:r>
          </w:p>
        </w:tc>
        <w:tc>
          <w:tcPr>
            <w:tcW w:w="1428" w:type="dxa"/>
            <w:vAlign w:val="center"/>
          </w:tcPr>
          <w:p w:rsidR="009D410A" w:rsidRPr="001C0FB3" w:rsidRDefault="00514A9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2 299,5</w:t>
            </w:r>
          </w:p>
        </w:tc>
      </w:tr>
      <w:tr w:rsidR="00414588" w:rsidRPr="001C0FB3" w:rsidTr="00DB3313">
        <w:trPr>
          <w:trHeight w:val="70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1 167,6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773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022E1S1240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1 167,60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01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муниципального проекта "Твой школьный бюджет"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485,1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514A93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</w:t>
            </w:r>
            <w:r w:rsidR="000833DB" w:rsidRPr="001C0FB3">
              <w:rPr>
                <w:iCs/>
                <w:sz w:val="28"/>
                <w:szCs w:val="28"/>
              </w:rPr>
              <w:t xml:space="preserve"> </w:t>
            </w:r>
            <w:r w:rsidRPr="001C0FB3">
              <w:rPr>
                <w:iCs/>
                <w:sz w:val="28"/>
                <w:szCs w:val="28"/>
              </w:rPr>
              <w:t>000,0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01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0220560020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485,1</w:t>
            </w:r>
          </w:p>
        </w:tc>
        <w:tc>
          <w:tcPr>
            <w:tcW w:w="1276" w:type="dxa"/>
            <w:vAlign w:val="center"/>
          </w:tcPr>
          <w:p w:rsidR="009D410A" w:rsidRPr="001C0FB3" w:rsidRDefault="00514A93" w:rsidP="00514A93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</w:t>
            </w:r>
            <w:r w:rsidR="000833DB" w:rsidRPr="001C0FB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C0FB3">
              <w:rPr>
                <w:bCs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01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2 537,34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2232,9</w:t>
            </w:r>
          </w:p>
        </w:tc>
        <w:tc>
          <w:tcPr>
            <w:tcW w:w="1276" w:type="dxa"/>
            <w:vAlign w:val="center"/>
          </w:tcPr>
          <w:p w:rsidR="009D410A" w:rsidRPr="001C0FB3" w:rsidRDefault="000833DB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2 590,9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45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022E250970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479,49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565,1</w:t>
            </w:r>
          </w:p>
        </w:tc>
        <w:tc>
          <w:tcPr>
            <w:tcW w:w="1276" w:type="dxa"/>
            <w:vAlign w:val="center"/>
          </w:tcPr>
          <w:p w:rsidR="009D410A" w:rsidRPr="001C0FB3" w:rsidRDefault="000833D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80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C0FB3">
              <w:rPr>
                <w:sz w:val="28"/>
                <w:szCs w:val="28"/>
              </w:rPr>
              <w:t>022E2</w:t>
            </w:r>
            <w:r w:rsidRPr="001C0FB3">
              <w:rPr>
                <w:sz w:val="28"/>
                <w:szCs w:val="28"/>
                <w:lang w:val="en-US"/>
              </w:rPr>
              <w:t>S1040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2 057,85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67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022E2S0970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1667,8</w:t>
            </w:r>
          </w:p>
        </w:tc>
        <w:tc>
          <w:tcPr>
            <w:tcW w:w="1276" w:type="dxa"/>
            <w:vAlign w:val="center"/>
          </w:tcPr>
          <w:p w:rsidR="009D410A" w:rsidRPr="001C0FB3" w:rsidRDefault="000833D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2 206,9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382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bCs/>
                <w:color w:val="000000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9 491,90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22 953,9</w:t>
            </w:r>
            <w:r w:rsidR="009D410A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23 869,1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23 276,6</w:t>
            </w:r>
          </w:p>
        </w:tc>
        <w:tc>
          <w:tcPr>
            <w:tcW w:w="1428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23 961,0</w:t>
            </w:r>
          </w:p>
        </w:tc>
      </w:tr>
      <w:tr w:rsidR="00414588" w:rsidRPr="001C0FB3" w:rsidTr="00DB3313">
        <w:trPr>
          <w:trHeight w:val="382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02207L3040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9 491,90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5190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</w:t>
            </w:r>
            <w:r w:rsidR="009D5190" w:rsidRPr="001C0FB3">
              <w:rPr>
                <w:sz w:val="28"/>
                <w:szCs w:val="28"/>
              </w:rPr>
              <w:t> 953,9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23 869,1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23 276,6</w:t>
            </w:r>
          </w:p>
        </w:tc>
        <w:tc>
          <w:tcPr>
            <w:tcW w:w="1428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23 961,0</w:t>
            </w:r>
          </w:p>
        </w:tc>
      </w:tr>
      <w:tr w:rsidR="00414588" w:rsidRPr="001C0FB3" w:rsidTr="00DB3313">
        <w:trPr>
          <w:trHeight w:val="382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Дополнительное финансовое обеспечение мероприятий по организац</w:t>
            </w: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ии питания обучающихся 5–11 классов в общеобразовательных организациях Оренбургской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2 518,05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5 275,0 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  <w:tc>
          <w:tcPr>
            <w:tcW w:w="1428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</w:tr>
      <w:tr w:rsidR="00414588" w:rsidRPr="001C0FB3" w:rsidTr="00DB3313">
        <w:trPr>
          <w:trHeight w:val="1002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02208S1370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2 518,05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5 275,0 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  <w:tc>
          <w:tcPr>
            <w:tcW w:w="1276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  <w:tc>
          <w:tcPr>
            <w:tcW w:w="1428" w:type="dxa"/>
            <w:vAlign w:val="center"/>
          </w:tcPr>
          <w:p w:rsidR="009D410A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5 687,7</w:t>
            </w:r>
          </w:p>
        </w:tc>
      </w:tr>
      <w:tr w:rsidR="00414588" w:rsidRPr="001C0FB3" w:rsidTr="00DB3313">
        <w:trPr>
          <w:trHeight w:val="237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1.2.9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0A" w:rsidRPr="001C0FB3" w:rsidRDefault="00464F61" w:rsidP="00DD56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«</w:t>
            </w:r>
            <w:r w:rsidRPr="001C0FB3">
              <w:rPr>
                <w:color w:val="000000"/>
                <w:sz w:val="28"/>
                <w:szCs w:val="28"/>
              </w:rPr>
              <w:t xml:space="preserve">Благоустройство зданий муниципальных образовательных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8F1D9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4 235,80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1002"/>
          <w:jc w:val="center"/>
        </w:trPr>
        <w:tc>
          <w:tcPr>
            <w:tcW w:w="86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02209L2550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8F1D9D" w:rsidP="008F1D9D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4 235,80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154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Развитие системы дополнительного образования детей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47AB2" w:rsidRPr="001C0FB3" w:rsidRDefault="00947AB2" w:rsidP="001C0FB3">
            <w:pPr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40 264,50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AB2" w:rsidRPr="001C0FB3" w:rsidRDefault="009D5190" w:rsidP="00947AB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41 005,7</w:t>
            </w:r>
          </w:p>
        </w:tc>
        <w:tc>
          <w:tcPr>
            <w:tcW w:w="1276" w:type="dxa"/>
            <w:vAlign w:val="center"/>
          </w:tcPr>
          <w:p w:rsidR="00947AB2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45 946,4</w:t>
            </w:r>
          </w:p>
        </w:tc>
        <w:tc>
          <w:tcPr>
            <w:tcW w:w="1276" w:type="dxa"/>
            <w:vAlign w:val="center"/>
          </w:tcPr>
          <w:p w:rsidR="00947AB2" w:rsidRPr="001C0FB3" w:rsidRDefault="007C07E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  <w:tc>
          <w:tcPr>
            <w:tcW w:w="1428" w:type="dxa"/>
            <w:vAlign w:val="center"/>
          </w:tcPr>
          <w:p w:rsidR="00947AB2" w:rsidRPr="001C0FB3" w:rsidRDefault="007C07E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</w:tr>
      <w:tr w:rsidR="00414588" w:rsidRPr="001C0FB3" w:rsidTr="00DB3313">
        <w:trPr>
          <w:trHeight w:val="295"/>
          <w:jc w:val="center"/>
        </w:trPr>
        <w:tc>
          <w:tcPr>
            <w:tcW w:w="861" w:type="dxa"/>
            <w:vMerge/>
            <w:vAlign w:val="center"/>
            <w:hideMark/>
          </w:tcPr>
          <w:p w:rsidR="00947AB2" w:rsidRPr="001C0FB3" w:rsidRDefault="00947AB2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7AB2" w:rsidRPr="001C0FB3" w:rsidRDefault="00947AB2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47AB2" w:rsidRPr="001C0FB3" w:rsidRDefault="00947AB2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47AB2" w:rsidRPr="001C0FB3" w:rsidRDefault="00947AB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40 264,50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AB2" w:rsidRPr="001C0FB3" w:rsidRDefault="009D5190" w:rsidP="00947AB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41 005,7</w:t>
            </w:r>
          </w:p>
        </w:tc>
        <w:tc>
          <w:tcPr>
            <w:tcW w:w="1276" w:type="dxa"/>
            <w:vAlign w:val="center"/>
          </w:tcPr>
          <w:p w:rsidR="00947AB2" w:rsidRPr="001C0FB3" w:rsidRDefault="007C07E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45 946,4</w:t>
            </w:r>
          </w:p>
        </w:tc>
        <w:tc>
          <w:tcPr>
            <w:tcW w:w="1276" w:type="dxa"/>
            <w:vAlign w:val="center"/>
          </w:tcPr>
          <w:p w:rsidR="00947AB2" w:rsidRPr="001C0FB3" w:rsidRDefault="007C07E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  <w:tc>
          <w:tcPr>
            <w:tcW w:w="1428" w:type="dxa"/>
            <w:vAlign w:val="center"/>
          </w:tcPr>
          <w:p w:rsidR="00947AB2" w:rsidRPr="001C0FB3" w:rsidRDefault="007C07E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</w:tr>
      <w:tr w:rsidR="00414588" w:rsidRPr="001C0FB3" w:rsidTr="00DB3313">
        <w:trPr>
          <w:trHeight w:val="70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Предоставление дополнительного образования детей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7AB2" w:rsidRPr="001C0FB3" w:rsidRDefault="00947AB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47AB2" w:rsidRPr="001C0FB3" w:rsidRDefault="00947AB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40264,50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AB2" w:rsidRPr="001C0FB3" w:rsidRDefault="009D5190" w:rsidP="00947AB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41 005,7</w:t>
            </w:r>
          </w:p>
        </w:tc>
        <w:tc>
          <w:tcPr>
            <w:tcW w:w="1276" w:type="dxa"/>
            <w:vAlign w:val="center"/>
          </w:tcPr>
          <w:p w:rsidR="00947AB2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45 946,4</w:t>
            </w:r>
          </w:p>
        </w:tc>
        <w:tc>
          <w:tcPr>
            <w:tcW w:w="1276" w:type="dxa"/>
            <w:vAlign w:val="center"/>
          </w:tcPr>
          <w:p w:rsidR="00947AB2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  <w:tc>
          <w:tcPr>
            <w:tcW w:w="1428" w:type="dxa"/>
            <w:vAlign w:val="center"/>
          </w:tcPr>
          <w:p w:rsidR="00947AB2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36 265,5</w:t>
            </w:r>
          </w:p>
        </w:tc>
      </w:tr>
      <w:tr w:rsidR="00414588" w:rsidRPr="001C0FB3" w:rsidTr="00DB3313">
        <w:trPr>
          <w:trHeight w:val="341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0230160060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36 220,50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47AB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41 002,4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45936,4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36 265,5</w:t>
            </w:r>
          </w:p>
        </w:tc>
        <w:tc>
          <w:tcPr>
            <w:tcW w:w="1428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36 265,5</w:t>
            </w:r>
          </w:p>
        </w:tc>
      </w:tr>
      <w:tr w:rsidR="00414588" w:rsidRPr="001C0FB3" w:rsidTr="00DB3313">
        <w:trPr>
          <w:trHeight w:val="155"/>
          <w:jc w:val="center"/>
        </w:trPr>
        <w:tc>
          <w:tcPr>
            <w:tcW w:w="86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0230190060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4 037,00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160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0230160040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60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Вовлечение молодежи в социальную практику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132,0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319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D5190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132,0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134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4.1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Организация и проведение мероприятий в области молодежной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9C48F4" w:rsidP="009C48F4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132,0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633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0240170140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76,8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132,0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28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Подпрограмма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Обеспечение деятельности в сфере образования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F2024B" w:rsidRPr="001C0FB3" w:rsidRDefault="00F2024B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36 325,24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24B" w:rsidRPr="001C0FB3" w:rsidRDefault="006E7779" w:rsidP="00F2024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36 665,5</w:t>
            </w:r>
          </w:p>
        </w:tc>
        <w:tc>
          <w:tcPr>
            <w:tcW w:w="1276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39 617,1</w:t>
            </w:r>
          </w:p>
        </w:tc>
        <w:tc>
          <w:tcPr>
            <w:tcW w:w="1276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37 820,6</w:t>
            </w:r>
          </w:p>
        </w:tc>
        <w:tc>
          <w:tcPr>
            <w:tcW w:w="1428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37 820,6</w:t>
            </w:r>
          </w:p>
        </w:tc>
      </w:tr>
      <w:tr w:rsidR="00414588" w:rsidRPr="001C0FB3" w:rsidTr="00DB3313">
        <w:trPr>
          <w:trHeight w:val="591"/>
          <w:jc w:val="center"/>
        </w:trPr>
        <w:tc>
          <w:tcPr>
            <w:tcW w:w="861" w:type="dxa"/>
            <w:vMerge/>
            <w:vAlign w:val="center"/>
            <w:hideMark/>
          </w:tcPr>
          <w:p w:rsidR="00F2024B" w:rsidRPr="001C0FB3" w:rsidRDefault="00F2024B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2024B" w:rsidRPr="001C0FB3" w:rsidRDefault="00F2024B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2024B" w:rsidRPr="001C0FB3" w:rsidRDefault="00F2024B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F2024B" w:rsidRPr="001C0FB3" w:rsidRDefault="00F2024B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36 325,24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24B" w:rsidRPr="001C0FB3" w:rsidRDefault="006E7779" w:rsidP="00F2024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36 665,5</w:t>
            </w:r>
          </w:p>
        </w:tc>
        <w:tc>
          <w:tcPr>
            <w:tcW w:w="1276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39 617,1</w:t>
            </w:r>
          </w:p>
        </w:tc>
        <w:tc>
          <w:tcPr>
            <w:tcW w:w="1276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37 820,6</w:t>
            </w:r>
          </w:p>
        </w:tc>
        <w:tc>
          <w:tcPr>
            <w:tcW w:w="1428" w:type="dxa"/>
            <w:vAlign w:val="center"/>
          </w:tcPr>
          <w:p w:rsidR="00F2024B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37 820,6</w:t>
            </w:r>
          </w:p>
        </w:tc>
      </w:tr>
      <w:tr w:rsidR="00414588" w:rsidRPr="001C0FB3" w:rsidTr="00DB3313">
        <w:trPr>
          <w:trHeight w:val="232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5.1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Организация деятельности системы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024B" w:rsidRPr="001C0FB3" w:rsidRDefault="00F2024B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F2024B" w:rsidRPr="001C0FB3" w:rsidRDefault="00F2024B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36 325,24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24B" w:rsidRPr="001C0FB3" w:rsidRDefault="006E7779" w:rsidP="00F2024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36 665,5</w:t>
            </w:r>
          </w:p>
        </w:tc>
        <w:tc>
          <w:tcPr>
            <w:tcW w:w="1276" w:type="dxa"/>
            <w:vAlign w:val="center"/>
          </w:tcPr>
          <w:p w:rsidR="00F2024B" w:rsidRPr="001C0FB3" w:rsidRDefault="00F0059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39 617,1</w:t>
            </w:r>
          </w:p>
        </w:tc>
        <w:tc>
          <w:tcPr>
            <w:tcW w:w="1276" w:type="dxa"/>
            <w:vAlign w:val="center"/>
          </w:tcPr>
          <w:p w:rsidR="00F2024B" w:rsidRPr="001C0FB3" w:rsidRDefault="00F0059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37 820,6</w:t>
            </w:r>
          </w:p>
        </w:tc>
        <w:tc>
          <w:tcPr>
            <w:tcW w:w="1428" w:type="dxa"/>
            <w:vAlign w:val="center"/>
          </w:tcPr>
          <w:p w:rsidR="00F2024B" w:rsidRPr="001C0FB3" w:rsidRDefault="00F0059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37 820,6</w:t>
            </w:r>
          </w:p>
        </w:tc>
      </w:tr>
      <w:tr w:rsidR="00414588" w:rsidRPr="001C0FB3" w:rsidTr="00DB3313">
        <w:trPr>
          <w:trHeight w:val="273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0250100020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6 645,90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45758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6 475,1</w:t>
            </w:r>
            <w:r w:rsidR="00457582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6</w:t>
            </w:r>
            <w:r w:rsidR="00F0059A" w:rsidRPr="001C0FB3">
              <w:rPr>
                <w:iCs/>
                <w:sz w:val="28"/>
                <w:szCs w:val="28"/>
              </w:rPr>
              <w:t> 901,9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6</w:t>
            </w:r>
            <w:r w:rsidR="00EA1356" w:rsidRPr="001C0FB3">
              <w:rPr>
                <w:iCs/>
                <w:sz w:val="28"/>
                <w:szCs w:val="28"/>
              </w:rPr>
              <w:t> 891,9</w:t>
            </w:r>
          </w:p>
        </w:tc>
        <w:tc>
          <w:tcPr>
            <w:tcW w:w="1428" w:type="dxa"/>
            <w:vAlign w:val="center"/>
          </w:tcPr>
          <w:p w:rsidR="00EA1356" w:rsidRPr="001C0FB3" w:rsidRDefault="00676E7F" w:rsidP="00EA1356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6</w:t>
            </w:r>
            <w:r w:rsidR="00EA1356" w:rsidRPr="001C0FB3">
              <w:rPr>
                <w:iCs/>
                <w:sz w:val="28"/>
                <w:szCs w:val="28"/>
              </w:rPr>
              <w:t> 891,9</w:t>
            </w:r>
          </w:p>
        </w:tc>
      </w:tr>
      <w:tr w:rsidR="00414588" w:rsidRPr="001C0FB3" w:rsidTr="00DB3313">
        <w:trPr>
          <w:trHeight w:val="257"/>
          <w:jc w:val="center"/>
        </w:trPr>
        <w:tc>
          <w:tcPr>
            <w:tcW w:w="861" w:type="dxa"/>
            <w:vMerge/>
            <w:vAlign w:val="center"/>
            <w:hideMark/>
          </w:tcPr>
          <w:p w:rsidR="00457582" w:rsidRPr="001C0FB3" w:rsidRDefault="00457582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57582" w:rsidRPr="001C0FB3" w:rsidRDefault="00457582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582" w:rsidRPr="001C0FB3" w:rsidRDefault="00457582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57582" w:rsidRPr="001C0FB3" w:rsidRDefault="00457582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7582" w:rsidRPr="001C0FB3" w:rsidRDefault="0045758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7582" w:rsidRPr="001C0FB3" w:rsidRDefault="0045758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57582" w:rsidRPr="001C0FB3" w:rsidRDefault="0045758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0250155490</w:t>
            </w:r>
          </w:p>
        </w:tc>
        <w:tc>
          <w:tcPr>
            <w:tcW w:w="1418" w:type="dxa"/>
            <w:vAlign w:val="center"/>
          </w:tcPr>
          <w:p w:rsidR="00457582" w:rsidRPr="001C0FB3" w:rsidRDefault="0045758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582" w:rsidRPr="001C0FB3" w:rsidRDefault="00F2024B" w:rsidP="00F2024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249,34</w:t>
            </w:r>
          </w:p>
        </w:tc>
        <w:tc>
          <w:tcPr>
            <w:tcW w:w="1276" w:type="dxa"/>
            <w:vAlign w:val="center"/>
          </w:tcPr>
          <w:p w:rsidR="00457582" w:rsidRPr="001C0FB3" w:rsidRDefault="0045758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57582" w:rsidRPr="001C0FB3" w:rsidRDefault="00457582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457582" w:rsidRPr="001C0FB3" w:rsidRDefault="002365B7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57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0250100130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29 679,34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45758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29 941,1</w:t>
            </w:r>
            <w:r w:rsidR="00457582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32 715,2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30 928,7</w:t>
            </w:r>
          </w:p>
        </w:tc>
        <w:tc>
          <w:tcPr>
            <w:tcW w:w="1428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30 928,7</w:t>
            </w:r>
          </w:p>
        </w:tc>
      </w:tr>
      <w:tr w:rsidR="00414588" w:rsidRPr="001C0FB3" w:rsidTr="00DB3313">
        <w:trPr>
          <w:trHeight w:val="309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Подпрограмма 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 xml:space="preserve">Защита прав детей, государственная поддержка детей-сирот и детей, оставшихся без попечения родителей Сорочинского городского округа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E3568F" w:rsidRPr="001C0FB3" w:rsidRDefault="00E3568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12 922,80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68F" w:rsidRPr="001C0FB3" w:rsidRDefault="006E7779" w:rsidP="003732C6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16 382,0</w:t>
            </w:r>
          </w:p>
        </w:tc>
        <w:tc>
          <w:tcPr>
            <w:tcW w:w="1276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16 208,1</w:t>
            </w:r>
          </w:p>
        </w:tc>
        <w:tc>
          <w:tcPr>
            <w:tcW w:w="1276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16 236,8</w:t>
            </w:r>
          </w:p>
        </w:tc>
        <w:tc>
          <w:tcPr>
            <w:tcW w:w="1428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16 236,8</w:t>
            </w:r>
          </w:p>
        </w:tc>
      </w:tr>
      <w:tr w:rsidR="00414588" w:rsidRPr="001C0FB3" w:rsidTr="00DB3313">
        <w:trPr>
          <w:trHeight w:val="734"/>
          <w:jc w:val="center"/>
        </w:trPr>
        <w:tc>
          <w:tcPr>
            <w:tcW w:w="861" w:type="dxa"/>
            <w:vMerge/>
            <w:vAlign w:val="center"/>
            <w:hideMark/>
          </w:tcPr>
          <w:p w:rsidR="00E3568F" w:rsidRPr="001C0FB3" w:rsidRDefault="00E3568F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568F" w:rsidRPr="001C0FB3" w:rsidRDefault="00E3568F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568F" w:rsidRPr="001C0FB3" w:rsidRDefault="00E3568F" w:rsidP="009D41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68F" w:rsidRPr="001C0FB3" w:rsidRDefault="00E3568F" w:rsidP="009D41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FB3">
              <w:rPr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E3568F" w:rsidRPr="001C0FB3" w:rsidRDefault="00E3568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12 922,80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68F" w:rsidRPr="001C0FB3" w:rsidRDefault="006E7779" w:rsidP="003732C6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16 382,0</w:t>
            </w:r>
          </w:p>
        </w:tc>
        <w:tc>
          <w:tcPr>
            <w:tcW w:w="1276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16 208,1</w:t>
            </w:r>
          </w:p>
        </w:tc>
        <w:tc>
          <w:tcPr>
            <w:tcW w:w="1276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16 236,8</w:t>
            </w:r>
          </w:p>
        </w:tc>
        <w:tc>
          <w:tcPr>
            <w:tcW w:w="1428" w:type="dxa"/>
            <w:vAlign w:val="center"/>
          </w:tcPr>
          <w:p w:rsidR="00E3568F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16 236,8</w:t>
            </w:r>
          </w:p>
        </w:tc>
      </w:tr>
      <w:tr w:rsidR="00414588" w:rsidRPr="001C0FB3" w:rsidTr="00DB3313">
        <w:trPr>
          <w:trHeight w:val="175"/>
          <w:jc w:val="center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1.6.1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Основное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мероприятие 6.1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 xml:space="preserve">Выполнение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12 922,80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E3568F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 w:rsidR="006E7779" w:rsidRPr="001C0FB3">
              <w:rPr>
                <w:sz w:val="28"/>
                <w:szCs w:val="28"/>
              </w:rPr>
              <w:t> 239,8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13 980,1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14 008,8</w:t>
            </w:r>
          </w:p>
        </w:tc>
        <w:tc>
          <w:tcPr>
            <w:tcW w:w="1428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14 008,8</w:t>
            </w:r>
          </w:p>
        </w:tc>
      </w:tr>
      <w:tr w:rsidR="00414588" w:rsidRPr="001C0FB3" w:rsidTr="00DB3313">
        <w:trPr>
          <w:trHeight w:val="290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образования 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0260180954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932,40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E3568F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951,40 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960,8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989,5</w:t>
            </w:r>
          </w:p>
        </w:tc>
        <w:tc>
          <w:tcPr>
            <w:tcW w:w="1428" w:type="dxa"/>
            <w:vAlign w:val="center"/>
          </w:tcPr>
          <w:p w:rsidR="009D410A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989,5</w:t>
            </w:r>
          </w:p>
        </w:tc>
      </w:tr>
      <w:tr w:rsidR="00414588" w:rsidRPr="001C0FB3" w:rsidTr="00DB3313">
        <w:trPr>
          <w:trHeight w:val="265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0260152600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379,30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830,5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D410A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9D410A" w:rsidRPr="001C0FB3" w:rsidRDefault="00676E7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</w:tr>
      <w:tr w:rsidR="00414588" w:rsidRPr="001C0FB3" w:rsidTr="00DB3313">
        <w:trPr>
          <w:trHeight w:val="284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0260188110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6 272,40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6 632,5</w:t>
            </w:r>
          </w:p>
        </w:tc>
        <w:tc>
          <w:tcPr>
            <w:tcW w:w="1276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6 982,9</w:t>
            </w:r>
          </w:p>
        </w:tc>
        <w:tc>
          <w:tcPr>
            <w:tcW w:w="1276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6 982,9</w:t>
            </w:r>
          </w:p>
        </w:tc>
        <w:tc>
          <w:tcPr>
            <w:tcW w:w="1428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6 982,9</w:t>
            </w:r>
          </w:p>
        </w:tc>
      </w:tr>
      <w:tr w:rsidR="00414588" w:rsidRPr="001C0FB3" w:rsidTr="00DB3313">
        <w:trPr>
          <w:trHeight w:val="88"/>
          <w:jc w:val="center"/>
        </w:trPr>
        <w:tc>
          <w:tcPr>
            <w:tcW w:w="86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0260188120</w:t>
            </w:r>
          </w:p>
        </w:tc>
        <w:tc>
          <w:tcPr>
            <w:tcW w:w="1418" w:type="dxa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5 338,70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10A" w:rsidRPr="001C0FB3" w:rsidRDefault="006E7779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5825,4</w:t>
            </w:r>
            <w:r w:rsidR="00E3568F"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6 036,4</w:t>
            </w:r>
          </w:p>
        </w:tc>
        <w:tc>
          <w:tcPr>
            <w:tcW w:w="1276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6 036,4</w:t>
            </w:r>
          </w:p>
        </w:tc>
        <w:tc>
          <w:tcPr>
            <w:tcW w:w="1428" w:type="dxa"/>
            <w:vAlign w:val="center"/>
          </w:tcPr>
          <w:p w:rsidR="009D410A" w:rsidRPr="001C0FB3" w:rsidRDefault="001C428D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6 036,4</w:t>
            </w:r>
          </w:p>
        </w:tc>
      </w:tr>
      <w:tr w:rsidR="00414588" w:rsidRPr="001C0FB3" w:rsidTr="00DB3313">
        <w:trPr>
          <w:trHeight w:val="259"/>
          <w:jc w:val="center"/>
        </w:trPr>
        <w:tc>
          <w:tcPr>
            <w:tcW w:w="861" w:type="dxa"/>
            <w:vMerge w:val="restart"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1.6.2</w:t>
            </w:r>
          </w:p>
        </w:tc>
        <w:tc>
          <w:tcPr>
            <w:tcW w:w="851" w:type="dxa"/>
            <w:vMerge w:val="restart"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тие 6.2</w:t>
            </w:r>
          </w:p>
        </w:tc>
        <w:tc>
          <w:tcPr>
            <w:tcW w:w="1559" w:type="dxa"/>
            <w:vMerge w:val="restart"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 xml:space="preserve">Предоставление бесплатного питания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детям-сиротам и детям с ограниченными возможностями здоровья</w:t>
            </w:r>
          </w:p>
        </w:tc>
        <w:tc>
          <w:tcPr>
            <w:tcW w:w="2551" w:type="dxa"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E3568F" w:rsidRPr="001C0FB3" w:rsidRDefault="00E3568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68F" w:rsidRPr="001C0FB3" w:rsidRDefault="00E3568F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2 142,22</w:t>
            </w:r>
          </w:p>
        </w:tc>
        <w:tc>
          <w:tcPr>
            <w:tcW w:w="1276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  <w:tc>
          <w:tcPr>
            <w:tcW w:w="1276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  <w:tc>
          <w:tcPr>
            <w:tcW w:w="1428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</w:tr>
      <w:tr w:rsidR="00414588" w:rsidRPr="001C0FB3" w:rsidTr="00DB3313">
        <w:trPr>
          <w:trHeight w:val="259"/>
          <w:jc w:val="center"/>
        </w:trPr>
        <w:tc>
          <w:tcPr>
            <w:tcW w:w="861" w:type="dxa"/>
            <w:vMerge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3568F" w:rsidRPr="001C0FB3" w:rsidRDefault="00E3568F" w:rsidP="009D410A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68F" w:rsidRPr="001C0FB3" w:rsidRDefault="00E3568F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0260281380</w:t>
            </w:r>
          </w:p>
        </w:tc>
        <w:tc>
          <w:tcPr>
            <w:tcW w:w="1418" w:type="dxa"/>
            <w:vAlign w:val="center"/>
          </w:tcPr>
          <w:p w:rsidR="00E3568F" w:rsidRPr="001C0FB3" w:rsidRDefault="00E3568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68F" w:rsidRPr="001C0FB3" w:rsidRDefault="00E3568F" w:rsidP="00E3568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2 142,22</w:t>
            </w:r>
          </w:p>
        </w:tc>
        <w:tc>
          <w:tcPr>
            <w:tcW w:w="1276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  <w:tc>
          <w:tcPr>
            <w:tcW w:w="1276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  <w:tc>
          <w:tcPr>
            <w:tcW w:w="1428" w:type="dxa"/>
            <w:vAlign w:val="center"/>
          </w:tcPr>
          <w:p w:rsidR="00E3568F" w:rsidRPr="001C0FB3" w:rsidRDefault="001C428D" w:rsidP="009D410A">
            <w:pPr>
              <w:jc w:val="center"/>
              <w:rPr>
                <w:iCs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2 228,0</w:t>
            </w:r>
          </w:p>
        </w:tc>
      </w:tr>
    </w:tbl>
    <w:p w:rsidR="00F6729D" w:rsidRPr="00025713" w:rsidRDefault="00F6729D" w:rsidP="0003316D"/>
    <w:p w:rsidR="00441211" w:rsidRPr="00025713" w:rsidRDefault="00441211" w:rsidP="0003316D"/>
    <w:p w:rsidR="00873BCE" w:rsidRPr="00025713" w:rsidRDefault="00873BCE" w:rsidP="0003316D"/>
    <w:p w:rsidR="00873BCE" w:rsidRPr="00025713" w:rsidRDefault="00873BCE" w:rsidP="0003316D"/>
    <w:p w:rsidR="00873BCE" w:rsidRPr="00025713" w:rsidRDefault="00873BCE" w:rsidP="0003316D"/>
    <w:tbl>
      <w:tblPr>
        <w:tblpPr w:leftFromText="180" w:rightFromText="180" w:vertAnchor="text" w:horzAnchor="margin" w:tblpY="121"/>
        <w:tblW w:w="14942" w:type="dxa"/>
        <w:tblLook w:val="04A0"/>
      </w:tblPr>
      <w:tblGrid>
        <w:gridCol w:w="10710"/>
        <w:gridCol w:w="4232"/>
      </w:tblGrid>
      <w:tr w:rsidR="0003316D" w:rsidRPr="00025713" w:rsidTr="00494620">
        <w:trPr>
          <w:trHeight w:val="1483"/>
        </w:trPr>
        <w:tc>
          <w:tcPr>
            <w:tcW w:w="10710" w:type="dxa"/>
          </w:tcPr>
          <w:p w:rsidR="00EA1D51" w:rsidRPr="00025713" w:rsidRDefault="00EA1D51" w:rsidP="0003316D"/>
          <w:p w:rsidR="00EA1D51" w:rsidRPr="00025713" w:rsidRDefault="00EA1D51" w:rsidP="0003316D"/>
        </w:tc>
        <w:tc>
          <w:tcPr>
            <w:tcW w:w="4232" w:type="dxa"/>
          </w:tcPr>
          <w:p w:rsidR="00EA1356" w:rsidRDefault="00EA1356" w:rsidP="0063097A">
            <w:pPr>
              <w:jc w:val="both"/>
            </w:pPr>
          </w:p>
          <w:p w:rsidR="00EA1356" w:rsidRDefault="00EA1356" w:rsidP="0063097A">
            <w:pPr>
              <w:jc w:val="both"/>
            </w:pPr>
          </w:p>
          <w:p w:rsidR="00305687" w:rsidRPr="00DB3313" w:rsidRDefault="0003316D" w:rsidP="0063097A">
            <w:pPr>
              <w:jc w:val="both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4</w:t>
            </w:r>
          </w:p>
          <w:p w:rsidR="0003316D" w:rsidRPr="00025713" w:rsidRDefault="0003316D" w:rsidP="00DD1127">
            <w:pPr>
              <w:jc w:val="both"/>
            </w:pPr>
            <w:proofErr w:type="gramStart"/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Сорочинском городском округе </w:t>
            </w:r>
            <w:r w:rsidR="0063097A" w:rsidRPr="00DB3313">
              <w:rPr>
                <w:sz w:val="28"/>
                <w:szCs w:val="28"/>
              </w:rPr>
              <w:t>Оренбургской области</w:t>
            </w:r>
            <w:r w:rsidRPr="00DB3313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56389B" w:rsidRPr="00025713" w:rsidRDefault="0056389B" w:rsidP="0062586C"/>
    <w:p w:rsidR="0003316D" w:rsidRPr="001C0FB3" w:rsidRDefault="0003316D" w:rsidP="0003316D">
      <w:pPr>
        <w:ind w:firstLine="72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Прогноз</w:t>
      </w:r>
    </w:p>
    <w:p w:rsidR="0003316D" w:rsidRPr="001C0FB3" w:rsidRDefault="0003316D" w:rsidP="0003316D">
      <w:pPr>
        <w:ind w:firstLine="72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сводных показателей муниципальных заданий на оказание</w:t>
      </w:r>
    </w:p>
    <w:p w:rsidR="009F62A3" w:rsidRPr="001C0FB3" w:rsidRDefault="0003316D" w:rsidP="0003316D">
      <w:pPr>
        <w:ind w:firstLine="72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 xml:space="preserve">муниципальных услуг (выполнение работ) </w:t>
      </w:r>
    </w:p>
    <w:p w:rsidR="0056389B" w:rsidRPr="001C0FB3" w:rsidRDefault="0003316D" w:rsidP="009F62A3">
      <w:pPr>
        <w:ind w:firstLine="72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муниципальными</w:t>
      </w:r>
      <w:r w:rsidR="00CA4E15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>учреждениями по муниципальной программе</w:t>
      </w:r>
    </w:p>
    <w:tbl>
      <w:tblPr>
        <w:tblW w:w="16020" w:type="dxa"/>
        <w:tblInd w:w="-601" w:type="dxa"/>
        <w:tblLayout w:type="fixed"/>
        <w:tblLook w:val="04A0"/>
      </w:tblPr>
      <w:tblGrid>
        <w:gridCol w:w="3664"/>
        <w:gridCol w:w="1131"/>
        <w:gridCol w:w="11"/>
        <w:gridCol w:w="1122"/>
        <w:gridCol w:w="12"/>
        <w:gridCol w:w="1126"/>
        <w:gridCol w:w="8"/>
        <w:gridCol w:w="49"/>
        <w:gridCol w:w="943"/>
        <w:gridCol w:w="58"/>
        <w:gridCol w:w="88"/>
        <w:gridCol w:w="709"/>
        <w:gridCol w:w="139"/>
        <w:gridCol w:w="136"/>
        <w:gridCol w:w="160"/>
        <w:gridCol w:w="982"/>
        <w:gridCol w:w="143"/>
        <w:gridCol w:w="138"/>
        <w:gridCol w:w="13"/>
        <w:gridCol w:w="1127"/>
        <w:gridCol w:w="146"/>
        <w:gridCol w:w="1278"/>
        <w:gridCol w:w="126"/>
        <w:gridCol w:w="1293"/>
        <w:gridCol w:w="1418"/>
      </w:tblGrid>
      <w:tr w:rsidR="009D410A" w:rsidRPr="001C0FB3" w:rsidTr="00FC3066">
        <w:trPr>
          <w:trHeight w:val="659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Наименование услуги (работы), показателя объёма услуги (работы), подпрограммы, основного мероприятия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Значение показателя объема муниципальной услуги (работы)</w:t>
            </w:r>
          </w:p>
        </w:tc>
        <w:tc>
          <w:tcPr>
            <w:tcW w:w="6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Расходы местного бюджета на оказание муниципальной услуги (выполнение работы) (тыс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9D410A" w:rsidRPr="001C0FB3" w:rsidTr="00FC3066">
        <w:trPr>
          <w:trHeight w:val="425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A" w:rsidRPr="001C0FB3" w:rsidRDefault="009D410A" w:rsidP="009D4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9D410A" w:rsidRPr="001C0FB3" w:rsidTr="00FC3066">
        <w:trPr>
          <w:trHeight w:val="24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D410A" w:rsidRPr="001C0FB3" w:rsidTr="00FC3066">
        <w:trPr>
          <w:trHeight w:val="134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обучающихся (Человек)</w:t>
            </w:r>
          </w:p>
        </w:tc>
      </w:tr>
      <w:tr w:rsidR="009D410A" w:rsidRPr="001C0FB3" w:rsidTr="00FC3066">
        <w:trPr>
          <w:trHeight w:val="79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1 «Развитие дошкольного образования детей Сорочинского городского округа»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1809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6E7779" w:rsidRPr="001C0FB3"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DC0005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2060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DC0005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2060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D410A" w:rsidRPr="001C0FB3">
              <w:rPr>
                <w:sz w:val="28"/>
                <w:szCs w:val="28"/>
              </w:rPr>
              <w:t>782,30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82 710,92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D410A" w:rsidRPr="001C0FB3">
              <w:rPr>
                <w:sz w:val="28"/>
                <w:szCs w:val="28"/>
              </w:rPr>
              <w:t>714,10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73 714,10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73 714,10</w:t>
            </w:r>
          </w:p>
        </w:tc>
      </w:tr>
      <w:tr w:rsidR="009D410A" w:rsidRPr="001C0FB3" w:rsidTr="00FC3066">
        <w:trPr>
          <w:trHeight w:val="72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1.1 «Предоставление дошкольного образования детей»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1809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  <w:highlight w:val="green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6E7779" w:rsidRPr="001C0FB3"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43185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2060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431853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2060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D410A" w:rsidRPr="001C0FB3">
              <w:rPr>
                <w:sz w:val="28"/>
                <w:szCs w:val="28"/>
              </w:rPr>
              <w:t>782,30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82 710,92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D410A" w:rsidRPr="001C0FB3">
              <w:rPr>
                <w:sz w:val="28"/>
                <w:szCs w:val="28"/>
              </w:rPr>
              <w:t>714,10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73 714,10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73 714,10</w:t>
            </w:r>
          </w:p>
        </w:tc>
      </w:tr>
      <w:tr w:rsidR="009D410A" w:rsidRPr="001C0FB3" w:rsidTr="00FC3066">
        <w:trPr>
          <w:trHeight w:val="316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Присмотр и уход</w:t>
            </w:r>
          </w:p>
        </w:tc>
      </w:tr>
      <w:tr w:rsidR="009D410A" w:rsidRPr="001C0FB3" w:rsidTr="00FC3066">
        <w:trPr>
          <w:trHeight w:val="241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объёма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человеко-дней пребывания (Человеко-день)</w:t>
            </w:r>
          </w:p>
        </w:tc>
      </w:tr>
      <w:tr w:rsidR="009D410A" w:rsidRPr="001C0FB3" w:rsidTr="00FC3066">
        <w:trPr>
          <w:trHeight w:val="759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573B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1 «Развитие дошкольного образования детей Сорочинского городского округа 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407000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328895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49446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AB7241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AB7241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D410A" w:rsidRPr="001C0FB3">
              <w:rPr>
                <w:sz w:val="28"/>
                <w:szCs w:val="28"/>
              </w:rPr>
              <w:t>770,00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D6004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62 899,60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51 821,60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D410A" w:rsidRPr="001C0FB3">
              <w:rPr>
                <w:sz w:val="28"/>
                <w:szCs w:val="28"/>
              </w:rPr>
              <w:t>666,60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52 666,60</w:t>
            </w:r>
          </w:p>
        </w:tc>
      </w:tr>
      <w:tr w:rsidR="009D410A" w:rsidRPr="001C0FB3" w:rsidTr="00FC3066">
        <w:trPr>
          <w:trHeight w:val="43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Основное мероприятие 1.1 «Предоставление дошкольного образования </w:t>
            </w:r>
            <w:r w:rsidRPr="001C0FB3">
              <w:rPr>
                <w:color w:val="000000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407000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328</w:t>
            </w:r>
            <w:r w:rsidR="006A75BD" w:rsidRPr="001C0FB3"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49446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AB7241" w:rsidP="00AB7241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AB7241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381100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D410A" w:rsidRPr="001C0FB3">
              <w:rPr>
                <w:sz w:val="28"/>
                <w:szCs w:val="28"/>
              </w:rPr>
              <w:t>770,00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D6004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62 899,60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51 821,60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D410A" w:rsidRPr="001C0FB3">
              <w:rPr>
                <w:sz w:val="28"/>
                <w:szCs w:val="28"/>
              </w:rPr>
              <w:t>666,60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52 666,60</w:t>
            </w:r>
          </w:p>
        </w:tc>
      </w:tr>
      <w:tr w:rsidR="009D410A" w:rsidRPr="001C0FB3" w:rsidTr="00FC3066">
        <w:trPr>
          <w:trHeight w:val="286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D410A" w:rsidRPr="001C0FB3" w:rsidTr="00FC3066">
        <w:trPr>
          <w:trHeight w:val="29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объёма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обучающихся (Человек)</w:t>
            </w:r>
          </w:p>
        </w:tc>
      </w:tr>
      <w:tr w:rsidR="009D410A" w:rsidRPr="001C0FB3" w:rsidTr="00FC3066">
        <w:trPr>
          <w:trHeight w:val="801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2 «Развитие общего образования детей Сорочинского городского округа 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2328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2298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494466" w:rsidRPr="001C0FB3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2289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2289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573B66">
            <w:pPr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15</w:t>
            </w:r>
            <w:r w:rsidR="00573B66">
              <w:rPr>
                <w:color w:val="000000"/>
                <w:sz w:val="28"/>
                <w:szCs w:val="28"/>
              </w:rPr>
              <w:t>5</w:t>
            </w:r>
            <w:r w:rsidRPr="001C0FB3">
              <w:rPr>
                <w:color w:val="000000"/>
                <w:sz w:val="28"/>
                <w:szCs w:val="28"/>
              </w:rPr>
              <w:t>149,37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C3066" w:rsidP="00573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B0962" w:rsidRPr="001C0FB3">
              <w:rPr>
                <w:color w:val="000000"/>
                <w:sz w:val="28"/>
                <w:szCs w:val="28"/>
              </w:rPr>
              <w:t>725,23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573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9D410A" w:rsidRPr="001C0FB3">
              <w:rPr>
                <w:sz w:val="28"/>
                <w:szCs w:val="28"/>
              </w:rPr>
              <w:t>424,04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573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9D410A" w:rsidRPr="001C0FB3">
              <w:rPr>
                <w:sz w:val="28"/>
                <w:szCs w:val="28"/>
              </w:rPr>
              <w:t>657,25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573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9D410A" w:rsidRPr="001C0FB3">
              <w:rPr>
                <w:sz w:val="28"/>
                <w:szCs w:val="28"/>
              </w:rPr>
              <w:t>657,25</w:t>
            </w:r>
          </w:p>
        </w:tc>
      </w:tr>
      <w:tr w:rsidR="009D410A" w:rsidRPr="001C0FB3" w:rsidTr="00FC3066">
        <w:trPr>
          <w:trHeight w:val="48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2.1 «Предоставление общего образования детей»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2328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2298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49446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2289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2289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2289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  <w:r w:rsidR="009D410A" w:rsidRPr="001C0FB3">
              <w:rPr>
                <w:color w:val="000000"/>
                <w:sz w:val="28"/>
                <w:szCs w:val="28"/>
              </w:rPr>
              <w:t>149,37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C30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B0962" w:rsidRPr="001C0FB3">
              <w:rPr>
                <w:sz w:val="28"/>
                <w:szCs w:val="28"/>
              </w:rPr>
              <w:t>725,23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9D410A" w:rsidRPr="001C0FB3">
              <w:rPr>
                <w:sz w:val="28"/>
                <w:szCs w:val="28"/>
              </w:rPr>
              <w:t>424,04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573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9D410A" w:rsidRPr="001C0FB3">
              <w:rPr>
                <w:sz w:val="28"/>
                <w:szCs w:val="28"/>
              </w:rPr>
              <w:t>657,25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9D410A" w:rsidRPr="001C0FB3">
              <w:rPr>
                <w:sz w:val="28"/>
                <w:szCs w:val="28"/>
              </w:rPr>
              <w:t>657,25</w:t>
            </w:r>
          </w:p>
        </w:tc>
      </w:tr>
      <w:tr w:rsidR="009D410A" w:rsidRPr="001C0FB3" w:rsidTr="00FC3066">
        <w:trPr>
          <w:trHeight w:val="40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D410A" w:rsidRPr="001C0FB3" w:rsidTr="00FC3066">
        <w:trPr>
          <w:trHeight w:val="28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объёма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обучающихся (Человек)</w:t>
            </w:r>
          </w:p>
        </w:tc>
      </w:tr>
      <w:tr w:rsidR="00FC3066" w:rsidRPr="001C0FB3" w:rsidTr="00FC3066">
        <w:trPr>
          <w:trHeight w:val="5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2 «Развитие общего образования детей Сорочинского городского округа 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025A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25</w:t>
            </w:r>
            <w:r w:rsidR="006E7779" w:rsidRPr="001C0FB3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494466" w:rsidRPr="001C0FB3"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2752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2752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  <w:r w:rsidR="009D410A" w:rsidRPr="001C0FB3">
              <w:rPr>
                <w:color w:val="000000"/>
                <w:sz w:val="28"/>
                <w:szCs w:val="28"/>
              </w:rPr>
              <w:t>280,05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  <w:r w:rsidR="007B0962" w:rsidRPr="001C0FB3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9D410A" w:rsidRPr="001C0FB3">
              <w:rPr>
                <w:sz w:val="28"/>
                <w:szCs w:val="28"/>
              </w:rPr>
              <w:t>225,53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9D410A" w:rsidRPr="001C0FB3">
              <w:rPr>
                <w:sz w:val="28"/>
                <w:szCs w:val="28"/>
              </w:rPr>
              <w:t>592,74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9D410A" w:rsidRPr="001C0FB3">
              <w:rPr>
                <w:sz w:val="28"/>
                <w:szCs w:val="28"/>
              </w:rPr>
              <w:t>592,74</w:t>
            </w:r>
          </w:p>
        </w:tc>
      </w:tr>
      <w:tr w:rsidR="00FC3066" w:rsidRPr="001C0FB3" w:rsidTr="00FC3066">
        <w:trPr>
          <w:trHeight w:val="51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2.1 «Предоставление общего образования детей»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2588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494466" w:rsidRPr="001C0FB3"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2752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2752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  <w:r w:rsidR="009D410A" w:rsidRPr="001C0FB3">
              <w:rPr>
                <w:color w:val="000000"/>
                <w:sz w:val="28"/>
                <w:szCs w:val="28"/>
              </w:rPr>
              <w:t>280,05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7B0962" w:rsidRPr="001C0FB3">
              <w:rPr>
                <w:sz w:val="28"/>
                <w:szCs w:val="28"/>
              </w:rPr>
              <w:t>250,00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9D410A" w:rsidRPr="001C0FB3">
              <w:rPr>
                <w:sz w:val="28"/>
                <w:szCs w:val="28"/>
              </w:rPr>
              <w:t>225,53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9D410A" w:rsidRPr="001C0FB3">
              <w:rPr>
                <w:sz w:val="28"/>
                <w:szCs w:val="28"/>
              </w:rPr>
              <w:t>592,74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9D410A" w:rsidRPr="001C0FB3">
              <w:rPr>
                <w:sz w:val="28"/>
                <w:szCs w:val="28"/>
              </w:rPr>
              <w:t>592,74</w:t>
            </w:r>
          </w:p>
        </w:tc>
      </w:tr>
      <w:tr w:rsidR="009D410A" w:rsidRPr="001C0FB3" w:rsidTr="00FC3066">
        <w:trPr>
          <w:trHeight w:val="224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D410A" w:rsidRPr="001C0FB3" w:rsidTr="00FC3066">
        <w:trPr>
          <w:trHeight w:val="199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объёма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обучающихся (Человек)</w:t>
            </w:r>
          </w:p>
        </w:tc>
      </w:tr>
      <w:tr w:rsidR="009D410A" w:rsidRPr="001C0FB3" w:rsidTr="00FC3066">
        <w:trPr>
          <w:trHeight w:val="679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2 «Развитие общего образования детей Сорочинского городского округа 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</w:t>
            </w:r>
            <w:r w:rsidR="00494466" w:rsidRPr="001C0FB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19 860,2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7B0962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17 725,23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17 249,43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D410A" w:rsidRPr="001C0FB3">
              <w:rPr>
                <w:sz w:val="28"/>
                <w:szCs w:val="28"/>
              </w:rPr>
              <w:t>395,71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17 395,71</w:t>
            </w:r>
          </w:p>
        </w:tc>
      </w:tr>
      <w:tr w:rsidR="009D410A" w:rsidRPr="001C0FB3" w:rsidTr="00FC3066">
        <w:trPr>
          <w:trHeight w:val="477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2.1 «Предоставление общего образования детей»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6E7779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494466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035698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19 860,2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7B0962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17 725,23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17 249,43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D410A" w:rsidRPr="001C0FB3">
              <w:rPr>
                <w:sz w:val="28"/>
                <w:szCs w:val="28"/>
              </w:rPr>
              <w:t>395,71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17 395,71</w:t>
            </w:r>
          </w:p>
        </w:tc>
      </w:tr>
      <w:tr w:rsidR="009D410A" w:rsidRPr="001C0FB3" w:rsidTr="00FC3066">
        <w:trPr>
          <w:trHeight w:val="29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дополнительных общеобразовательных программ</w:t>
            </w:r>
          </w:p>
        </w:tc>
      </w:tr>
      <w:tr w:rsidR="009D410A" w:rsidRPr="001C0FB3" w:rsidTr="00FC3066">
        <w:trPr>
          <w:trHeight w:val="309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Показатель объёма услуги:</w:t>
            </w:r>
          </w:p>
        </w:tc>
        <w:tc>
          <w:tcPr>
            <w:tcW w:w="123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человеко-часов пребывания (Человеко-час)</w:t>
            </w:r>
          </w:p>
        </w:tc>
      </w:tr>
      <w:tr w:rsidR="00FC3066" w:rsidRPr="001C0FB3" w:rsidTr="00FC3066">
        <w:trPr>
          <w:trHeight w:val="68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Подпрограмма 3 "Развитие системы дополнительного образования детей Сорочинского городского округа "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573B66" w:rsidP="009D4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  <w:r w:rsidR="009D410A" w:rsidRPr="001C0FB3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6E7779" w:rsidRPr="001C0FB3"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5636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C501C1" w:rsidP="00FC3066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C501C1" w:rsidP="00FC3066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9D410A" w:rsidRPr="001C0FB3">
              <w:rPr>
                <w:color w:val="000000"/>
                <w:sz w:val="28"/>
                <w:szCs w:val="28"/>
              </w:rPr>
              <w:t>693,60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C3066" w:rsidP="00FC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6D6004" w:rsidRPr="001C0FB3">
              <w:rPr>
                <w:sz w:val="28"/>
                <w:szCs w:val="28"/>
              </w:rPr>
              <w:t>697,26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C30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9D410A" w:rsidRPr="001C0FB3">
              <w:rPr>
                <w:color w:val="000000"/>
                <w:sz w:val="28"/>
                <w:szCs w:val="28"/>
              </w:rPr>
              <w:t>492,50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9D410A" w:rsidRPr="001C0FB3">
              <w:rPr>
                <w:color w:val="000000"/>
                <w:sz w:val="28"/>
                <w:szCs w:val="28"/>
              </w:rPr>
              <w:t>697,70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FC30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32 697,70</w:t>
            </w:r>
          </w:p>
        </w:tc>
      </w:tr>
      <w:tr w:rsidR="00FC3066" w:rsidRPr="001C0FB3" w:rsidTr="00FC3066">
        <w:trPr>
          <w:trHeight w:val="47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9D410A" w:rsidP="009D410A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Основное мероприятие 3.1 «Предоставление дополнительного образования детей»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A" w:rsidRPr="001C0FB3" w:rsidRDefault="00573B66" w:rsidP="009D4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  <w:r w:rsidR="009D410A" w:rsidRPr="001C0FB3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9D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6E7779" w:rsidRPr="001C0FB3"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5636F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C501C1" w:rsidP="009D410A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C501C1" w:rsidP="00FC3066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573B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9D410A" w:rsidRPr="001C0FB3">
              <w:rPr>
                <w:color w:val="000000"/>
                <w:sz w:val="28"/>
                <w:szCs w:val="28"/>
              </w:rPr>
              <w:t>693,60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9D410A" w:rsidP="00FC30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FC3066">
              <w:rPr>
                <w:sz w:val="28"/>
                <w:szCs w:val="28"/>
              </w:rPr>
              <w:t>7</w:t>
            </w:r>
            <w:r w:rsidR="006D6004" w:rsidRPr="001C0FB3">
              <w:rPr>
                <w:sz w:val="28"/>
                <w:szCs w:val="28"/>
              </w:rPr>
              <w:t>697,26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0A" w:rsidRPr="001C0FB3" w:rsidRDefault="00FC30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9D410A" w:rsidRPr="001C0FB3">
              <w:rPr>
                <w:color w:val="000000"/>
                <w:sz w:val="28"/>
                <w:szCs w:val="28"/>
              </w:rPr>
              <w:t>492,50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573B66" w:rsidP="00FC30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9D410A" w:rsidRPr="001C0FB3">
              <w:rPr>
                <w:color w:val="000000"/>
                <w:sz w:val="28"/>
                <w:szCs w:val="28"/>
              </w:rPr>
              <w:t>697,70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0A" w:rsidRPr="001C0FB3" w:rsidRDefault="009D410A" w:rsidP="00FC3066">
            <w:pPr>
              <w:jc w:val="both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32 697,70</w:t>
            </w:r>
          </w:p>
        </w:tc>
      </w:tr>
    </w:tbl>
    <w:p w:rsidR="0062586C" w:rsidRPr="001C0FB3" w:rsidRDefault="0062586C" w:rsidP="000F500E">
      <w:pPr>
        <w:ind w:left="-709"/>
        <w:rPr>
          <w:sz w:val="28"/>
          <w:szCs w:val="28"/>
        </w:rPr>
      </w:pPr>
    </w:p>
    <w:p w:rsidR="0003316D" w:rsidRPr="00025713" w:rsidRDefault="0003316D" w:rsidP="00B124F1">
      <w:pPr>
        <w:sectPr w:rsidR="0003316D" w:rsidRPr="00025713" w:rsidSect="00DB3313">
          <w:headerReference w:type="default" r:id="rId11"/>
          <w:pgSz w:w="16838" w:h="11906" w:orient="landscape"/>
          <w:pgMar w:top="567" w:right="1103" w:bottom="284" w:left="1134" w:header="709" w:footer="709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5495"/>
        <w:gridCol w:w="4111"/>
      </w:tblGrid>
      <w:tr w:rsidR="0003316D" w:rsidRPr="00025713" w:rsidTr="0003316D">
        <w:tc>
          <w:tcPr>
            <w:tcW w:w="5495" w:type="dxa"/>
          </w:tcPr>
          <w:p w:rsidR="0003316D" w:rsidRPr="00025713" w:rsidRDefault="0003316D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11" w:type="dxa"/>
          </w:tcPr>
          <w:p w:rsidR="00B51764" w:rsidRPr="00DB3313" w:rsidRDefault="0003316D" w:rsidP="000331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5</w:t>
            </w:r>
          </w:p>
          <w:p w:rsidR="0003316D" w:rsidRPr="00025713" w:rsidRDefault="0003316D" w:rsidP="000C6A8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CA4E15" w:rsidRPr="00DB3313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Оренбургской области»</w:t>
            </w:r>
          </w:p>
        </w:tc>
      </w:tr>
    </w:tbl>
    <w:p w:rsidR="0003316D" w:rsidRPr="00025713" w:rsidRDefault="0003316D" w:rsidP="0003316D">
      <w:pPr>
        <w:widowControl w:val="0"/>
        <w:autoSpaceDE w:val="0"/>
        <w:autoSpaceDN w:val="0"/>
        <w:adjustRightInd w:val="0"/>
        <w:jc w:val="both"/>
      </w:pPr>
    </w:p>
    <w:p w:rsidR="005D171B" w:rsidRPr="00025713" w:rsidRDefault="005D171B" w:rsidP="00B51764">
      <w:pPr>
        <w:jc w:val="center"/>
      </w:pPr>
      <w:bookmarkStart w:id="2" w:name="Par5399"/>
      <w:bookmarkEnd w:id="2"/>
    </w:p>
    <w:p w:rsidR="0003316D" w:rsidRPr="001C0FB3" w:rsidRDefault="0003316D" w:rsidP="00B51764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ПАСПОРТ</w:t>
      </w:r>
    </w:p>
    <w:p w:rsidR="0003316D" w:rsidRPr="001C0FB3" w:rsidRDefault="0003316D" w:rsidP="007A60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 xml:space="preserve">подпрограммы «Развитие дошкольного образования детей </w:t>
      </w:r>
      <w:r w:rsidR="00151E75" w:rsidRPr="001C0FB3">
        <w:rPr>
          <w:bCs/>
          <w:sz w:val="28"/>
          <w:szCs w:val="28"/>
        </w:rPr>
        <w:t>Сорочинского городского округа</w:t>
      </w:r>
      <w:r w:rsidRPr="001C0FB3">
        <w:rPr>
          <w:bCs/>
          <w:sz w:val="28"/>
          <w:szCs w:val="28"/>
        </w:rPr>
        <w:t>»</w:t>
      </w:r>
      <w:r w:rsidR="007A60D1" w:rsidRPr="001C0FB3">
        <w:rPr>
          <w:bCs/>
          <w:sz w:val="28"/>
          <w:szCs w:val="28"/>
        </w:rPr>
        <w:t xml:space="preserve"> муниципальной программы </w:t>
      </w:r>
      <w:r w:rsidR="007A60D1" w:rsidRPr="001C0FB3">
        <w:rPr>
          <w:sz w:val="28"/>
          <w:szCs w:val="28"/>
        </w:rPr>
        <w:t xml:space="preserve">«Развитие системы образования </w:t>
      </w:r>
      <w:proofErr w:type="gramStart"/>
      <w:r w:rsidR="007A60D1" w:rsidRPr="001C0FB3">
        <w:rPr>
          <w:sz w:val="28"/>
          <w:szCs w:val="28"/>
        </w:rPr>
        <w:t>в</w:t>
      </w:r>
      <w:proofErr w:type="gramEnd"/>
      <w:r w:rsidR="00CA4E15" w:rsidRPr="001C0FB3">
        <w:rPr>
          <w:sz w:val="28"/>
          <w:szCs w:val="28"/>
        </w:rPr>
        <w:t xml:space="preserve"> </w:t>
      </w:r>
      <w:proofErr w:type="gramStart"/>
      <w:r w:rsidR="007A60D1" w:rsidRPr="001C0FB3">
        <w:rPr>
          <w:sz w:val="28"/>
          <w:szCs w:val="28"/>
        </w:rPr>
        <w:t>Сорочинском</w:t>
      </w:r>
      <w:proofErr w:type="gramEnd"/>
      <w:r w:rsidR="007A60D1" w:rsidRPr="001C0FB3">
        <w:rPr>
          <w:sz w:val="28"/>
          <w:szCs w:val="28"/>
        </w:rPr>
        <w:t xml:space="preserve"> городском округе Оренбургской области»</w:t>
      </w: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7513"/>
      </w:tblGrid>
      <w:tr w:rsidR="0003316D" w:rsidRPr="001C0FB3" w:rsidTr="00531B39">
        <w:trPr>
          <w:trHeight w:val="49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16D" w:rsidRPr="001C0FB3" w:rsidRDefault="0003316D" w:rsidP="000331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16D" w:rsidRPr="001C0FB3" w:rsidRDefault="0003316D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</w:tr>
      <w:tr w:rsidR="00AC4EEE" w:rsidRPr="001C0FB3" w:rsidTr="00686D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0331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B51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Отсутствуют</w:t>
            </w:r>
          </w:p>
        </w:tc>
      </w:tr>
      <w:tr w:rsidR="0003316D" w:rsidRPr="001C0FB3" w:rsidTr="00686D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16D" w:rsidRPr="001C0FB3" w:rsidRDefault="0003316D" w:rsidP="000331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DD3" w:rsidRPr="001C0FB3" w:rsidRDefault="00775DD3" w:rsidP="00B51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качества и доступности дошкольного образования</w:t>
            </w:r>
          </w:p>
        </w:tc>
      </w:tr>
      <w:tr w:rsidR="0003316D" w:rsidRPr="001C0FB3" w:rsidTr="00531B39">
        <w:trPr>
          <w:trHeight w:val="101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16D" w:rsidRPr="001C0FB3" w:rsidRDefault="0003316D" w:rsidP="000331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B52" w:rsidRPr="001C0FB3" w:rsidRDefault="00C52CE5" w:rsidP="00BD48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B3"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="00716B52" w:rsidRPr="001C0FB3">
              <w:rPr>
                <w:rFonts w:ascii="Times New Roman" w:hAnsi="Times New Roman" w:cs="Times New Roman"/>
                <w:sz w:val="28"/>
                <w:szCs w:val="28"/>
              </w:rPr>
              <w:t>ункционирование и развитие  дошкол</w:t>
            </w:r>
            <w:r w:rsidR="00686D94" w:rsidRPr="001C0FB3">
              <w:rPr>
                <w:rFonts w:ascii="Times New Roman" w:hAnsi="Times New Roman" w:cs="Times New Roman"/>
                <w:sz w:val="28"/>
                <w:szCs w:val="28"/>
              </w:rPr>
              <w:t>ьного обра</w:t>
            </w:r>
            <w:r w:rsidR="00716B52" w:rsidRPr="001C0FB3">
              <w:rPr>
                <w:rFonts w:ascii="Times New Roman" w:hAnsi="Times New Roman" w:cs="Times New Roman"/>
                <w:sz w:val="28"/>
                <w:szCs w:val="28"/>
              </w:rPr>
              <w:t>зования в соответствии с потребностями населения Сорочинского</w:t>
            </w:r>
            <w:r w:rsidRPr="001C0FB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D2874" w:rsidRPr="001C0FB3" w:rsidRDefault="00C52CE5" w:rsidP="00C52CE5">
            <w:pPr>
              <w:pStyle w:val="ConsPlusNormal"/>
              <w:jc w:val="both"/>
              <w:rPr>
                <w:sz w:val="28"/>
                <w:szCs w:val="28"/>
              </w:rPr>
            </w:pPr>
            <w:r w:rsidRPr="001C0FB3"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="00716B52" w:rsidRPr="001C0FB3">
              <w:rPr>
                <w:rFonts w:ascii="Times New Roman" w:hAnsi="Times New Roman" w:cs="Times New Roman"/>
                <w:sz w:val="28"/>
                <w:szCs w:val="28"/>
              </w:rPr>
              <w:t>сполн</w:t>
            </w:r>
            <w:r w:rsidR="00EA6E8A" w:rsidRPr="001C0FB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D4850" w:rsidRPr="001C0FB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</w:t>
            </w:r>
            <w:r w:rsidR="00716B52" w:rsidRPr="001C0F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4850" w:rsidRPr="001C0FB3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части родительской платы за содержание ребенка в детском дошкольном образовательном учреждении</w:t>
            </w:r>
          </w:p>
        </w:tc>
      </w:tr>
      <w:tr w:rsidR="007C753A" w:rsidRPr="001C0FB3" w:rsidTr="00686D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3A" w:rsidRPr="001C0FB3" w:rsidRDefault="007448E0" w:rsidP="00173E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Приоритетные проекты (программы)</w:t>
            </w:r>
            <w:proofErr w:type="gramStart"/>
            <w:r w:rsidRPr="001C0FB3">
              <w:rPr>
                <w:sz w:val="28"/>
                <w:szCs w:val="28"/>
              </w:rPr>
              <w:t>,р</w:t>
            </w:r>
            <w:proofErr w:type="gramEnd"/>
            <w:r w:rsidRPr="001C0FB3">
              <w:rPr>
                <w:sz w:val="28"/>
                <w:szCs w:val="28"/>
              </w:rPr>
              <w:t>егиональные проекты, реализуемые в рамках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3A" w:rsidRPr="001C0FB3" w:rsidRDefault="00A9025C" w:rsidP="00173E4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20FDF" w:rsidRPr="001C0FB3" w:rsidTr="00686D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FDF" w:rsidRPr="001C0FB3" w:rsidRDefault="007C753A" w:rsidP="00173E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-Численность детей в возрасте от 2 месяцев  до 7 лет включительно</w:t>
            </w:r>
          </w:p>
          <w:p w:rsidR="004210DE" w:rsidRPr="001C0FB3" w:rsidRDefault="004210DE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Доступность дошкольного образования (отношение численности детей в возрасте от 2 месяцев до 7 лет (включительно), получающих дошкольное образование в текущем году, к сумме численности детей в возрасте от 2 месяцев до 7 лет (включительно), получающих дошкольное образование в текущем году, и численности детей в возрасте от 2 месяцев до 7 лет (включительно), находящихся в очереди на получение в текущем году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образования);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410FA" w:rsidRPr="001C0FB3">
              <w:rPr>
                <w:rFonts w:ascii="Times New Roman" w:hAnsi="Times New Roman"/>
                <w:sz w:val="28"/>
                <w:szCs w:val="28"/>
              </w:rPr>
              <w:t xml:space="preserve"> Доступность дошкольного образования (отношение численности детей в возрасте от 3  до 7 лет (включительно), получающих дошкольное образование в текущем году, к </w:t>
            </w:r>
            <w:r w:rsidR="007410FA"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образования);</w:t>
            </w:r>
            <w:proofErr w:type="gramEnd"/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-Численность воспитанников в образовательных организациях, реализующих программы дошкольного образования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педагогов прошедших курсовую подготовку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-Отношение среднемесячной заработной платы  педагогических работников образовательных организаций, реализующих программы дошкольного образования, к средней заработной плате в общем образовании Оренбургской области</w:t>
            </w:r>
          </w:p>
          <w:p w:rsidR="00AD556F" w:rsidRPr="001C0FB3" w:rsidRDefault="00AD556F" w:rsidP="00AD556F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2020 год)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</w:t>
            </w:r>
            <w:r w:rsidR="004301F1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предыдущий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год)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 дошкольных образовательных учреждений, в которых создана универсальная безбарьерная  среда для   инклюзивного образования детей-инвалидов, в общем количестве дошкольных образовательных организаций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-Число человеко-дней в образовательных организациях, реализующих программу дошкольного образования по услуге присмотр и уход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детей-инвалидов в возрасте от 2 месяцев до 7 лет, охваченных дошкольным образованием, в общей численности детей-инвалидов данного возраста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-Доступность дошкольного образования для детей в возрасте от 1,5 до 3 лет</w:t>
            </w:r>
          </w:p>
          <w:p w:rsidR="00A1416B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-Среднее время ожидания места для получения дошкольного образования детьми в возрасте от 1,5 до 3 лет</w:t>
            </w:r>
          </w:p>
        </w:tc>
      </w:tr>
      <w:tr w:rsidR="00B0540D" w:rsidRPr="001C0FB3" w:rsidTr="00C46EF0">
        <w:trPr>
          <w:trHeight w:val="405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t>2020-2024 годы, этапы не выделяются</w:t>
            </w:r>
          </w:p>
        </w:tc>
      </w:tr>
      <w:tr w:rsidR="009D410A" w:rsidRPr="001C0FB3" w:rsidTr="00C52CE5">
        <w:trPr>
          <w:trHeight w:val="220"/>
        </w:trPr>
        <w:tc>
          <w:tcPr>
            <w:tcW w:w="34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9D4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Объем бюджетных ассигнований подпрограммы (тыс. руб.) с разбивкой по годам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3A7B0D" w:rsidP="009D41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773 54</w:t>
            </w:r>
            <w:r w:rsidR="004D7385" w:rsidRPr="001C0FB3">
              <w:rPr>
                <w:color w:val="000000" w:themeColor="text1"/>
                <w:sz w:val="28"/>
                <w:szCs w:val="28"/>
              </w:rPr>
              <w:t>3,7</w:t>
            </w:r>
            <w:r w:rsidR="00403986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410A" w:rsidRPr="001C0FB3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</w:tc>
      </w:tr>
      <w:tr w:rsidR="009D410A" w:rsidRPr="001C0FB3" w:rsidTr="00531B39">
        <w:trPr>
          <w:trHeight w:val="281"/>
        </w:trPr>
        <w:tc>
          <w:tcPr>
            <w:tcW w:w="3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403986" w:rsidP="006C0AF7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 145 137,6</w:t>
            </w:r>
            <w:r w:rsidR="009D410A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9D410A" w:rsidRPr="001C0FB3" w:rsidTr="00531B39">
        <w:trPr>
          <w:trHeight w:val="203"/>
        </w:trPr>
        <w:tc>
          <w:tcPr>
            <w:tcW w:w="3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852E09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852E09" w:rsidRPr="001C0FB3">
              <w:rPr>
                <w:iCs/>
                <w:sz w:val="28"/>
                <w:szCs w:val="28"/>
              </w:rPr>
              <w:t>156 063,2</w:t>
            </w:r>
            <w:r w:rsidR="00403986" w:rsidRPr="001C0FB3">
              <w:rPr>
                <w:iCs/>
                <w:sz w:val="28"/>
                <w:szCs w:val="28"/>
              </w:rPr>
              <w:t>,0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9D410A" w:rsidRPr="001C0FB3" w:rsidTr="00686D94">
        <w:trPr>
          <w:trHeight w:val="182"/>
        </w:trPr>
        <w:tc>
          <w:tcPr>
            <w:tcW w:w="3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6C0AF7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4D7385" w:rsidRPr="001C0FB3">
              <w:rPr>
                <w:iCs/>
                <w:sz w:val="28"/>
                <w:szCs w:val="28"/>
              </w:rPr>
              <w:t xml:space="preserve">171 670,1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9D410A" w:rsidRPr="001C0FB3" w:rsidTr="00686D94">
        <w:trPr>
          <w:trHeight w:val="153"/>
        </w:trPr>
        <w:tc>
          <w:tcPr>
            <w:tcW w:w="3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6C0AF7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4D7385" w:rsidRPr="001C0FB3">
              <w:rPr>
                <w:iCs/>
                <w:sz w:val="28"/>
                <w:szCs w:val="28"/>
              </w:rPr>
              <w:t xml:space="preserve">150 326,4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9D410A" w:rsidRPr="001C0FB3" w:rsidTr="00C52CE5">
        <w:trPr>
          <w:trHeight w:val="171"/>
        </w:trPr>
        <w:tc>
          <w:tcPr>
            <w:tcW w:w="3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033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0A" w:rsidRPr="001C0FB3" w:rsidRDefault="009D410A" w:rsidP="004D7385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2024 –</w:t>
            </w:r>
            <w:r w:rsidR="003A7B0D" w:rsidRPr="001C0FB3">
              <w:rPr>
                <w:iCs/>
                <w:sz w:val="28"/>
                <w:szCs w:val="28"/>
              </w:rPr>
              <w:t>150 34</w:t>
            </w:r>
            <w:r w:rsidR="004D7385" w:rsidRPr="001C0FB3">
              <w:rPr>
                <w:iCs/>
                <w:sz w:val="28"/>
                <w:szCs w:val="28"/>
              </w:rPr>
              <w:t xml:space="preserve">6,4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D0521A" w:rsidRPr="001C0FB3" w:rsidTr="00C52CE5">
        <w:trPr>
          <w:trHeight w:val="17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D0521A" w:rsidP="00D0521A">
            <w:pPr>
              <w:rPr>
                <w:bCs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6EA" w:rsidRPr="001C0FB3" w:rsidRDefault="005976EA" w:rsidP="005976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Создание условий пребывания воспитанников в дошкольных образовательных организаций, отвечающих санитарно-эпидемиологическим требованиям к устройству, содержанию и организации режима работы в дошкольных образовательных организациях.</w:t>
            </w:r>
          </w:p>
          <w:p w:rsidR="00D0521A" w:rsidRPr="001C0FB3" w:rsidRDefault="005976EA" w:rsidP="006C0AF7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расходов семейного бюджета на оплату услуг по присмотру и уходу за детьми в дошкольных образовательных организациях.</w:t>
            </w:r>
          </w:p>
        </w:tc>
      </w:tr>
    </w:tbl>
    <w:p w:rsidR="004F1948" w:rsidRPr="001C0FB3" w:rsidRDefault="004F1948" w:rsidP="004F19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bookmarkStart w:id="3" w:name="Par5467"/>
      <w:bookmarkEnd w:id="3"/>
      <w:r w:rsidRPr="001C0FB3">
        <w:rPr>
          <w:b/>
          <w:sz w:val="28"/>
          <w:szCs w:val="28"/>
        </w:rPr>
        <w:t xml:space="preserve">Общая характеристика дошкольного образования </w:t>
      </w:r>
      <w:proofErr w:type="gramStart"/>
      <w:r w:rsidRPr="001C0FB3">
        <w:rPr>
          <w:b/>
          <w:sz w:val="28"/>
          <w:szCs w:val="28"/>
        </w:rPr>
        <w:t>в</w:t>
      </w:r>
      <w:proofErr w:type="gramEnd"/>
      <w:r w:rsidR="00CA4E15" w:rsidRPr="001C0FB3">
        <w:rPr>
          <w:b/>
          <w:sz w:val="28"/>
          <w:szCs w:val="28"/>
        </w:rPr>
        <w:t xml:space="preserve"> </w:t>
      </w:r>
      <w:proofErr w:type="gramStart"/>
      <w:r w:rsidRPr="001C0FB3">
        <w:rPr>
          <w:b/>
          <w:sz w:val="28"/>
          <w:szCs w:val="28"/>
        </w:rPr>
        <w:t>Сорочинском</w:t>
      </w:r>
      <w:proofErr w:type="gramEnd"/>
      <w:r w:rsidRPr="001C0FB3">
        <w:rPr>
          <w:b/>
          <w:sz w:val="28"/>
          <w:szCs w:val="28"/>
        </w:rPr>
        <w:t xml:space="preserve"> городском округе Оренбургской области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0FB3">
        <w:rPr>
          <w:color w:val="000000"/>
          <w:sz w:val="28"/>
          <w:szCs w:val="28"/>
        </w:rPr>
        <w:t xml:space="preserve">В  системе образования Сорочинского городского округа создана достаточно гибкая, многофункциональная сеть образовательных организаций, реализующих основную общеобразовательную программу дошкольного образования. </w:t>
      </w:r>
    </w:p>
    <w:p w:rsidR="004F1948" w:rsidRPr="001C0FB3" w:rsidRDefault="004F1948" w:rsidP="004F1948">
      <w:pPr>
        <w:ind w:firstLine="709"/>
        <w:jc w:val="both"/>
        <w:rPr>
          <w:sz w:val="28"/>
          <w:szCs w:val="28"/>
        </w:rPr>
      </w:pPr>
      <w:r w:rsidRPr="001C0FB3">
        <w:rPr>
          <w:color w:val="000000"/>
          <w:sz w:val="28"/>
          <w:szCs w:val="28"/>
        </w:rPr>
        <w:t>На 1 января 20</w:t>
      </w:r>
      <w:r w:rsidR="0009306F" w:rsidRPr="001C0FB3">
        <w:rPr>
          <w:color w:val="000000"/>
          <w:sz w:val="28"/>
          <w:szCs w:val="28"/>
        </w:rPr>
        <w:t>2</w:t>
      </w:r>
      <w:r w:rsidR="0077317A" w:rsidRPr="001C0FB3">
        <w:rPr>
          <w:color w:val="000000"/>
          <w:sz w:val="28"/>
          <w:szCs w:val="28"/>
        </w:rPr>
        <w:t>2</w:t>
      </w:r>
      <w:r w:rsidRPr="001C0FB3">
        <w:rPr>
          <w:color w:val="000000"/>
          <w:sz w:val="28"/>
          <w:szCs w:val="28"/>
        </w:rPr>
        <w:t xml:space="preserve"> г. по данным отдела статистики  численность детей дошкольного возраста (от 1г</w:t>
      </w:r>
      <w:r w:rsidRPr="001C0FB3">
        <w:rPr>
          <w:sz w:val="28"/>
          <w:szCs w:val="28"/>
        </w:rPr>
        <w:t>. до 7л.)</w:t>
      </w:r>
      <w:r w:rsidR="004F04C7" w:rsidRPr="001C0FB3">
        <w:rPr>
          <w:sz w:val="28"/>
          <w:szCs w:val="28"/>
        </w:rPr>
        <w:t xml:space="preserve"> </w:t>
      </w:r>
      <w:proofErr w:type="gramStart"/>
      <w:r w:rsidRPr="001C0FB3">
        <w:rPr>
          <w:color w:val="000000"/>
          <w:sz w:val="28"/>
          <w:szCs w:val="28"/>
        </w:rPr>
        <w:t>в</w:t>
      </w:r>
      <w:proofErr w:type="gramEnd"/>
      <w:r w:rsidR="004F04C7" w:rsidRPr="001C0FB3">
        <w:rPr>
          <w:color w:val="000000"/>
          <w:sz w:val="28"/>
          <w:szCs w:val="28"/>
        </w:rPr>
        <w:t xml:space="preserve"> </w:t>
      </w:r>
      <w:proofErr w:type="gramStart"/>
      <w:r w:rsidRPr="001C0FB3">
        <w:rPr>
          <w:color w:val="000000"/>
          <w:sz w:val="28"/>
          <w:szCs w:val="28"/>
        </w:rPr>
        <w:t>Сорочинском</w:t>
      </w:r>
      <w:proofErr w:type="gramEnd"/>
      <w:r w:rsidRPr="001C0FB3">
        <w:rPr>
          <w:color w:val="000000"/>
          <w:sz w:val="28"/>
          <w:szCs w:val="28"/>
        </w:rPr>
        <w:t xml:space="preserve"> городском округе  </w:t>
      </w:r>
      <w:r w:rsidRPr="001C0FB3">
        <w:rPr>
          <w:sz w:val="28"/>
          <w:szCs w:val="28"/>
        </w:rPr>
        <w:t xml:space="preserve">составляет  3534 человек. До одного года </w:t>
      </w:r>
      <w:r w:rsidR="008C7455" w:rsidRPr="001C0FB3">
        <w:rPr>
          <w:sz w:val="28"/>
          <w:szCs w:val="28"/>
        </w:rPr>
        <w:t>388</w:t>
      </w:r>
      <w:r w:rsidRPr="001C0FB3">
        <w:rPr>
          <w:sz w:val="28"/>
          <w:szCs w:val="28"/>
        </w:rPr>
        <w:t xml:space="preserve"> детей.</w:t>
      </w:r>
    </w:p>
    <w:p w:rsidR="004F1948" w:rsidRPr="001C0FB3" w:rsidRDefault="004F1948" w:rsidP="004F1948">
      <w:pPr>
        <w:ind w:firstLine="709"/>
        <w:jc w:val="both"/>
        <w:rPr>
          <w:color w:val="000000"/>
          <w:sz w:val="28"/>
          <w:szCs w:val="28"/>
        </w:rPr>
      </w:pPr>
      <w:r w:rsidRPr="001C0FB3">
        <w:rPr>
          <w:sz w:val="28"/>
          <w:szCs w:val="28"/>
        </w:rPr>
        <w:t>На основании постановления правительства Оренбургской области от 19.01.2007г. №11</w:t>
      </w:r>
      <w:r w:rsidRPr="001C0FB3">
        <w:rPr>
          <w:color w:val="000000"/>
          <w:sz w:val="28"/>
          <w:szCs w:val="28"/>
        </w:rPr>
        <w:t>-п «О порядке выплаты компенсации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образования»  родителям, дети которых посещают  дошкольные учреждения, выплачивается компенсация части родительской платы за содержание ребёнка в учреждении (с изменениями от 02.02.2015г.)</w:t>
      </w:r>
    </w:p>
    <w:p w:rsidR="004F1948" w:rsidRPr="001C0FB3" w:rsidRDefault="004F1948" w:rsidP="004F1948">
      <w:pPr>
        <w:ind w:firstLine="709"/>
        <w:jc w:val="both"/>
        <w:rPr>
          <w:color w:val="000000"/>
          <w:sz w:val="28"/>
          <w:szCs w:val="28"/>
        </w:rPr>
      </w:pPr>
      <w:r w:rsidRPr="001C0FB3">
        <w:rPr>
          <w:color w:val="000000"/>
          <w:sz w:val="28"/>
          <w:szCs w:val="28"/>
        </w:rPr>
        <w:t xml:space="preserve">Федеральный государственный стандарт дошкольного образования устанавливает требования не только  к качеству подготовки воспитанников, но и </w:t>
      </w:r>
      <w:r w:rsidRPr="001C0FB3">
        <w:rPr>
          <w:color w:val="000000"/>
          <w:sz w:val="28"/>
          <w:szCs w:val="28"/>
        </w:rPr>
        <w:lastRenderedPageBreak/>
        <w:t>требования к кадровым условиям реализации образовательной программы, которые включают: укомплектованность образовательного учреждения педагогическими, руководящими и иными работниками; уровень квалификации педагогических и иных работников образовательного учреждения; непрерывность профессионального развития педагогических работников образовательного учреждения.</w:t>
      </w:r>
    </w:p>
    <w:p w:rsidR="004F1948" w:rsidRPr="001C0FB3" w:rsidRDefault="004F1948" w:rsidP="004F1948">
      <w:pPr>
        <w:ind w:firstLine="709"/>
        <w:jc w:val="both"/>
        <w:rPr>
          <w:sz w:val="28"/>
          <w:szCs w:val="28"/>
        </w:rPr>
      </w:pPr>
      <w:r w:rsidRPr="001C0FB3">
        <w:rPr>
          <w:color w:val="000000"/>
          <w:sz w:val="28"/>
          <w:szCs w:val="28"/>
        </w:rPr>
        <w:t>Количественный состав педагогических работников образовательных учреждений, реализующих программу дошкольного образования,  составляет 1</w:t>
      </w:r>
      <w:r w:rsidR="0077317A" w:rsidRPr="001C0FB3">
        <w:rPr>
          <w:color w:val="000000"/>
          <w:sz w:val="28"/>
          <w:szCs w:val="28"/>
        </w:rPr>
        <w:t>15</w:t>
      </w:r>
      <w:r w:rsidRPr="001C0FB3">
        <w:rPr>
          <w:color w:val="000000"/>
          <w:sz w:val="28"/>
          <w:szCs w:val="28"/>
        </w:rPr>
        <w:t xml:space="preserve"> человек. </w:t>
      </w:r>
      <w:r w:rsidRPr="001C0FB3">
        <w:rPr>
          <w:sz w:val="28"/>
          <w:szCs w:val="28"/>
        </w:rPr>
        <w:t xml:space="preserve">С высшим педагогическим образованием </w:t>
      </w:r>
      <w:r w:rsidR="009A27D8" w:rsidRPr="001C0FB3">
        <w:rPr>
          <w:sz w:val="28"/>
          <w:szCs w:val="28"/>
        </w:rPr>
        <w:t>60</w:t>
      </w:r>
      <w:r w:rsidRPr="001C0FB3">
        <w:rPr>
          <w:sz w:val="28"/>
          <w:szCs w:val="28"/>
        </w:rPr>
        <w:t xml:space="preserve"> человек </w:t>
      </w:r>
      <w:r w:rsidR="0077317A" w:rsidRPr="001C0FB3">
        <w:rPr>
          <w:sz w:val="28"/>
          <w:szCs w:val="28"/>
        </w:rPr>
        <w:t>–</w:t>
      </w:r>
      <w:r w:rsidRPr="001C0FB3">
        <w:rPr>
          <w:sz w:val="28"/>
          <w:szCs w:val="28"/>
        </w:rPr>
        <w:t xml:space="preserve"> </w:t>
      </w:r>
      <w:r w:rsidR="009A27D8" w:rsidRPr="001C0FB3">
        <w:rPr>
          <w:sz w:val="28"/>
          <w:szCs w:val="28"/>
        </w:rPr>
        <w:t>5</w:t>
      </w:r>
      <w:r w:rsidR="00074E9C" w:rsidRPr="001C0FB3">
        <w:rPr>
          <w:sz w:val="28"/>
          <w:szCs w:val="28"/>
        </w:rPr>
        <w:t>2</w:t>
      </w:r>
      <w:r w:rsidRPr="001C0FB3">
        <w:rPr>
          <w:sz w:val="28"/>
          <w:szCs w:val="28"/>
        </w:rPr>
        <w:t xml:space="preserve">%; среднее специальное педагогическое </w:t>
      </w:r>
      <w:r w:rsidR="009A27D8" w:rsidRPr="001C0FB3">
        <w:rPr>
          <w:sz w:val="28"/>
          <w:szCs w:val="28"/>
        </w:rPr>
        <w:t>55</w:t>
      </w:r>
      <w:r w:rsidRPr="001C0FB3">
        <w:rPr>
          <w:sz w:val="28"/>
          <w:szCs w:val="28"/>
        </w:rPr>
        <w:t xml:space="preserve"> человек </w:t>
      </w:r>
      <w:r w:rsidR="0077317A" w:rsidRPr="001C0FB3">
        <w:rPr>
          <w:sz w:val="28"/>
          <w:szCs w:val="28"/>
        </w:rPr>
        <w:t>–</w:t>
      </w:r>
      <w:r w:rsidRPr="001C0FB3">
        <w:rPr>
          <w:sz w:val="28"/>
          <w:szCs w:val="28"/>
        </w:rPr>
        <w:t xml:space="preserve"> </w:t>
      </w:r>
      <w:r w:rsidR="009A27D8" w:rsidRPr="001C0FB3">
        <w:rPr>
          <w:sz w:val="28"/>
          <w:szCs w:val="28"/>
        </w:rPr>
        <w:t>4</w:t>
      </w:r>
      <w:r w:rsidR="00074E9C" w:rsidRPr="001C0FB3">
        <w:rPr>
          <w:sz w:val="28"/>
          <w:szCs w:val="28"/>
        </w:rPr>
        <w:t>8</w:t>
      </w:r>
      <w:r w:rsidRPr="001C0FB3">
        <w:rPr>
          <w:sz w:val="28"/>
          <w:szCs w:val="28"/>
        </w:rPr>
        <w:t>%.</w:t>
      </w:r>
    </w:p>
    <w:p w:rsidR="004F1948" w:rsidRPr="001C0FB3" w:rsidRDefault="004F1948" w:rsidP="004F194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C0FB3">
        <w:rPr>
          <w:color w:val="000000"/>
          <w:sz w:val="28"/>
          <w:szCs w:val="28"/>
        </w:rPr>
        <w:t>Следует отметить о необходимости  привлечения молодых специалистов в дошкольные образовательные учреждения, педагогов со специальным педагогическим образованием, своевременное прохождение педагогами курсов базового повышения квалификации, аттестации педагогов с</w:t>
      </w:r>
      <w:r w:rsidRPr="001C0FB3">
        <w:rPr>
          <w:sz w:val="28"/>
          <w:szCs w:val="28"/>
        </w:rPr>
        <w:t xml:space="preserve"> учётом требований ФГОС ДО в дошкольных учреждениях разработана основная образовательная программа, целью которой является 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</w:t>
      </w:r>
      <w:proofErr w:type="gramEnd"/>
      <w:r w:rsidR="004F04C7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>в</w:t>
      </w:r>
      <w:r w:rsidR="004F04C7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>соответствии с возрастными и индивидуальными особенностями.</w:t>
      </w:r>
    </w:p>
    <w:p w:rsidR="004F1948" w:rsidRPr="001C0FB3" w:rsidRDefault="004F1948" w:rsidP="004F1948">
      <w:pPr>
        <w:ind w:firstLine="709"/>
        <w:jc w:val="both"/>
        <w:rPr>
          <w:color w:val="000000"/>
          <w:sz w:val="28"/>
          <w:szCs w:val="28"/>
        </w:rPr>
      </w:pPr>
      <w:r w:rsidRPr="001C0FB3">
        <w:rPr>
          <w:color w:val="000000"/>
          <w:sz w:val="28"/>
          <w:szCs w:val="28"/>
        </w:rPr>
        <w:t>Педагоги и воспитанники дошкольных учреждений, активные участники и призёры областных и муниципальных конкурсов.</w:t>
      </w:r>
      <w:bookmarkStart w:id="4" w:name="Par5502"/>
      <w:bookmarkEnd w:id="4"/>
    </w:p>
    <w:p w:rsidR="004F1948" w:rsidRPr="001C0FB3" w:rsidRDefault="004F1948" w:rsidP="004F1948">
      <w:pPr>
        <w:ind w:firstLine="709"/>
        <w:jc w:val="both"/>
        <w:rPr>
          <w:color w:val="000000"/>
          <w:sz w:val="28"/>
          <w:szCs w:val="28"/>
        </w:rPr>
      </w:pPr>
      <w:r w:rsidRPr="001C0FB3">
        <w:rPr>
          <w:sz w:val="28"/>
          <w:szCs w:val="28"/>
        </w:rPr>
        <w:t>Приоритеты политики органов местного самоуправления в сфере реализации подпрограммы, цель, задачи и показатели (индикаторы) их достижения:</w:t>
      </w:r>
    </w:p>
    <w:p w:rsidR="004F1948" w:rsidRPr="001C0FB3" w:rsidRDefault="004F1948" w:rsidP="004F1948">
      <w:pPr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Основной целью реализации подпрограммы  является обеспечение качества и доступности дошкольного образования.</w:t>
      </w:r>
    </w:p>
    <w:p w:rsidR="004F1948" w:rsidRPr="001C0FB3" w:rsidRDefault="004F1948" w:rsidP="004F1948">
      <w:pPr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Задачи Подпрограммы направлены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 xml:space="preserve">: </w:t>
      </w:r>
    </w:p>
    <w:p w:rsidR="004F1948" w:rsidRPr="001C0FB3" w:rsidRDefault="004F1948" w:rsidP="004F1948">
      <w:pPr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1. Функционирование и развитие  дошкольного образования в соответствии с потребностями населения Сорочинского городского округа;</w:t>
      </w:r>
    </w:p>
    <w:p w:rsidR="004F1948" w:rsidRPr="001C0FB3" w:rsidRDefault="004F1948" w:rsidP="004F1948">
      <w:pPr>
        <w:ind w:firstLine="709"/>
        <w:jc w:val="both"/>
        <w:rPr>
          <w:b/>
          <w:sz w:val="28"/>
          <w:szCs w:val="28"/>
        </w:rPr>
      </w:pPr>
      <w:r w:rsidRPr="001C0FB3">
        <w:rPr>
          <w:sz w:val="28"/>
          <w:szCs w:val="28"/>
        </w:rPr>
        <w:t>2. Исполнение обязательства по выплате части родительской платы за содержание ребенка в детском дошкольном образовательном учреждении</w:t>
      </w:r>
      <w:r w:rsidRPr="001C0FB3">
        <w:rPr>
          <w:b/>
          <w:sz w:val="28"/>
          <w:szCs w:val="28"/>
        </w:rPr>
        <w:t>.</w:t>
      </w:r>
    </w:p>
    <w:p w:rsidR="004F1948" w:rsidRPr="001C0FB3" w:rsidRDefault="004F1948" w:rsidP="004F1948">
      <w:pPr>
        <w:ind w:firstLine="709"/>
        <w:jc w:val="center"/>
        <w:rPr>
          <w:sz w:val="28"/>
          <w:szCs w:val="28"/>
        </w:rPr>
      </w:pPr>
      <w:r w:rsidRPr="001C0FB3">
        <w:rPr>
          <w:b/>
          <w:sz w:val="28"/>
          <w:szCs w:val="28"/>
        </w:rPr>
        <w:t>2.Показатели (индикаторы) подпрограммы</w:t>
      </w:r>
    </w:p>
    <w:p w:rsidR="004F1948" w:rsidRPr="001C0FB3" w:rsidRDefault="004F1948" w:rsidP="004F1948">
      <w:pPr>
        <w:spacing w:line="264" w:lineRule="auto"/>
        <w:ind w:left="57"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Сведения о показателях (индикаторах</w:t>
      </w:r>
      <w:proofErr w:type="gramStart"/>
      <w:r w:rsidRPr="001C0FB3">
        <w:rPr>
          <w:sz w:val="28"/>
          <w:szCs w:val="28"/>
        </w:rPr>
        <w:t>)</w:t>
      </w:r>
      <w:r w:rsidRPr="001C0FB3">
        <w:rPr>
          <w:bCs/>
          <w:sz w:val="28"/>
          <w:szCs w:val="28"/>
        </w:rPr>
        <w:t>п</w:t>
      </w:r>
      <w:proofErr w:type="gramEnd"/>
      <w:r w:rsidRPr="001C0FB3">
        <w:rPr>
          <w:bCs/>
          <w:sz w:val="28"/>
          <w:szCs w:val="28"/>
        </w:rPr>
        <w:t>одпрограммы</w:t>
      </w:r>
      <w:r w:rsidRPr="001C0FB3">
        <w:rPr>
          <w:sz w:val="28"/>
          <w:szCs w:val="28"/>
        </w:rPr>
        <w:t xml:space="preserve">  и их значения представлены в приложении № 1 к настоящей программе.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3. Перечень и характеристика основных мероприятий подпрограммы</w:t>
      </w:r>
    </w:p>
    <w:p w:rsidR="004F1948" w:rsidRPr="001C0FB3" w:rsidRDefault="002A45E8" w:rsidP="004F19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w:anchor="Par976" w:history="1">
        <w:r w:rsidR="004F1948" w:rsidRPr="001C0FB3">
          <w:rPr>
            <w:sz w:val="28"/>
            <w:szCs w:val="28"/>
          </w:rPr>
          <w:t>Перечень</w:t>
        </w:r>
      </w:hyperlink>
      <w:r w:rsidR="004F1948" w:rsidRPr="001C0FB3">
        <w:rPr>
          <w:sz w:val="28"/>
          <w:szCs w:val="28"/>
        </w:rPr>
        <w:t xml:space="preserve"> основных мероприятий подпрограммы представлен в приложении № 2  к настоящей</w:t>
      </w:r>
      <w:r w:rsidR="004F04C7" w:rsidRPr="001C0FB3">
        <w:rPr>
          <w:sz w:val="28"/>
          <w:szCs w:val="28"/>
        </w:rPr>
        <w:t xml:space="preserve"> </w:t>
      </w:r>
      <w:r w:rsidR="004F1948" w:rsidRPr="001C0FB3">
        <w:rPr>
          <w:sz w:val="28"/>
          <w:szCs w:val="28"/>
        </w:rPr>
        <w:t>программе.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 xml:space="preserve">Основное мероприятие «Предоставление дошкольного образования» направлено на обеспечение мер по формированию и финансированию муниципальных заданий на реализацию программ дошкольного  образования, осуществляемых с учетом показателей по объему и качеству оказываемых услуг в части финансового обеспечения расходов (оплата труда и начисления, расходы на обеспечение услуг связи, транспортные услуги, коммунальные услуги, работы, услуги по содержанию имущества). </w:t>
      </w:r>
      <w:proofErr w:type="gramEnd"/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В целях  реализации основного мероприятия «Выплата части родительской платы за содержание ребенка в детском дошкольном образовательном учреждении» </w:t>
      </w:r>
      <w:r w:rsidRPr="001C0FB3">
        <w:rPr>
          <w:sz w:val="28"/>
          <w:szCs w:val="28"/>
        </w:rPr>
        <w:lastRenderedPageBreak/>
        <w:t xml:space="preserve">осуществляется материальная  поддержка по  воспитанию и обучению детей, посещающих образовательные организации, реализующие образовательную программу дошкольного образования, родителям </w:t>
      </w:r>
      <w:hyperlink r:id="rId12" w:history="1">
        <w:r w:rsidRPr="001C0FB3">
          <w:rPr>
            <w:sz w:val="28"/>
            <w:szCs w:val="28"/>
          </w:rPr>
          <w:t>(законным представителям)</w:t>
        </w:r>
      </w:hyperlink>
      <w:r w:rsidRPr="001C0FB3">
        <w:rPr>
          <w:sz w:val="28"/>
          <w:szCs w:val="28"/>
        </w:rPr>
        <w:t xml:space="preserve">в виде компенсации. </w:t>
      </w:r>
    </w:p>
    <w:p w:rsidR="004F1948" w:rsidRPr="001C0FB3" w:rsidRDefault="004F1948" w:rsidP="004F194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5589"/>
      <w:bookmarkEnd w:id="5"/>
      <w:r w:rsidRPr="001C0FB3">
        <w:rPr>
          <w:b/>
          <w:sz w:val="28"/>
          <w:szCs w:val="28"/>
        </w:rPr>
        <w:t>Информация о ресурсном обеспечении подпрограммы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Ресурсное обеспечение реализации подпрограммы  представлено в приложении № 3 к настоящей Программе.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Общий объем расходов на реализацию подпрограммы предусматривает затраты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развитие дошкольного образования;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развитие системы обучения детей-инвалидов и лиц с ограниченными возможностями здоровья;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создание в образовательных организациях условий для сохранения и укрепления здоровья воспитанников, формирования здорового образа жизни, мотивации к занятиям физической культурой и спортом;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повышение социального статуса работников образования, привлекательности педагогической профессии для молодежи.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Ресурсное </w:t>
      </w:r>
      <w:hyperlink w:anchor="Par2084" w:history="1">
        <w:r w:rsidRPr="001C0FB3">
          <w:rPr>
            <w:sz w:val="28"/>
            <w:szCs w:val="28"/>
          </w:rPr>
          <w:t>обеспечение</w:t>
        </w:r>
      </w:hyperlink>
      <w:r w:rsidRPr="001C0FB3">
        <w:rPr>
          <w:sz w:val="28"/>
          <w:szCs w:val="28"/>
        </w:rPr>
        <w:t xml:space="preserve"> реализации подпрограммы с расшифровкой по главным распорядителям средств бюджета городского округа (ответственным исполнителям и соисполнителям подпрограммы), кодам бюджетной </w:t>
      </w:r>
      <w:hyperlink r:id="rId13" w:history="1">
        <w:r w:rsidRPr="001C0FB3">
          <w:rPr>
            <w:sz w:val="28"/>
            <w:szCs w:val="28"/>
          </w:rPr>
          <w:t>классификации</w:t>
        </w:r>
      </w:hyperlink>
      <w:r w:rsidRPr="001C0FB3">
        <w:rPr>
          <w:sz w:val="28"/>
          <w:szCs w:val="28"/>
        </w:rPr>
        <w:t xml:space="preserve"> и по годам реализации приведено в приложении № 3 к настоящей Программе.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Объемы бюджетных ассигнований уточняются ежегодно при формировании бюджета городского округа на очередной финансовый год и плановый период.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основных мероприятий подпрограммы осуществляется за счет средств бюджета городского округа с привлечением средств областного бюджета на условиях, установленных законодательством Российской Федерации.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рамках реализации мероприятий подпрограммы предусматривается: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1.предоставление субвенций, направленных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образования;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2. предоставление субсидий на реализацию мероприятий, направленных на повышение  доступности дошкольных образовательных услуг.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мероприятий подпрограммы осуществляется в пределах лимитов бюджетных обязательств, предусмотренных ответственным исполнителем (соисполнителем) подпрограммы на текущий финансовый год.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Формирование суммы субсидий, выделяемых бюджетам городских округов и муниципальных районов в очередном финансовом году (за исключением субсидий на софинансирование капитальных вложений в объекты муниципальной собственности), осуществляется в рамках действующих нормативных правовых </w:t>
      </w:r>
      <w:r w:rsidRPr="001C0FB3">
        <w:rPr>
          <w:sz w:val="28"/>
          <w:szCs w:val="28"/>
        </w:rPr>
        <w:lastRenderedPageBreak/>
        <w:t>актов Оренбургской области.</w:t>
      </w:r>
    </w:p>
    <w:p w:rsidR="00300DB5" w:rsidRDefault="00300DB5" w:rsidP="004F1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00DB5" w:rsidRDefault="00300DB5" w:rsidP="004F1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00DB5" w:rsidRDefault="00300DB5" w:rsidP="004F1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5. Информация о значимости подпрограммы для достижения целей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муниципальной программы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 xml:space="preserve">       Коэффициент значимости подпрограммы для достижения целей муниципальной программы составляет 0,2</w:t>
      </w:r>
      <w:r w:rsidR="00AB7DEE" w:rsidRPr="001C0FB3">
        <w:rPr>
          <w:sz w:val="28"/>
          <w:szCs w:val="28"/>
        </w:rPr>
        <w:t>4</w:t>
      </w:r>
      <w:r w:rsidRPr="001C0FB3">
        <w:rPr>
          <w:sz w:val="28"/>
          <w:szCs w:val="28"/>
        </w:rPr>
        <w:t>.</w:t>
      </w: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1948" w:rsidRPr="001C0FB3" w:rsidRDefault="004F1948" w:rsidP="004F194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1948" w:rsidRPr="00025713" w:rsidRDefault="004F1948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4F1948" w:rsidRPr="00025713" w:rsidRDefault="004F1948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4F1948" w:rsidRPr="00025713" w:rsidRDefault="004F1948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4F1948" w:rsidRDefault="004F1948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p w:rsidR="001C0FB3" w:rsidRDefault="001C0FB3" w:rsidP="004F1948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9606" w:type="dxa"/>
        <w:tblLook w:val="04A0"/>
      </w:tblPr>
      <w:tblGrid>
        <w:gridCol w:w="5495"/>
        <w:gridCol w:w="4111"/>
      </w:tblGrid>
      <w:tr w:rsidR="0003316D" w:rsidRPr="00025713" w:rsidTr="0003316D">
        <w:tc>
          <w:tcPr>
            <w:tcW w:w="5495" w:type="dxa"/>
          </w:tcPr>
          <w:p w:rsidR="00976394" w:rsidRPr="00025713" w:rsidRDefault="00976394" w:rsidP="0063321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976394" w:rsidRPr="00025713" w:rsidRDefault="00976394" w:rsidP="0063321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111" w:type="dxa"/>
          </w:tcPr>
          <w:p w:rsidR="00BD6589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6</w:t>
            </w:r>
            <w:r w:rsidRPr="00DB3313">
              <w:rPr>
                <w:sz w:val="28"/>
                <w:szCs w:val="28"/>
              </w:rPr>
              <w:t xml:space="preserve"> </w:t>
            </w:r>
          </w:p>
          <w:p w:rsidR="0003316D" w:rsidRPr="00DB3313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CA4E15" w:rsidRPr="00DB3313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Оренбургской области»</w:t>
            </w:r>
          </w:p>
        </w:tc>
      </w:tr>
    </w:tbl>
    <w:p w:rsidR="0003316D" w:rsidRPr="00025713" w:rsidRDefault="0003316D" w:rsidP="0003316D">
      <w:pPr>
        <w:widowControl w:val="0"/>
        <w:autoSpaceDE w:val="0"/>
        <w:autoSpaceDN w:val="0"/>
        <w:adjustRightInd w:val="0"/>
        <w:jc w:val="right"/>
      </w:pPr>
    </w:p>
    <w:p w:rsidR="0003316D" w:rsidRPr="00025713" w:rsidRDefault="0003316D" w:rsidP="0003316D">
      <w:pPr>
        <w:widowControl w:val="0"/>
        <w:autoSpaceDE w:val="0"/>
        <w:autoSpaceDN w:val="0"/>
        <w:adjustRightInd w:val="0"/>
        <w:jc w:val="center"/>
      </w:pPr>
    </w:p>
    <w:p w:rsidR="0003316D" w:rsidRPr="00025713" w:rsidRDefault="0003316D" w:rsidP="0003316D">
      <w:pPr>
        <w:widowControl w:val="0"/>
        <w:autoSpaceDE w:val="0"/>
        <w:autoSpaceDN w:val="0"/>
        <w:adjustRightInd w:val="0"/>
        <w:jc w:val="center"/>
        <w:outlineLvl w:val="2"/>
      </w:pPr>
    </w:p>
    <w:p w:rsidR="0003316D" w:rsidRPr="001C0FB3" w:rsidRDefault="0003316D" w:rsidP="0003316D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ПАСПОРТ</w:t>
      </w:r>
    </w:p>
    <w:p w:rsidR="0003316D" w:rsidRPr="001C0FB3" w:rsidRDefault="0003316D" w:rsidP="007A60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 xml:space="preserve">подпрограммы «Развитие общего образования </w:t>
      </w:r>
      <w:r w:rsidRPr="001C0FB3">
        <w:rPr>
          <w:bCs/>
          <w:sz w:val="28"/>
          <w:szCs w:val="28"/>
        </w:rPr>
        <w:t>детей Сорочинского городского округа</w:t>
      </w:r>
      <w:r w:rsidRPr="001C0FB3">
        <w:rPr>
          <w:sz w:val="28"/>
          <w:szCs w:val="28"/>
        </w:rPr>
        <w:t>»</w:t>
      </w:r>
      <w:r w:rsidR="007A60D1" w:rsidRPr="001C0FB3">
        <w:rPr>
          <w:sz w:val="28"/>
          <w:szCs w:val="28"/>
        </w:rPr>
        <w:t xml:space="preserve"> муниципальной программы «Развитие системы образования </w:t>
      </w:r>
      <w:proofErr w:type="gramStart"/>
      <w:r w:rsidR="007A60D1" w:rsidRPr="001C0FB3">
        <w:rPr>
          <w:sz w:val="28"/>
          <w:szCs w:val="28"/>
        </w:rPr>
        <w:t>в</w:t>
      </w:r>
      <w:proofErr w:type="gramEnd"/>
      <w:r w:rsidR="00CA4E15" w:rsidRPr="001C0FB3">
        <w:rPr>
          <w:sz w:val="28"/>
          <w:szCs w:val="28"/>
        </w:rPr>
        <w:t xml:space="preserve"> </w:t>
      </w:r>
      <w:proofErr w:type="gramStart"/>
      <w:r w:rsidR="007A60D1" w:rsidRPr="001C0FB3">
        <w:rPr>
          <w:sz w:val="28"/>
          <w:szCs w:val="28"/>
        </w:rPr>
        <w:t>Сорочинском</w:t>
      </w:r>
      <w:proofErr w:type="gramEnd"/>
      <w:r w:rsidR="007A60D1" w:rsidRPr="001C0FB3">
        <w:rPr>
          <w:sz w:val="28"/>
          <w:szCs w:val="28"/>
        </w:rPr>
        <w:t xml:space="preserve"> городском округе Оренбургской области»</w:t>
      </w:r>
    </w:p>
    <w:tbl>
      <w:tblPr>
        <w:tblW w:w="104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86"/>
        <w:gridCol w:w="7404"/>
      </w:tblGrid>
      <w:tr w:rsidR="00E22B58" w:rsidRPr="001C0FB3" w:rsidTr="0021759D"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58" w:rsidRPr="001C0FB3" w:rsidRDefault="00E22B58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58" w:rsidRPr="001C0FB3" w:rsidRDefault="00E22B58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</w:tr>
      <w:tr w:rsidR="00AC4EEE" w:rsidRPr="001C0FB3" w:rsidTr="0021759D"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Отсутствуют</w:t>
            </w:r>
          </w:p>
        </w:tc>
      </w:tr>
      <w:tr w:rsidR="00AC4EEE" w:rsidRPr="001C0FB3" w:rsidTr="0021759D"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Участники 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</w:t>
            </w:r>
          </w:p>
        </w:tc>
      </w:tr>
      <w:tr w:rsidR="00AC4EEE" w:rsidRPr="001C0FB3" w:rsidTr="00137B35">
        <w:trPr>
          <w:trHeight w:val="444"/>
        </w:trPr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36" w:rsidRPr="001C0FB3" w:rsidRDefault="00AC4EEE" w:rsidP="004E5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</w:t>
            </w:r>
            <w:r w:rsidR="004E5E71" w:rsidRPr="001C0FB3">
              <w:rPr>
                <w:sz w:val="28"/>
                <w:szCs w:val="28"/>
              </w:rPr>
              <w:t xml:space="preserve">ние функционирования и развития </w:t>
            </w:r>
            <w:r w:rsidRPr="001C0FB3">
              <w:rPr>
                <w:sz w:val="28"/>
                <w:szCs w:val="28"/>
              </w:rPr>
              <w:t>системы общего образования, повышение качества образования детей  школьного возраста.</w:t>
            </w:r>
          </w:p>
        </w:tc>
      </w:tr>
      <w:tr w:rsidR="00AC4EEE" w:rsidRPr="001C0FB3" w:rsidTr="00137B35">
        <w:trPr>
          <w:trHeight w:val="5331"/>
        </w:trPr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3F0E9C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1.</w:t>
            </w:r>
            <w:r w:rsidR="00AC4EEE" w:rsidRPr="001C0FB3">
              <w:rPr>
                <w:sz w:val="28"/>
                <w:szCs w:val="28"/>
              </w:rPr>
              <w:t xml:space="preserve">Создание условий в общеобразовательных организациях Сорочинского городского округа для равного доступа всех детей школьного возраста к получению доступного и качественного общего образования, в том числе за счет развития </w:t>
            </w:r>
            <w:r w:rsidR="00AC4EEE" w:rsidRPr="001C0FB3">
              <w:rPr>
                <w:color w:val="000000"/>
                <w:sz w:val="28"/>
                <w:szCs w:val="28"/>
              </w:rPr>
              <w:t>дистанционного обучения на базе информационно-технологической</w:t>
            </w:r>
            <w:r w:rsidR="00AC4EEE" w:rsidRPr="001C0FB3">
              <w:rPr>
                <w:sz w:val="28"/>
                <w:szCs w:val="28"/>
              </w:rPr>
              <w:t xml:space="preserve"> инфраструктуры образовательных организаций</w:t>
            </w:r>
            <w:r w:rsidR="009B6192" w:rsidRPr="001C0FB3">
              <w:rPr>
                <w:sz w:val="28"/>
                <w:szCs w:val="28"/>
              </w:rPr>
              <w:t xml:space="preserve">, укрепления материально </w:t>
            </w:r>
            <w:r w:rsidR="007A5B23" w:rsidRPr="001C0FB3">
              <w:rPr>
                <w:sz w:val="28"/>
                <w:szCs w:val="28"/>
              </w:rPr>
              <w:t>-</w:t>
            </w:r>
            <w:r w:rsidR="009B6192" w:rsidRPr="001C0FB3">
              <w:rPr>
                <w:sz w:val="28"/>
                <w:szCs w:val="28"/>
              </w:rPr>
              <w:t xml:space="preserve"> технической базы общеобразовательных организаций согласно требованиям санитарного, пожарного надзора</w:t>
            </w:r>
            <w:r w:rsidR="00C52CE5" w:rsidRPr="001C0FB3">
              <w:rPr>
                <w:sz w:val="28"/>
                <w:szCs w:val="28"/>
              </w:rPr>
              <w:t>.</w:t>
            </w:r>
          </w:p>
          <w:p w:rsidR="00AC4EEE" w:rsidRPr="001C0FB3" w:rsidRDefault="003F0E9C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2.</w:t>
            </w:r>
            <w:r w:rsidR="009B6192" w:rsidRPr="001C0FB3">
              <w:rPr>
                <w:sz w:val="28"/>
                <w:szCs w:val="28"/>
              </w:rPr>
              <w:t>Создание условий в общеобразовательных организациях Сорочинского городского округа для организации питания обучающихся.</w:t>
            </w:r>
          </w:p>
          <w:p w:rsidR="00277D61" w:rsidRPr="001C0FB3" w:rsidRDefault="003F0E9C" w:rsidP="009B6192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3.</w:t>
            </w:r>
            <w:r w:rsidR="009B6192" w:rsidRPr="001C0FB3">
              <w:rPr>
                <w:sz w:val="28"/>
                <w:szCs w:val="28"/>
              </w:rPr>
              <w:t xml:space="preserve"> Создание условий в общеобразовательных организациях Сорочинского городского округа по организации отдыха и занятости детей в каникулярное время</w:t>
            </w:r>
            <w:r w:rsidR="00C52CE5" w:rsidRPr="001C0FB3">
              <w:rPr>
                <w:sz w:val="28"/>
                <w:szCs w:val="28"/>
              </w:rPr>
              <w:t>.</w:t>
            </w:r>
          </w:p>
          <w:p w:rsidR="009B6192" w:rsidRPr="001C0FB3" w:rsidRDefault="009B6192" w:rsidP="009B6192">
            <w:pPr>
              <w:jc w:val="both"/>
              <w:rPr>
                <w:i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4. Обеспечение </w:t>
            </w:r>
            <w:r w:rsidRPr="001C0FB3">
              <w:rPr>
                <w:iCs/>
                <w:sz w:val="28"/>
                <w:szCs w:val="28"/>
              </w:rPr>
              <w:t>функционирования</w:t>
            </w:r>
            <w:r w:rsidR="004F04C7" w:rsidRPr="001C0FB3">
              <w:rPr>
                <w:iCs/>
                <w:sz w:val="28"/>
                <w:szCs w:val="28"/>
              </w:rPr>
              <w:t xml:space="preserve"> </w:t>
            </w:r>
            <w:r w:rsidRPr="001C0FB3">
              <w:rPr>
                <w:iCs/>
                <w:sz w:val="28"/>
                <w:szCs w:val="28"/>
              </w:rPr>
              <w:t xml:space="preserve">центра образования цифрового, </w:t>
            </w:r>
            <w:r w:rsidRPr="001C0FB3">
              <w:rPr>
                <w:sz w:val="28"/>
                <w:szCs w:val="28"/>
              </w:rPr>
              <w:t>естественнонаучного</w:t>
            </w:r>
            <w:r w:rsidRPr="001C0FB3">
              <w:rPr>
                <w:iCs/>
                <w:sz w:val="28"/>
                <w:szCs w:val="28"/>
              </w:rPr>
              <w:t xml:space="preserve"> и гуманитарного профилей "Точка роста" на ба</w:t>
            </w:r>
            <w:r w:rsidR="00C52CE5" w:rsidRPr="001C0FB3">
              <w:rPr>
                <w:iCs/>
                <w:sz w:val="28"/>
                <w:szCs w:val="28"/>
              </w:rPr>
              <w:t>зе общеобразовательной организации.</w:t>
            </w:r>
          </w:p>
          <w:p w:rsidR="009B6192" w:rsidRPr="001C0FB3" w:rsidRDefault="009B6192" w:rsidP="00890012">
            <w:pPr>
              <w:jc w:val="both"/>
              <w:rPr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 xml:space="preserve">5.  </w:t>
            </w:r>
            <w:r w:rsidR="00293400" w:rsidRPr="001C0FB3">
              <w:rPr>
                <w:iCs/>
                <w:sz w:val="28"/>
                <w:szCs w:val="28"/>
              </w:rPr>
              <w:t>Проведение ремонтных мероприятий в спортивных залах</w:t>
            </w:r>
            <w:r w:rsidR="00890012" w:rsidRPr="001C0FB3">
              <w:rPr>
                <w:iCs/>
                <w:sz w:val="28"/>
                <w:szCs w:val="28"/>
              </w:rPr>
              <w:t xml:space="preserve"> в</w:t>
            </w:r>
            <w:r w:rsidR="00293400" w:rsidRPr="001C0FB3">
              <w:rPr>
                <w:iCs/>
                <w:sz w:val="28"/>
                <w:szCs w:val="28"/>
              </w:rPr>
              <w:t xml:space="preserve"> общеобразовательных организациях, расположенных в сельской местности </w:t>
            </w:r>
            <w:r w:rsidR="00890012" w:rsidRPr="001C0FB3">
              <w:rPr>
                <w:iCs/>
                <w:sz w:val="28"/>
                <w:szCs w:val="28"/>
              </w:rPr>
              <w:t>для создания современных условий для занятия физической культурой и спортом.</w:t>
            </w:r>
          </w:p>
        </w:tc>
      </w:tr>
      <w:tr w:rsidR="00AC4EEE" w:rsidRPr="001C0FB3" w:rsidTr="00976394">
        <w:trPr>
          <w:trHeight w:val="955"/>
        </w:trPr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7448E0" w:rsidP="00EC5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Приоритетные проекты (программы)</w:t>
            </w:r>
            <w:proofErr w:type="gramStart"/>
            <w:r w:rsidRPr="001C0FB3">
              <w:rPr>
                <w:sz w:val="28"/>
                <w:szCs w:val="28"/>
              </w:rPr>
              <w:t>,р</w:t>
            </w:r>
            <w:proofErr w:type="gramEnd"/>
            <w:r w:rsidRPr="001C0FB3">
              <w:rPr>
                <w:sz w:val="28"/>
                <w:szCs w:val="28"/>
              </w:rPr>
              <w:t>егиональные проекты, реализуемые в рамках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BB1F0B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«Современная школа», </w:t>
            </w:r>
            <w:r w:rsidR="00BB1F0B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«Успех каждого ребенка», «Социальная активность», «Патриотическое воспитание»</w:t>
            </w:r>
            <w:r w:rsidR="00BE5E26"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«Цифровая образовательная среда»</w:t>
            </w:r>
          </w:p>
        </w:tc>
      </w:tr>
      <w:tr w:rsidR="00AC4EEE" w:rsidRPr="001C0FB3" w:rsidTr="0021759D"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EC5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-Доля выпускников муниципальных ОО, не сдавших ЕГЭ по обязательным предметам</w:t>
            </w:r>
            <w:proofErr w:type="gramStart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1C0FB3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 xml:space="preserve"> в общей численности выпускников муниципальных ОО;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1"/>
                <w:sz w:val="28"/>
                <w:szCs w:val="28"/>
              </w:rPr>
              <w:t>-У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комплектованность ОУ педагогическими кадрами;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педагогов общеобразовательных учреждений, прошедших курсовую подготовку;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педагогов общеобразовательных учреждений, имеющих квалификационные категории в общей численности педагогических работников;</w:t>
            </w:r>
          </w:p>
          <w:p w:rsidR="00FC3F49" w:rsidRPr="001C0FB3" w:rsidRDefault="00FC3F49" w:rsidP="00311295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 Охват горячим питанием обучающихся общеобразовательных учреждений;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-Отношение</w:t>
            </w:r>
            <w:r w:rsidRPr="001C0FB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среднемесячной заработной платы педагогических работников общеобразовательных организаций к среднемесячной заработной плате в экономической сфере региона;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-Число обучающихся в образовательных организациях, предоставляющих услуги начального общего, основного общего, среднего общего образования детей;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-Число участников открытых онлайн</w:t>
            </w:r>
            <w:r w:rsidR="00C13FB3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  <w:r w:rsidR="00BD3772" w:rsidRPr="001C0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нарастающим итогом;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-Доля образовательных организаций, расположенных на территории Сорочинского городского округа,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Интернет-трафиком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-Количество школьных спортивных клубов, созданных в общеобразовательных организациях, расположенных в сельской местности и малых городах;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-Количество капитально отремонтированных спортивных залов в общеобразовательных организациях, расположенных в сельской местности и малых городах (ежегодно);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-Доля образовательных организаций, реализующих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основные общеобразовательные программы, обновивших информационное наполнение и функциональные возможности открытых и общедоступных ресурсов (официальных сайтов в сети «Интернет»);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Style w:val="FontStyle13"/>
                <w:sz w:val="28"/>
                <w:szCs w:val="28"/>
              </w:rPr>
              <w:t>-Количество центров  непрерывного повышения профессионального мастерства педагогических работников;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-Внедрение целевой модели цифровой образовательной среды в образовательных организациях, реализующих образовательные програм</w:t>
            </w:r>
            <w:r w:rsidR="00C13FB3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мы общего образования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13FB3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  <w:proofErr w:type="gramEnd"/>
          </w:p>
          <w:p w:rsidR="00FC3F49" w:rsidRPr="001C0FB3" w:rsidRDefault="00FC3F49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 Доля обучающихся по программам общего образования, дополнительного образования для детей, для которых формируется цифровой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детей, посещающих лагерь дневного пребывания в каникулярное время (в лагерях с дневным пребыванием детей);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-Количество общеобразовательных организаций, на базе которых будут созданы центры образования цифрового и гуманитарного профилей «Точка роста»;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-Количество учреждений ставших победителями и призерами в конкурсе «Твой школьный бюджет»;</w:t>
            </w:r>
          </w:p>
          <w:p w:rsidR="00311295" w:rsidRPr="001C0FB3" w:rsidRDefault="00FC3F49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F65EC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11295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организациях;</w:t>
            </w:r>
            <w:proofErr w:type="gramEnd"/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обучающихся общеобразовательных организаций, обеспечивающих питание обучающихся 5−11 классов во время обучения;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-Средняя стоимость питания на одного обучающегося в день, не менее;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-Доля обучающихся, получающих начальное общее образование в государственных и муниципальных общеобразовательных организаций,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государственных и муниципальных общеобразовательных организаций;</w:t>
            </w:r>
          </w:p>
          <w:p w:rsidR="000E2925" w:rsidRPr="001C0FB3" w:rsidRDefault="000E292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-Доля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 работников общеобразовательных организаций, получивших</w:t>
            </w:r>
            <w:r w:rsidR="00BD3772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ежемесячное денежное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вознаграждение </w:t>
            </w:r>
            <w:r w:rsidR="00BD3772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за классное руководство из расчета пять</w:t>
            </w:r>
            <w:proofErr w:type="gramEnd"/>
            <w:r w:rsidR="00BD3772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рублей в месяц с учетом страховых взносов в государственные внебюджетные фонды, а также районных коэффициентов и проц</w:t>
            </w:r>
            <w:r w:rsidR="004F1FFE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ентных надбавок, в общей численности педагогических работников такой категории;</w:t>
            </w:r>
          </w:p>
          <w:p w:rsidR="00311295" w:rsidRPr="001C0FB3" w:rsidRDefault="00FC3F49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1295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-Доля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педагогических работников, прошедших добровольную независимую оценку квалификации;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-Не менее 70% учителей в возрасте до 35 лет вовлечены в различные формы поддержки и сопровождения в первые три года работы;</w:t>
            </w:r>
          </w:p>
          <w:p w:rsidR="00AD556F" w:rsidRPr="001C0FB3" w:rsidRDefault="00AD556F" w:rsidP="00AD556F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2020 год)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-Достижение средней заработной платы педагогических работников образовательных организаций общего образования в размере не менее (но не ниже достигнутых показателей за </w:t>
            </w:r>
            <w:r w:rsidR="004301F1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предыдущий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год);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-Удельный вес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-Установление взаимосвязи эффективности деятельности руководителя образовательной организации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результатам независимой оценки), его стимулирования с показателями 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-Соотношение заработной платы руководителя организации и средней заработной платы работников организации не выше;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-Своевременность выплаты заработной платы работникам образовательных организаций по срокам: за первую половину месяца (не позднее)/за вторую половину месяца (не позднее);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-Количество зданий, в которых выполнены мероприятия по благоустройству зданий;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</w:t>
            </w:r>
            <w:proofErr w:type="gramEnd"/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 общеобразовательных организациях, расположенных в сельской местности, созданы и функционируют центры образования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технологической направленности;</w:t>
            </w:r>
          </w:p>
          <w:p w:rsidR="00311295" w:rsidRPr="001C0FB3" w:rsidRDefault="00311295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-Педагогические работники и управленческие кадры системы общего, дополнительного образования детей  и профессионального образования субъектов Российской Федерации повысил уровень профессионального мастерства по дополнительным профессиональным программам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04A8E" w:rsidRPr="001C0FB3" w:rsidRDefault="008E66E9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1295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 общеобразовательных организациях, расположенных в сельской местности, обновлена материально-техническая </w:t>
            </w:r>
            <w:r w:rsidR="00311295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база для занятий детей физической культурой и спортом.</w:t>
            </w:r>
          </w:p>
          <w:p w:rsidR="003577FD" w:rsidRPr="001C0FB3" w:rsidRDefault="003577FD" w:rsidP="003112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t>Внедрение рабочих программ  воспитания обучающихся в общеобразовательных организациях и профессиональных образовательных организациях;</w:t>
            </w:r>
          </w:p>
          <w:p w:rsidR="003577FD" w:rsidRPr="001C0FB3" w:rsidRDefault="003577FD" w:rsidP="00311295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0FB3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</w:tr>
      <w:tr w:rsidR="00B0540D" w:rsidRPr="001C0FB3" w:rsidTr="00976394">
        <w:trPr>
          <w:trHeight w:val="186"/>
        </w:trPr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t>2020-2024 годы, этапы не выделяются</w:t>
            </w:r>
          </w:p>
        </w:tc>
      </w:tr>
      <w:tr w:rsidR="00A1416B" w:rsidRPr="001C0FB3" w:rsidTr="00E50FC6">
        <w:trPr>
          <w:trHeight w:val="122"/>
        </w:trPr>
        <w:tc>
          <w:tcPr>
            <w:tcW w:w="3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A14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Объем бюджетных ассигнований подпрограммы (тыс. руб) с разбивкой по годам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917EB0" w:rsidP="00852E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</w:t>
            </w:r>
            <w:r w:rsidR="004D7385" w:rsidRPr="001C0FB3">
              <w:rPr>
                <w:color w:val="000000" w:themeColor="text1"/>
                <w:sz w:val="28"/>
                <w:szCs w:val="28"/>
              </w:rPr>
              <w:t> 989 766,0</w:t>
            </w:r>
            <w:r w:rsidR="00A1416B" w:rsidRPr="001C0FB3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</w:tc>
      </w:tr>
      <w:tr w:rsidR="00A1416B" w:rsidRPr="001C0FB3" w:rsidTr="0021759D">
        <w:trPr>
          <w:trHeight w:val="198"/>
        </w:trPr>
        <w:tc>
          <w:tcPr>
            <w:tcW w:w="3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917EB0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 373 640,4</w:t>
            </w:r>
            <w:r w:rsidR="00A1416B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A1416B" w:rsidRPr="001C0FB3" w:rsidTr="0021759D">
        <w:tc>
          <w:tcPr>
            <w:tcW w:w="3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852E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852E09" w:rsidRPr="001C0FB3">
              <w:rPr>
                <w:iCs/>
                <w:sz w:val="28"/>
                <w:szCs w:val="28"/>
              </w:rPr>
              <w:t>431 777,2</w:t>
            </w:r>
            <w:r w:rsidR="00917EB0" w:rsidRPr="001C0FB3">
              <w:rPr>
                <w:iCs/>
                <w:sz w:val="28"/>
                <w:szCs w:val="28"/>
              </w:rPr>
              <w:t xml:space="preserve">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A1416B" w:rsidRPr="001C0FB3" w:rsidTr="0021759D">
        <w:trPr>
          <w:trHeight w:val="212"/>
        </w:trPr>
        <w:tc>
          <w:tcPr>
            <w:tcW w:w="3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4D7385" w:rsidRPr="001C0FB3">
              <w:rPr>
                <w:iCs/>
                <w:sz w:val="28"/>
                <w:szCs w:val="28"/>
              </w:rPr>
              <w:t xml:space="preserve">441 828,3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A1416B" w:rsidRPr="001C0FB3" w:rsidTr="0021759D">
        <w:trPr>
          <w:trHeight w:val="122"/>
        </w:trPr>
        <w:tc>
          <w:tcPr>
            <w:tcW w:w="3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D56C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4D7385" w:rsidRPr="001C0FB3">
              <w:rPr>
                <w:iCs/>
                <w:sz w:val="28"/>
                <w:szCs w:val="28"/>
              </w:rPr>
              <w:t>371 076,3</w:t>
            </w:r>
            <w:r w:rsidRPr="001C0FB3">
              <w:rPr>
                <w:iCs/>
                <w:sz w:val="28"/>
                <w:szCs w:val="28"/>
              </w:rPr>
              <w:t xml:space="preserve">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A1416B" w:rsidRPr="001C0FB3" w:rsidTr="0021759D">
        <w:tc>
          <w:tcPr>
            <w:tcW w:w="3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16B" w:rsidRPr="001C0FB3" w:rsidRDefault="00A1416B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4D7385" w:rsidRPr="001C0FB3">
              <w:rPr>
                <w:iCs/>
                <w:sz w:val="28"/>
                <w:szCs w:val="28"/>
              </w:rPr>
              <w:t xml:space="preserve">371 443,8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D0521A" w:rsidRPr="001C0FB3" w:rsidTr="0021759D">
        <w:tc>
          <w:tcPr>
            <w:tcW w:w="3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D0521A" w:rsidP="00D0521A">
            <w:pPr>
              <w:rPr>
                <w:bCs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5976EA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pacing w:val="-3"/>
                <w:sz w:val="28"/>
                <w:szCs w:val="28"/>
              </w:rPr>
              <w:t xml:space="preserve">Повышение качества уровня подготовки </w:t>
            </w:r>
            <w:proofErr w:type="gramStart"/>
            <w:r w:rsidRPr="001C0FB3">
              <w:rPr>
                <w:spacing w:val="-3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pacing w:val="-3"/>
                <w:sz w:val="28"/>
                <w:szCs w:val="28"/>
              </w:rPr>
              <w:t xml:space="preserve"> в соответствии с требованиями законодательства Российской Федерации и Оренбургской области. Увеличение доли учащихся по программам общего образования, участвующих в олимпиадах и конкурсах различного уровня. </w:t>
            </w:r>
            <w:proofErr w:type="gramStart"/>
            <w:r w:rsidRPr="001C0FB3">
              <w:rPr>
                <w:spacing w:val="-3"/>
                <w:sz w:val="28"/>
                <w:szCs w:val="28"/>
              </w:rPr>
              <w:t>И</w:t>
            </w:r>
            <w:r w:rsidRPr="001C0FB3">
              <w:rPr>
                <w:sz w:val="28"/>
                <w:szCs w:val="28"/>
              </w:rPr>
              <w:t>сполнение  поручений Президента Российской Федерации от 14 октября 2019 года № Пр-2132 и Послания Президента Российской Федерации Федеральному Собранию от 15 января 2020 года  о ежемесячном денежном вознаграждении за классное руководство педагогическим работникам государственных ОО и муниципальных ОО,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5 000 рублей</w:t>
            </w:r>
            <w:proofErr w:type="gramEnd"/>
            <w:r w:rsidRPr="001C0FB3">
              <w:rPr>
                <w:sz w:val="28"/>
                <w:szCs w:val="28"/>
              </w:rPr>
              <w:t xml:space="preserve"> в месяц</w:t>
            </w:r>
            <w:proofErr w:type="gramStart"/>
            <w:r w:rsidRPr="001C0FB3">
              <w:rPr>
                <w:sz w:val="28"/>
                <w:szCs w:val="28"/>
              </w:rPr>
              <w:t>.У</w:t>
            </w:r>
            <w:proofErr w:type="gramEnd"/>
            <w:r w:rsidRPr="001C0FB3">
              <w:rPr>
                <w:sz w:val="28"/>
                <w:szCs w:val="28"/>
              </w:rPr>
              <w:t>величение охвата горячим питанием обучающихся ООО; С</w:t>
            </w:r>
            <w:r w:rsidRPr="001C0FB3">
              <w:rPr>
                <w:spacing w:val="-1"/>
                <w:sz w:val="28"/>
                <w:szCs w:val="28"/>
              </w:rPr>
              <w:t xml:space="preserve">оздание условий, способствующих полноценному отдыху и оздоровлению детей и подростков в рамках реализации образовательных и оздоровительных программ. </w:t>
            </w:r>
            <w:r w:rsidRPr="001C0FB3">
              <w:rPr>
                <w:iCs/>
                <w:sz w:val="28"/>
                <w:szCs w:val="28"/>
              </w:rPr>
              <w:t xml:space="preserve">Создание в общеобразовательных организациях, расположенных в </w:t>
            </w:r>
            <w:r w:rsidRPr="001C0FB3">
              <w:rPr>
                <w:iCs/>
                <w:sz w:val="28"/>
                <w:szCs w:val="28"/>
              </w:rPr>
              <w:lastRenderedPageBreak/>
              <w:t>сельской местности, условий для занятий физической культурой и спортом.</w:t>
            </w:r>
          </w:p>
        </w:tc>
      </w:tr>
    </w:tbl>
    <w:p w:rsidR="00DA032C" w:rsidRPr="001C0FB3" w:rsidRDefault="00BB08B0" w:rsidP="00137B35">
      <w:pPr>
        <w:pStyle w:val="a9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1C0FB3">
        <w:rPr>
          <w:rFonts w:ascii="Times New Roman" w:hAnsi="Times New Roman"/>
          <w:b/>
          <w:sz w:val="28"/>
          <w:szCs w:val="28"/>
        </w:rPr>
        <w:lastRenderedPageBreak/>
        <w:t>Общая характеристика общего образования детей в</w:t>
      </w:r>
      <w:r w:rsidR="00EC2266" w:rsidRPr="001C0FB3">
        <w:rPr>
          <w:rFonts w:ascii="Times New Roman" w:hAnsi="Times New Roman"/>
          <w:b/>
          <w:sz w:val="28"/>
          <w:szCs w:val="28"/>
        </w:rPr>
        <w:t xml:space="preserve"> </w:t>
      </w:r>
      <w:r w:rsidRPr="001C0FB3">
        <w:rPr>
          <w:rFonts w:ascii="Times New Roman" w:hAnsi="Times New Roman"/>
          <w:b/>
          <w:sz w:val="28"/>
          <w:szCs w:val="28"/>
        </w:rPr>
        <w:t>Сорочинском</w:t>
      </w:r>
      <w:r w:rsidR="00852E09" w:rsidRPr="001C0F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0FB3">
        <w:rPr>
          <w:rFonts w:ascii="Times New Roman" w:hAnsi="Times New Roman"/>
          <w:b/>
          <w:sz w:val="28"/>
          <w:szCs w:val="28"/>
        </w:rPr>
        <w:t>городском</w:t>
      </w:r>
      <w:proofErr w:type="gramEnd"/>
    </w:p>
    <w:p w:rsidR="00BB08B0" w:rsidRPr="001C0FB3" w:rsidRDefault="00BB08B0" w:rsidP="00137B35">
      <w:pPr>
        <w:pStyle w:val="a9"/>
        <w:ind w:left="1212"/>
        <w:jc w:val="center"/>
        <w:rPr>
          <w:rFonts w:ascii="Times New Roman" w:hAnsi="Times New Roman"/>
          <w:b/>
          <w:sz w:val="28"/>
          <w:szCs w:val="28"/>
        </w:rPr>
      </w:pPr>
      <w:r w:rsidRPr="001C0FB3">
        <w:rPr>
          <w:rFonts w:ascii="Times New Roman" w:hAnsi="Times New Roman"/>
          <w:b/>
          <w:sz w:val="28"/>
          <w:szCs w:val="28"/>
        </w:rPr>
        <w:t>округе Оренбургской области</w:t>
      </w:r>
    </w:p>
    <w:p w:rsidR="005512B9" w:rsidRPr="001C0FB3" w:rsidRDefault="00147ED6" w:rsidP="00275D77">
      <w:pPr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Муниципальная система образования МО Сорочинский городской округ  представлена 31 образовательным учреждением, из них 17 средних школ, 3 основные школы, 8 дошкольных образовательных учреждений, 3 учреждения дополнительного образования. В 3 филиалах общеобразовательных школ осуществлялась реализация общеобразовательных программ (Новобелогорский филиал Войковской СОШ, Первокрасный филиал 2-Михайловской СОШ, Пронькинский филиал Баклановской СОШ); в 18 общеобразовательных учреждениях функционируют группы дошкольного образования. С учетом организационно-правового статуса функционирует 4 автономных и 27  бюджетных образовательных организаций. За отчетный предыдущий учебный год сохранена вся сеть образовательных организаций Сорочинского городского округа.  </w:t>
      </w:r>
    </w:p>
    <w:p w:rsidR="00BB08B0" w:rsidRPr="001C0FB3" w:rsidRDefault="00BB08B0" w:rsidP="00275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Существующая в городе сеть общеобразовательных учреждений пока не располагает возможностью обеспечить обучение всех учащихся в одну смену. Во вторую смену учатся 633 учащихся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12,7%</w:t>
      </w:r>
      <w:r w:rsidR="002A72E5" w:rsidRPr="001C0FB3">
        <w:rPr>
          <w:rFonts w:ascii="Times New Roman" w:hAnsi="Times New Roman"/>
          <w:sz w:val="28"/>
          <w:szCs w:val="28"/>
        </w:rPr>
        <w:t>от</w:t>
      </w:r>
      <w:r w:rsidRPr="001C0FB3">
        <w:rPr>
          <w:rFonts w:ascii="Times New Roman" w:hAnsi="Times New Roman"/>
          <w:sz w:val="28"/>
          <w:szCs w:val="28"/>
        </w:rPr>
        <w:t xml:space="preserve"> общего числа обучающихся.</w:t>
      </w:r>
    </w:p>
    <w:p w:rsidR="00027C76" w:rsidRPr="001C0FB3" w:rsidRDefault="00027C76" w:rsidP="00275D7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       Контингент обучающихся  на  начало 2020- 2021 года был сформирован в количестве 5145 детей, по сравнению с  предыдущими годами, он увеличился на  69детей. Все дети школьного возраста в соответствии с возрастными и медицинскими показаниями были охвачены обучением</w:t>
      </w:r>
    </w:p>
    <w:p w:rsidR="00BB08B0" w:rsidRPr="001C0FB3" w:rsidRDefault="00BB08B0" w:rsidP="00027C76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29.12.2012 № 273-ФЗ «Об образовании в Российской Федерации» в части обеспечения  прав граждан на получение обязательного общего образования отделом образования и образовательными учреждениями города  предоставляется возможность обучающимся достичь необходимого образовательного уровня в избранной ими форме получения образования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очной, на дому, семейной. </w:t>
      </w:r>
    </w:p>
    <w:p w:rsidR="00BB08B0" w:rsidRPr="001C0FB3" w:rsidRDefault="00BB08B0" w:rsidP="00BB08B0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За последние годы в школах городского округа наметилась  положительная тенденция по сохранности контингента обучающихся, обеспечению прав несовершеннолетних на получение общего образования. Этому способствует:</w:t>
      </w:r>
    </w:p>
    <w:p w:rsidR="00BB08B0" w:rsidRPr="001C0FB3" w:rsidRDefault="00BB08B0" w:rsidP="00BB08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 ведение учета детей школьного возраста;</w:t>
      </w:r>
    </w:p>
    <w:p w:rsidR="00BB08B0" w:rsidRPr="001C0FB3" w:rsidRDefault="00BB08B0" w:rsidP="00BB08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- осуществление систематического </w:t>
      </w:r>
      <w:proofErr w:type="gramStart"/>
      <w:r w:rsidRPr="001C0F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0FB3">
        <w:rPr>
          <w:rFonts w:ascii="Times New Roman" w:hAnsi="Times New Roman"/>
          <w:sz w:val="28"/>
          <w:szCs w:val="28"/>
        </w:rPr>
        <w:t xml:space="preserve"> посещением занятий учащимися;</w:t>
      </w:r>
    </w:p>
    <w:p w:rsidR="00BB08B0" w:rsidRPr="001C0FB3" w:rsidRDefault="00281456" w:rsidP="00BB08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- своевременное выявление не </w:t>
      </w:r>
      <w:r w:rsidR="00BB08B0" w:rsidRPr="001C0FB3">
        <w:rPr>
          <w:rFonts w:ascii="Times New Roman" w:hAnsi="Times New Roman"/>
          <w:sz w:val="28"/>
          <w:szCs w:val="28"/>
        </w:rPr>
        <w:t>обучающихся детей и принятие действенных мер по их возвращению в школу для продолжения получения общего образования;</w:t>
      </w:r>
    </w:p>
    <w:p w:rsidR="00BB08B0" w:rsidRPr="001C0FB3" w:rsidRDefault="00BB08B0" w:rsidP="00BB08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 организация индивидуальной работы с учащимися.</w:t>
      </w:r>
      <w:r w:rsidRPr="001C0FB3">
        <w:rPr>
          <w:rFonts w:ascii="Times New Roman" w:hAnsi="Times New Roman"/>
          <w:sz w:val="28"/>
          <w:szCs w:val="28"/>
        </w:rPr>
        <w:tab/>
      </w:r>
    </w:p>
    <w:p w:rsidR="0009428E" w:rsidRPr="001C0FB3" w:rsidRDefault="0009428E" w:rsidP="0009428E">
      <w:pPr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Результаты  государственной итоговой аттестации выпускников являются одним из главных показателей </w:t>
      </w:r>
      <w:proofErr w:type="gramStart"/>
      <w:r w:rsidRPr="001C0FB3">
        <w:rPr>
          <w:sz w:val="28"/>
          <w:szCs w:val="28"/>
        </w:rPr>
        <w:t>результативности работы системы образования округа</w:t>
      </w:r>
      <w:proofErr w:type="gramEnd"/>
      <w:r w:rsidRPr="001C0FB3">
        <w:rPr>
          <w:sz w:val="28"/>
          <w:szCs w:val="28"/>
        </w:rPr>
        <w:t xml:space="preserve"> в целом.  </w:t>
      </w:r>
    </w:p>
    <w:p w:rsidR="0009428E" w:rsidRPr="001C0FB3" w:rsidRDefault="0009428E" w:rsidP="0009428E">
      <w:pPr>
        <w:spacing w:line="276" w:lineRule="auto"/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государственной итоговой аттестации в форме ОГЭ и ГВЭ участвовали  3</w:t>
      </w:r>
      <w:r w:rsidR="00934417" w:rsidRPr="001C0FB3">
        <w:rPr>
          <w:sz w:val="28"/>
          <w:szCs w:val="28"/>
        </w:rPr>
        <w:t>88</w:t>
      </w:r>
      <w:r w:rsidRPr="001C0FB3">
        <w:rPr>
          <w:sz w:val="28"/>
          <w:szCs w:val="28"/>
        </w:rPr>
        <w:t xml:space="preserve"> выпускников 9 классов школ округа, освоивших программы основного общего </w:t>
      </w:r>
      <w:r w:rsidRPr="001C0FB3">
        <w:rPr>
          <w:sz w:val="28"/>
          <w:szCs w:val="28"/>
        </w:rPr>
        <w:lastRenderedPageBreak/>
        <w:t xml:space="preserve">образования, из них 10 обучающихся на основании рекомендаций  областной психолого – медико – педагогической комиссии (ПМПК),  проходили итоговую аттестацию в форме ГВЭ по одному предмету - русский язык. Аттестаты особого образца (с отличием)  с </w:t>
      </w:r>
      <w:proofErr w:type="gramStart"/>
      <w:r w:rsidRPr="001C0FB3">
        <w:rPr>
          <w:sz w:val="28"/>
          <w:szCs w:val="28"/>
        </w:rPr>
        <w:t>отличаем</w:t>
      </w:r>
      <w:proofErr w:type="gramEnd"/>
      <w:r w:rsidRPr="001C0FB3">
        <w:rPr>
          <w:sz w:val="28"/>
          <w:szCs w:val="28"/>
        </w:rPr>
        <w:t xml:space="preserve"> вручены 30 выпускникам округа. Государственная итоговая аттестация проходила с помощью региональной информационной системы «Оценка образовательных  достижений обучающихся Оренбургской области» («РИС ООДО»), благодаря которому технология обработки экзаменационных материалов максимально приближена к стандартам ЕГЭ.</w:t>
      </w:r>
    </w:p>
    <w:p w:rsidR="0009428E" w:rsidRPr="001C0FB3" w:rsidRDefault="0009428E" w:rsidP="0009428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C0FB3">
        <w:rPr>
          <w:sz w:val="28"/>
          <w:szCs w:val="28"/>
        </w:rPr>
        <w:t xml:space="preserve">Участниками олимпиадного движения стали  </w:t>
      </w:r>
      <w:r w:rsidRPr="001C0FB3">
        <w:rPr>
          <w:rFonts w:eastAsia="Calibri"/>
          <w:sz w:val="28"/>
          <w:szCs w:val="28"/>
        </w:rPr>
        <w:t xml:space="preserve">296 обучающихся 4, 7 – 11 классов, </w:t>
      </w:r>
      <w:r w:rsidRPr="001C0FB3">
        <w:rPr>
          <w:sz w:val="28"/>
          <w:szCs w:val="28"/>
        </w:rPr>
        <w:t>что составило 13% от всех обучающихся 4, 7-11 классов общеобразовательных организаций округа. Данный показатель на 26</w:t>
      </w:r>
      <w:r w:rsidRPr="001C0FB3">
        <w:rPr>
          <w:rFonts w:eastAsia="Calibri"/>
          <w:sz w:val="28"/>
          <w:szCs w:val="28"/>
        </w:rPr>
        <w:t xml:space="preserve"> участников больше, чем в 2019-2020 учебном году.</w:t>
      </w:r>
    </w:p>
    <w:p w:rsidR="0009428E" w:rsidRPr="001C0FB3" w:rsidRDefault="0009428E" w:rsidP="0009428E">
      <w:pPr>
        <w:spacing w:line="276" w:lineRule="auto"/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Результативность участия  составила 38%,  что на 4 % выше показателей 2020-2021 учебного года.  </w:t>
      </w:r>
      <w:proofErr w:type="gramStart"/>
      <w:r w:rsidRPr="001C0FB3">
        <w:rPr>
          <w:sz w:val="28"/>
          <w:szCs w:val="28"/>
        </w:rPr>
        <w:t>Определены</w:t>
      </w:r>
      <w:proofErr w:type="gramEnd"/>
      <w:r w:rsidRPr="001C0FB3">
        <w:rPr>
          <w:sz w:val="28"/>
          <w:szCs w:val="28"/>
        </w:rPr>
        <w:t xml:space="preserve"> - 31  победитель  и  80  призеров.</w:t>
      </w:r>
    </w:p>
    <w:p w:rsidR="0009428E" w:rsidRPr="001C0FB3" w:rsidRDefault="0009428E" w:rsidP="0009428E">
      <w:pPr>
        <w:spacing w:line="276" w:lineRule="auto"/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Высокий уровень подготовки  (соотношение количества победителей и призеров к количеству участников) выявлен по технологии – 73%,  по немецкому языку - 80%,  по праву - 50%, по ОБЖ – 57%.</w:t>
      </w:r>
    </w:p>
    <w:p w:rsidR="0009428E" w:rsidRPr="001C0FB3" w:rsidRDefault="0009428E" w:rsidP="0009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FB3">
        <w:rPr>
          <w:sz w:val="28"/>
          <w:szCs w:val="28"/>
        </w:rPr>
        <w:t xml:space="preserve">     </w:t>
      </w:r>
      <w:r w:rsidRPr="001C0FB3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по программам среднего общего образования в 2021 году проходили 149 выпускников  11 классов школ округа. Из них  16 (те, кто не планировал в 2021 году поступать в ВУЗы) успешно  прошли ГИА в форме государственного выпускного экзамена, сдав обязательные русский язык и математику без неудовлетворительных отметок. 133 выпускника прошли ГИА в форме ЕГЭ по обязательному предмету «русский язык» и по предметам по выбору.   Высокие баллы от 90 до 100  получили 44 выпускника (в 2020 г.-50 выпускников) по русскому языку, обществознанию, химии, физике. </w:t>
      </w:r>
    </w:p>
    <w:p w:rsidR="0009428E" w:rsidRPr="001C0FB3" w:rsidRDefault="0009428E" w:rsidP="000942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FB3">
        <w:rPr>
          <w:rFonts w:ascii="Times New Roman" w:hAnsi="Times New Roman" w:cs="Times New Roman"/>
          <w:sz w:val="28"/>
          <w:szCs w:val="28"/>
        </w:rPr>
        <w:t xml:space="preserve">        Получили  медаль  «За особые успехи в учении»  24 выпускника из 7 школ округа (СОШ №3- 2 выпускника, СОШ №4-8 выпускников, СОШ №5-2 выпускника, СОШ №7- 4 выпускника, СОШ №117-5 выпускников, Гамалеевская СОШ №2-1 выпускник, 2-Михайловская СОШ – 2 выпускника). </w:t>
      </w:r>
    </w:p>
    <w:p w:rsidR="00727F6D" w:rsidRPr="001C0FB3" w:rsidRDefault="00727F6D" w:rsidP="00727F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t xml:space="preserve">      В общеобразовательных организациях Сорочинского городского округа функционирует 1068 единиц компьютерной техники (из них 1031 – в школах, 37 – в садах и доп. организациях).</w:t>
      </w:r>
    </w:p>
    <w:p w:rsidR="00727F6D" w:rsidRPr="001C0FB3" w:rsidRDefault="00727F6D" w:rsidP="00727F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t>Количество всех ПК, объединенных в ЛВС</w:t>
      </w:r>
      <w:r w:rsidR="0077317A" w:rsidRPr="001C0FB3">
        <w:rPr>
          <w:rFonts w:eastAsia="Calibri"/>
          <w:sz w:val="28"/>
          <w:szCs w:val="28"/>
          <w:lang w:eastAsia="en-US"/>
        </w:rPr>
        <w:t xml:space="preserve"> </w:t>
      </w:r>
      <w:r w:rsidRPr="001C0FB3">
        <w:rPr>
          <w:rFonts w:eastAsia="Calibri"/>
          <w:sz w:val="28"/>
          <w:szCs w:val="28"/>
          <w:lang w:eastAsia="en-US"/>
        </w:rPr>
        <w:t>(локально-вычислительная сеть) – 732, количество ПК, установленных в учебных кабинетах, объединенных в ЛВС и подключенных к сети Интернет -640 ПК.</w:t>
      </w:r>
    </w:p>
    <w:p w:rsidR="00727F6D" w:rsidRPr="001C0FB3" w:rsidRDefault="00727F6D" w:rsidP="00727F6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t>Уровень оснащенности школ компьютерной техникой составил 6,9.</w:t>
      </w:r>
    </w:p>
    <w:p w:rsidR="00727F6D" w:rsidRPr="001C0FB3" w:rsidRDefault="00727F6D" w:rsidP="00727F6D">
      <w:pPr>
        <w:tabs>
          <w:tab w:val="left" w:pos="453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t xml:space="preserve">В рамках выполнения показателей национального проекта «Цифровая образовательная среда» увеличена скорость интернета в ОУ, </w:t>
      </w:r>
      <w:proofErr w:type="gramStart"/>
      <w:r w:rsidRPr="001C0FB3">
        <w:rPr>
          <w:rFonts w:eastAsia="Calibri"/>
          <w:sz w:val="28"/>
          <w:szCs w:val="28"/>
          <w:lang w:eastAsia="en-US"/>
        </w:rPr>
        <w:t>в</w:t>
      </w:r>
      <w:proofErr w:type="gramEnd"/>
      <w:r w:rsidRPr="001C0FB3">
        <w:rPr>
          <w:rFonts w:eastAsia="Calibri"/>
          <w:sz w:val="28"/>
          <w:szCs w:val="28"/>
          <w:lang w:eastAsia="en-US"/>
        </w:rPr>
        <w:t xml:space="preserve"> которых подача интернета осуществлялась через оптоволоконную связь: </w:t>
      </w:r>
    </w:p>
    <w:p w:rsidR="00727F6D" w:rsidRPr="001C0FB3" w:rsidRDefault="00727F6D" w:rsidP="00727F6D">
      <w:pPr>
        <w:tabs>
          <w:tab w:val="left" w:pos="453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t>- Родинская СОШ, Баклановская СОШ, Гамалеевская СОШ №2, Толкаевская СОШ, Уранская СОШ</w:t>
      </w:r>
      <w:r w:rsidR="0077317A" w:rsidRPr="001C0FB3">
        <w:rPr>
          <w:rFonts w:eastAsia="Calibri"/>
          <w:sz w:val="28"/>
          <w:szCs w:val="28"/>
          <w:lang w:eastAsia="en-US"/>
        </w:rPr>
        <w:t>, Войковская СОШ</w:t>
      </w:r>
      <w:r w:rsidRPr="001C0FB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1C0FB3">
        <w:rPr>
          <w:rFonts w:eastAsia="Calibri"/>
          <w:sz w:val="28"/>
          <w:szCs w:val="28"/>
          <w:lang w:eastAsia="en-US"/>
        </w:rPr>
        <w:t>стало 50 Мбит/сек</w:t>
      </w:r>
      <w:proofErr w:type="gramEnd"/>
      <w:r w:rsidRPr="001C0FB3">
        <w:rPr>
          <w:rFonts w:eastAsia="Calibri"/>
          <w:sz w:val="28"/>
          <w:szCs w:val="28"/>
          <w:lang w:eastAsia="en-US"/>
        </w:rPr>
        <w:t xml:space="preserve">,  СОШ №1, СОШ №3, СОШ №4, СОШ №5, СОШ № 7,  СОШ №117 стало  100 Мбит/сек </w:t>
      </w:r>
    </w:p>
    <w:p w:rsidR="00727F6D" w:rsidRPr="001C0FB3" w:rsidRDefault="00727F6D" w:rsidP="00727F6D">
      <w:pPr>
        <w:tabs>
          <w:tab w:val="left" w:pos="453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0FB3">
        <w:rPr>
          <w:rFonts w:eastAsia="Calibri"/>
          <w:sz w:val="28"/>
          <w:szCs w:val="28"/>
          <w:lang w:eastAsia="en-US"/>
        </w:rPr>
        <w:lastRenderedPageBreak/>
        <w:t xml:space="preserve">-От 2 Мбит/сек до 5 Мбит/сек: Бурдыгинская СОШ, Гамалеевская СОШ №1, 2-Михайловская СОШ, </w:t>
      </w:r>
      <w:proofErr w:type="gramStart"/>
      <w:r w:rsidRPr="001C0FB3">
        <w:rPr>
          <w:rFonts w:eastAsia="Calibri"/>
          <w:sz w:val="28"/>
          <w:szCs w:val="28"/>
          <w:lang w:eastAsia="en-US"/>
        </w:rPr>
        <w:t>Николаевская</w:t>
      </w:r>
      <w:proofErr w:type="gramEnd"/>
      <w:r w:rsidRPr="001C0FB3">
        <w:rPr>
          <w:rFonts w:eastAsia="Calibri"/>
          <w:sz w:val="28"/>
          <w:szCs w:val="28"/>
          <w:lang w:eastAsia="en-US"/>
        </w:rPr>
        <w:t xml:space="preserve"> СОШ. Учреждения дополнительного образования, детсады №8,5,7,10,11,12.</w:t>
      </w:r>
    </w:p>
    <w:p w:rsidR="00BB08B0" w:rsidRPr="001C0FB3" w:rsidRDefault="0085384F" w:rsidP="00727F6D">
      <w:pPr>
        <w:tabs>
          <w:tab w:val="left" w:pos="4536"/>
        </w:tabs>
        <w:ind w:firstLine="720"/>
        <w:jc w:val="both"/>
        <w:rPr>
          <w:sz w:val="28"/>
          <w:szCs w:val="28"/>
        </w:rPr>
      </w:pPr>
      <w:r w:rsidRPr="001C0FB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F0662D" w:rsidRPr="001C0FB3">
        <w:rPr>
          <w:rFonts w:eastAsia="Calibri"/>
          <w:sz w:val="28"/>
          <w:szCs w:val="28"/>
          <w:lang w:eastAsia="en-US"/>
        </w:rPr>
        <w:t xml:space="preserve"> ст. 14  Федерального закона</w:t>
      </w:r>
      <w:r w:rsidRPr="001C0FB3">
        <w:rPr>
          <w:rFonts w:eastAsia="Calibri"/>
          <w:sz w:val="28"/>
          <w:szCs w:val="28"/>
          <w:lang w:eastAsia="en-US"/>
        </w:rPr>
        <w:t xml:space="preserve">  N 436-ФЗ </w:t>
      </w:r>
      <w:r w:rsidR="00F0662D" w:rsidRPr="001C0FB3">
        <w:rPr>
          <w:rFonts w:eastAsia="Calibri"/>
          <w:sz w:val="28"/>
          <w:szCs w:val="28"/>
          <w:lang w:eastAsia="en-US"/>
        </w:rPr>
        <w:t xml:space="preserve"> от 29 декабря 2010  </w:t>
      </w:r>
      <w:r w:rsidRPr="001C0FB3">
        <w:rPr>
          <w:rFonts w:eastAsia="Calibri"/>
          <w:sz w:val="28"/>
          <w:szCs w:val="28"/>
          <w:lang w:eastAsia="en-US"/>
        </w:rPr>
        <w:t>«О защите детей от информации, причиняющей вред их здоровью и развитию</w:t>
      </w:r>
      <w:r w:rsidR="00F0662D" w:rsidRPr="001C0FB3">
        <w:rPr>
          <w:rFonts w:eastAsia="Calibri"/>
          <w:sz w:val="28"/>
          <w:szCs w:val="28"/>
          <w:lang w:eastAsia="en-US"/>
        </w:rPr>
        <w:t xml:space="preserve">» </w:t>
      </w:r>
      <w:r w:rsidRPr="001C0FB3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установлена контентная фильтрация</w:t>
      </w:r>
      <w:r w:rsidR="00275D77" w:rsidRPr="001C0FB3">
        <w:rPr>
          <w:rFonts w:eastAsia="Calibri"/>
          <w:sz w:val="28"/>
          <w:szCs w:val="28"/>
          <w:lang w:eastAsia="en-US"/>
        </w:rPr>
        <w:t>.</w:t>
      </w:r>
      <w:r w:rsidR="00BB08B0" w:rsidRPr="001C0FB3">
        <w:rPr>
          <w:sz w:val="28"/>
          <w:szCs w:val="28"/>
        </w:rPr>
        <w:t xml:space="preserve"> Образовательные учреждения, для которых поставщиком услуги доступа в сеть Интернет является ОАО «Ростелеком», контентная фильтрация включена в стоимость договора и предоставляется поставщиком. Образовательные учреждения, для которых провайдером является ООО «Мобильные сети» МТС,  на всех машинах установлено бесплатное программное обеспечение «Интернет Цензор».</w:t>
      </w:r>
    </w:p>
    <w:p w:rsidR="00BB08B0" w:rsidRPr="001C0FB3" w:rsidRDefault="00BB08B0" w:rsidP="00BB08B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color w:val="666666"/>
          <w:sz w:val="28"/>
          <w:szCs w:val="28"/>
        </w:rPr>
        <w:t>         </w:t>
      </w:r>
      <w:proofErr w:type="gramStart"/>
      <w:r w:rsidRPr="001C0FB3">
        <w:rPr>
          <w:rFonts w:ascii="Times New Roman" w:hAnsi="Times New Roman"/>
          <w:sz w:val="28"/>
          <w:szCs w:val="28"/>
        </w:rPr>
        <w:t>В соответствии с Законом РФ от 10.12.2012 № 273 - ФЗ «Об образовании в Российской Федерации, распоряжениями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</w:t>
      </w:r>
      <w:proofErr w:type="gramEnd"/>
      <w:r w:rsidRPr="001C0FB3">
        <w:rPr>
          <w:rFonts w:ascii="Times New Roman" w:hAnsi="Times New Roman"/>
          <w:sz w:val="28"/>
          <w:szCs w:val="28"/>
        </w:rPr>
        <w:t xml:space="preserve"> в реестры государственных или муниципальных услуг и предоставляемых в электронной форме в </w:t>
      </w:r>
      <w:r w:rsidR="003B13C7" w:rsidRPr="001C0FB3">
        <w:rPr>
          <w:rFonts w:ascii="Times New Roman" w:hAnsi="Times New Roman"/>
          <w:sz w:val="28"/>
          <w:szCs w:val="28"/>
        </w:rPr>
        <w:t xml:space="preserve">образовательные учреждениях используются программы </w:t>
      </w:r>
      <w:r w:rsidRPr="001C0FB3">
        <w:rPr>
          <w:rFonts w:ascii="Times New Roman" w:hAnsi="Times New Roman"/>
          <w:sz w:val="28"/>
          <w:szCs w:val="28"/>
        </w:rPr>
        <w:t xml:space="preserve"> «Электронный журнал» и  «Электронный дневник». Данная услуга позволяет родителям учащихся просматривать сведения об успеваемости своих детей через Интернет.</w:t>
      </w:r>
    </w:p>
    <w:p w:rsidR="00BB08B0" w:rsidRPr="001C0FB3" w:rsidRDefault="00BB08B0" w:rsidP="00BB08B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Осуществлен переход на предоставление услуг (функций) в электронном виде всеми общеобразовательными учреждениями. На школьных сайтах создан раздел «Электронная приемная», в котором родители (законные представители) могут подать заявление для зачисления ребенка в образ</w:t>
      </w:r>
      <w:r w:rsidR="003B13C7" w:rsidRPr="001C0FB3">
        <w:rPr>
          <w:rFonts w:ascii="Times New Roman" w:hAnsi="Times New Roman"/>
          <w:sz w:val="28"/>
          <w:szCs w:val="28"/>
        </w:rPr>
        <w:t>овательное учреждение.</w:t>
      </w:r>
    </w:p>
    <w:p w:rsidR="00727F6D" w:rsidRPr="001C0FB3" w:rsidRDefault="00727F6D" w:rsidP="00362AD8">
      <w:pPr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Континг</w:t>
      </w:r>
      <w:r w:rsidR="00BF1551" w:rsidRPr="001C0FB3">
        <w:rPr>
          <w:sz w:val="28"/>
          <w:szCs w:val="28"/>
        </w:rPr>
        <w:t xml:space="preserve">ент обучающихся  на  начало 2020 </w:t>
      </w:r>
      <w:r w:rsidRPr="001C0FB3">
        <w:rPr>
          <w:sz w:val="28"/>
          <w:szCs w:val="28"/>
        </w:rPr>
        <w:t xml:space="preserve">- 2021 года был сформирован в количестве 5145 детей, по сравнению с  предыдущими годами, он увеличился на  69детей. Все дети школьного возраста в соответствии с возрастными и медицинскими показаниями были охвачены обучением. </w:t>
      </w:r>
    </w:p>
    <w:p w:rsidR="00941255" w:rsidRPr="001C0FB3" w:rsidRDefault="003B13C7" w:rsidP="00362AD8">
      <w:pPr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</w:t>
      </w:r>
      <w:r w:rsidR="00BB08B0" w:rsidRPr="001C0FB3">
        <w:rPr>
          <w:sz w:val="28"/>
          <w:szCs w:val="28"/>
        </w:rPr>
        <w:t>рганизаци</w:t>
      </w:r>
      <w:r w:rsidRPr="001C0FB3">
        <w:rPr>
          <w:sz w:val="28"/>
          <w:szCs w:val="28"/>
        </w:rPr>
        <w:t>я</w:t>
      </w:r>
      <w:r w:rsidR="00BB08B0" w:rsidRPr="001C0FB3">
        <w:rPr>
          <w:sz w:val="28"/>
          <w:szCs w:val="28"/>
        </w:rPr>
        <w:t xml:space="preserve"> горячего питания</w:t>
      </w:r>
      <w:r w:rsidRPr="001C0FB3">
        <w:rPr>
          <w:sz w:val="28"/>
          <w:szCs w:val="28"/>
        </w:rPr>
        <w:t xml:space="preserve"> представлена двумя способами</w:t>
      </w:r>
      <w:r w:rsidR="00BB08B0" w:rsidRPr="001C0FB3">
        <w:rPr>
          <w:sz w:val="28"/>
          <w:szCs w:val="28"/>
        </w:rPr>
        <w:t xml:space="preserve">: школьная столовая, </w:t>
      </w:r>
      <w:r w:rsidRPr="001C0FB3">
        <w:rPr>
          <w:sz w:val="28"/>
          <w:szCs w:val="28"/>
        </w:rPr>
        <w:t xml:space="preserve">работающая на сырье, и аутсорсинг (поставка готовых блюд в </w:t>
      </w:r>
      <w:proofErr w:type="gramStart"/>
      <w:r w:rsidRPr="001C0FB3">
        <w:rPr>
          <w:sz w:val="28"/>
          <w:szCs w:val="28"/>
        </w:rPr>
        <w:t>буфеты-раздаточные</w:t>
      </w:r>
      <w:proofErr w:type="gramEnd"/>
      <w:r w:rsidRPr="001C0FB3">
        <w:rPr>
          <w:sz w:val="28"/>
          <w:szCs w:val="28"/>
        </w:rPr>
        <w:t>)</w:t>
      </w:r>
      <w:r w:rsidR="00BB08B0" w:rsidRPr="001C0FB3">
        <w:rPr>
          <w:sz w:val="28"/>
          <w:szCs w:val="28"/>
        </w:rPr>
        <w:t>.</w:t>
      </w:r>
      <w:r w:rsidR="00727F6D" w:rsidRPr="001C0FB3">
        <w:rPr>
          <w:sz w:val="28"/>
          <w:szCs w:val="28"/>
        </w:rPr>
        <w:t xml:space="preserve"> Питание обучающихся с 1 по 4 классы в 2021 году организовано бесплатно, за счет средств федерального  бюджета, стоимость </w:t>
      </w:r>
      <w:r w:rsidR="00027C76" w:rsidRPr="001C0FB3">
        <w:rPr>
          <w:sz w:val="28"/>
          <w:szCs w:val="28"/>
        </w:rPr>
        <w:t>55,43</w:t>
      </w:r>
      <w:r w:rsidR="00727F6D" w:rsidRPr="001C0FB3">
        <w:rPr>
          <w:sz w:val="28"/>
          <w:szCs w:val="28"/>
        </w:rPr>
        <w:t xml:space="preserve">   руб. </w:t>
      </w:r>
      <w:r w:rsidR="00027C76" w:rsidRPr="001C0FB3">
        <w:rPr>
          <w:sz w:val="28"/>
          <w:szCs w:val="28"/>
        </w:rPr>
        <w:t xml:space="preserve">Также с 1.09.2021 года предоставлены льготы на питание детям с ОВЗ- 65 р.. С 1.01.2022 года дотация на питание обучающимся начальных классов </w:t>
      </w:r>
      <w:proofErr w:type="gramStart"/>
      <w:r w:rsidR="00027C76" w:rsidRPr="001C0FB3">
        <w:rPr>
          <w:sz w:val="28"/>
          <w:szCs w:val="28"/>
        </w:rPr>
        <w:t>–н</w:t>
      </w:r>
      <w:proofErr w:type="gramEnd"/>
      <w:r w:rsidR="00027C76" w:rsidRPr="001C0FB3">
        <w:rPr>
          <w:sz w:val="28"/>
          <w:szCs w:val="28"/>
        </w:rPr>
        <w:t xml:space="preserve">а завтрак- 57,1 руб, на обед -83,4 руб. Питание детей с ОВЗ организуется на 67,6 руб. </w:t>
      </w:r>
      <w:r w:rsidR="00727F6D" w:rsidRPr="001C0FB3">
        <w:rPr>
          <w:sz w:val="28"/>
          <w:szCs w:val="28"/>
        </w:rPr>
        <w:t xml:space="preserve"> С</w:t>
      </w:r>
      <w:r w:rsidR="00BB08B0" w:rsidRPr="001C0FB3">
        <w:rPr>
          <w:sz w:val="28"/>
          <w:szCs w:val="28"/>
        </w:rPr>
        <w:t>т</w:t>
      </w:r>
      <w:r w:rsidR="0085384F" w:rsidRPr="001C0FB3">
        <w:rPr>
          <w:sz w:val="28"/>
          <w:szCs w:val="28"/>
        </w:rPr>
        <w:t xml:space="preserve">оимость питания </w:t>
      </w:r>
      <w:r w:rsidR="00727F6D" w:rsidRPr="001C0FB3">
        <w:rPr>
          <w:sz w:val="28"/>
          <w:szCs w:val="28"/>
        </w:rPr>
        <w:t xml:space="preserve">для обучающихся 5-11 классов </w:t>
      </w:r>
      <w:r w:rsidR="00BF1551" w:rsidRPr="001C0FB3">
        <w:rPr>
          <w:sz w:val="28"/>
          <w:szCs w:val="28"/>
        </w:rPr>
        <w:t>составляет от 35  рублей до 5</w:t>
      </w:r>
      <w:r w:rsidR="00BB08B0" w:rsidRPr="001C0FB3">
        <w:rPr>
          <w:sz w:val="28"/>
          <w:szCs w:val="28"/>
        </w:rPr>
        <w:t xml:space="preserve">0 рублей. (11,45 </w:t>
      </w:r>
      <w:r w:rsidR="007A5B23" w:rsidRPr="001C0FB3">
        <w:rPr>
          <w:sz w:val="28"/>
          <w:szCs w:val="28"/>
        </w:rPr>
        <w:t>-</w:t>
      </w:r>
      <w:r w:rsidR="00BB08B0" w:rsidRPr="001C0FB3">
        <w:rPr>
          <w:sz w:val="28"/>
          <w:szCs w:val="28"/>
        </w:rPr>
        <w:t xml:space="preserve"> дотация, остальная сумма за счёт средств родителей).</w:t>
      </w:r>
      <w:r w:rsidR="00027C76" w:rsidRPr="001C0FB3">
        <w:rPr>
          <w:sz w:val="28"/>
          <w:szCs w:val="28"/>
        </w:rPr>
        <w:t xml:space="preserve"> </w:t>
      </w:r>
      <w:r w:rsidR="00BB08B0" w:rsidRPr="001C0FB3">
        <w:rPr>
          <w:sz w:val="28"/>
          <w:szCs w:val="28"/>
        </w:rPr>
        <w:t xml:space="preserve"> Руководители ОУ проводят работу по привлечению родительских сре</w:t>
      </w:r>
      <w:proofErr w:type="gramStart"/>
      <w:r w:rsidR="00BB08B0" w:rsidRPr="001C0FB3">
        <w:rPr>
          <w:sz w:val="28"/>
          <w:szCs w:val="28"/>
        </w:rPr>
        <w:t>дств дл</w:t>
      </w:r>
      <w:proofErr w:type="gramEnd"/>
      <w:r w:rsidR="00BB08B0" w:rsidRPr="001C0FB3">
        <w:rPr>
          <w:sz w:val="28"/>
          <w:szCs w:val="28"/>
        </w:rPr>
        <w:t>я организации горячего питания детей. Одноразовым горячим питанием охвачено 100% учащихся.</w:t>
      </w:r>
      <w:r w:rsidR="00727F6D" w:rsidRPr="001C0FB3">
        <w:rPr>
          <w:sz w:val="28"/>
          <w:szCs w:val="28"/>
        </w:rPr>
        <w:t xml:space="preserve"> </w:t>
      </w:r>
      <w:r w:rsidR="00BB08B0" w:rsidRPr="001C0FB3">
        <w:rPr>
          <w:sz w:val="28"/>
          <w:szCs w:val="28"/>
        </w:rPr>
        <w:t>Все школьные пищеблоки обеспечены централизованным водоснабжением, холодильным и технологическим оборудованием.</w:t>
      </w:r>
    </w:p>
    <w:p w:rsidR="00027C76" w:rsidRPr="001C0FB3" w:rsidRDefault="00027C76" w:rsidP="00027C76">
      <w:pPr>
        <w:pStyle w:val="a4"/>
        <w:ind w:left="0"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lastRenderedPageBreak/>
        <w:t xml:space="preserve">В педагогическом сообществе муниципалитета  активно развивается конкурсное движение, в которое вовлечено более 70% работников всех категорий. </w:t>
      </w:r>
    </w:p>
    <w:p w:rsidR="00027C76" w:rsidRPr="001C0FB3" w:rsidRDefault="00027C76" w:rsidP="00027C76">
      <w:pPr>
        <w:pStyle w:val="a4"/>
        <w:ind w:left="0"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В полном объеме реализуются различные меры поддержки учительства. Выполняются целевые показатели плана мероприятий («дорожной карты») в части повышения среднемесячной заработной платы педагогическим работникам образовательных организаций, возмещаются коммунальные расходы учителям в сельской местности. </w:t>
      </w:r>
    </w:p>
    <w:p w:rsidR="00027C76" w:rsidRPr="001C0FB3" w:rsidRDefault="00027C76" w:rsidP="00027C76">
      <w:pPr>
        <w:pStyle w:val="a4"/>
        <w:ind w:left="0"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Квалификационный уровень учительского корпуса достаточно выс</w:t>
      </w:r>
      <w:r w:rsidR="00BF1551" w:rsidRPr="001C0FB3">
        <w:rPr>
          <w:sz w:val="28"/>
          <w:szCs w:val="28"/>
        </w:rPr>
        <w:t>ок:84%. В 2020-2021</w:t>
      </w:r>
      <w:r w:rsidRPr="001C0FB3">
        <w:rPr>
          <w:sz w:val="28"/>
          <w:szCs w:val="28"/>
        </w:rPr>
        <w:t xml:space="preserve"> учебном году  процедуру аттестации  прошли-67 педагогов.</w:t>
      </w:r>
    </w:p>
    <w:p w:rsidR="00404E15" w:rsidRPr="001C0FB3" w:rsidRDefault="00BB08B0" w:rsidP="00027C76">
      <w:pPr>
        <w:ind w:firstLine="720"/>
        <w:jc w:val="both"/>
        <w:rPr>
          <w:color w:val="000000" w:themeColor="text1"/>
          <w:sz w:val="28"/>
          <w:szCs w:val="28"/>
        </w:rPr>
      </w:pPr>
      <w:r w:rsidRPr="001C0FB3">
        <w:rPr>
          <w:color w:val="000000" w:themeColor="text1"/>
          <w:sz w:val="28"/>
          <w:szCs w:val="28"/>
        </w:rPr>
        <w:t xml:space="preserve">В системе образования Сорочинского городского округа в общеобразовательных </w:t>
      </w:r>
      <w:r w:rsidRPr="001C0FB3">
        <w:rPr>
          <w:color w:val="000000" w:themeColor="text1"/>
          <w:sz w:val="28"/>
          <w:szCs w:val="28"/>
          <w:shd w:val="clear" w:color="auto" w:fill="FFFFFF"/>
        </w:rPr>
        <w:t xml:space="preserve">организациях </w:t>
      </w:r>
      <w:r w:rsidR="002E6080" w:rsidRPr="001C0FB3">
        <w:rPr>
          <w:color w:val="000000" w:themeColor="text1"/>
          <w:sz w:val="28"/>
          <w:szCs w:val="28"/>
        </w:rPr>
        <w:t xml:space="preserve">педагогов </w:t>
      </w:r>
      <w:r w:rsidR="00786AA8" w:rsidRPr="001C0FB3">
        <w:rPr>
          <w:color w:val="000000" w:themeColor="text1"/>
          <w:sz w:val="28"/>
          <w:szCs w:val="28"/>
        </w:rPr>
        <w:t xml:space="preserve">с высшей </w:t>
      </w:r>
      <w:r w:rsidR="002E6080" w:rsidRPr="001C0FB3">
        <w:rPr>
          <w:color w:val="000000" w:themeColor="text1"/>
          <w:sz w:val="28"/>
          <w:szCs w:val="28"/>
        </w:rPr>
        <w:t xml:space="preserve">квалификационной </w:t>
      </w:r>
      <w:r w:rsidR="00786AA8" w:rsidRPr="001C0FB3">
        <w:rPr>
          <w:color w:val="000000" w:themeColor="text1"/>
          <w:sz w:val="28"/>
          <w:szCs w:val="28"/>
        </w:rPr>
        <w:t>категори</w:t>
      </w:r>
      <w:r w:rsidR="002E6080" w:rsidRPr="001C0FB3">
        <w:rPr>
          <w:color w:val="000000" w:themeColor="text1"/>
          <w:sz w:val="28"/>
          <w:szCs w:val="28"/>
        </w:rPr>
        <w:t>ей</w:t>
      </w:r>
      <w:r w:rsidR="007A5B23" w:rsidRPr="001C0FB3">
        <w:rPr>
          <w:color w:val="000000" w:themeColor="text1"/>
          <w:sz w:val="28"/>
          <w:szCs w:val="28"/>
        </w:rPr>
        <w:t>-</w:t>
      </w:r>
      <w:r w:rsidR="00BB1F0B" w:rsidRPr="001C0FB3">
        <w:rPr>
          <w:color w:val="000000" w:themeColor="text1"/>
          <w:sz w:val="28"/>
          <w:szCs w:val="28"/>
        </w:rPr>
        <w:t>7</w:t>
      </w:r>
      <w:r w:rsidR="00786AA8" w:rsidRPr="001C0FB3">
        <w:rPr>
          <w:color w:val="000000" w:themeColor="text1"/>
          <w:sz w:val="28"/>
          <w:szCs w:val="28"/>
        </w:rPr>
        <w:t>3</w:t>
      </w:r>
      <w:r w:rsidR="00404E15" w:rsidRPr="001C0FB3">
        <w:rPr>
          <w:color w:val="000000" w:themeColor="text1"/>
          <w:sz w:val="28"/>
          <w:szCs w:val="28"/>
        </w:rPr>
        <w:t>(</w:t>
      </w:r>
      <w:r w:rsidR="00A03D0A" w:rsidRPr="001C0FB3">
        <w:rPr>
          <w:color w:val="000000" w:themeColor="text1"/>
          <w:sz w:val="28"/>
          <w:szCs w:val="28"/>
        </w:rPr>
        <w:t>21,92</w:t>
      </w:r>
      <w:r w:rsidR="00786AA8" w:rsidRPr="001C0FB3">
        <w:rPr>
          <w:color w:val="000000" w:themeColor="text1"/>
          <w:sz w:val="28"/>
          <w:szCs w:val="28"/>
        </w:rPr>
        <w:t>%), с 1 категори</w:t>
      </w:r>
      <w:r w:rsidR="002E6080" w:rsidRPr="001C0FB3">
        <w:rPr>
          <w:color w:val="000000" w:themeColor="text1"/>
          <w:sz w:val="28"/>
          <w:szCs w:val="28"/>
        </w:rPr>
        <w:t>ей</w:t>
      </w:r>
      <w:r w:rsidR="007A5B23" w:rsidRPr="001C0FB3">
        <w:rPr>
          <w:color w:val="000000" w:themeColor="text1"/>
          <w:sz w:val="28"/>
          <w:szCs w:val="28"/>
        </w:rPr>
        <w:t>-</w:t>
      </w:r>
      <w:r w:rsidR="00A03D0A" w:rsidRPr="001C0FB3">
        <w:rPr>
          <w:color w:val="000000" w:themeColor="text1"/>
          <w:sz w:val="28"/>
          <w:szCs w:val="28"/>
        </w:rPr>
        <w:t xml:space="preserve"> 186</w:t>
      </w:r>
      <w:r w:rsidR="00404E15" w:rsidRPr="001C0FB3">
        <w:rPr>
          <w:color w:val="000000" w:themeColor="text1"/>
          <w:sz w:val="28"/>
          <w:szCs w:val="28"/>
        </w:rPr>
        <w:t xml:space="preserve"> (</w:t>
      </w:r>
      <w:r w:rsidR="00A03D0A" w:rsidRPr="001C0FB3">
        <w:rPr>
          <w:color w:val="000000" w:themeColor="text1"/>
          <w:sz w:val="28"/>
          <w:szCs w:val="28"/>
        </w:rPr>
        <w:t>55,85</w:t>
      </w:r>
      <w:r w:rsidR="00404E15" w:rsidRPr="001C0FB3">
        <w:rPr>
          <w:color w:val="000000" w:themeColor="text1"/>
          <w:sz w:val="28"/>
          <w:szCs w:val="28"/>
        </w:rPr>
        <w:t>%), на соответствии зани</w:t>
      </w:r>
      <w:r w:rsidR="00786AA8" w:rsidRPr="001C0FB3">
        <w:rPr>
          <w:color w:val="000000" w:themeColor="text1"/>
          <w:sz w:val="28"/>
          <w:szCs w:val="28"/>
        </w:rPr>
        <w:t>маемой должности</w:t>
      </w:r>
      <w:r w:rsidR="002E6080" w:rsidRPr="001C0FB3">
        <w:rPr>
          <w:color w:val="000000" w:themeColor="text1"/>
          <w:sz w:val="28"/>
          <w:szCs w:val="28"/>
        </w:rPr>
        <w:t xml:space="preserve"> аттестовано</w:t>
      </w:r>
      <w:r w:rsidR="007A5B23" w:rsidRPr="001C0FB3">
        <w:rPr>
          <w:color w:val="000000" w:themeColor="text1"/>
          <w:sz w:val="28"/>
          <w:szCs w:val="28"/>
        </w:rPr>
        <w:t>-</w:t>
      </w:r>
      <w:r w:rsidR="00A03D0A" w:rsidRPr="001C0FB3">
        <w:rPr>
          <w:color w:val="000000" w:themeColor="text1"/>
          <w:sz w:val="28"/>
          <w:szCs w:val="28"/>
        </w:rPr>
        <w:t xml:space="preserve"> 30</w:t>
      </w:r>
      <w:r w:rsidR="00404E15" w:rsidRPr="001C0FB3">
        <w:rPr>
          <w:color w:val="000000" w:themeColor="text1"/>
          <w:sz w:val="28"/>
          <w:szCs w:val="28"/>
        </w:rPr>
        <w:t xml:space="preserve"> (</w:t>
      </w:r>
      <w:r w:rsidR="00A03D0A" w:rsidRPr="001C0FB3">
        <w:rPr>
          <w:color w:val="000000" w:themeColor="text1"/>
          <w:sz w:val="28"/>
          <w:szCs w:val="28"/>
        </w:rPr>
        <w:t>9</w:t>
      </w:r>
      <w:r w:rsidR="00404E15" w:rsidRPr="001C0FB3">
        <w:rPr>
          <w:color w:val="000000" w:themeColor="text1"/>
          <w:sz w:val="28"/>
          <w:szCs w:val="28"/>
        </w:rPr>
        <w:t>%</w:t>
      </w:r>
      <w:r w:rsidR="00786AA8" w:rsidRPr="001C0FB3">
        <w:rPr>
          <w:color w:val="000000" w:themeColor="text1"/>
          <w:sz w:val="28"/>
          <w:szCs w:val="28"/>
        </w:rPr>
        <w:t>)</w:t>
      </w:r>
      <w:r w:rsidR="002E6080" w:rsidRPr="001C0FB3">
        <w:rPr>
          <w:color w:val="000000" w:themeColor="text1"/>
          <w:sz w:val="28"/>
          <w:szCs w:val="28"/>
        </w:rPr>
        <w:t xml:space="preserve"> педагогов</w:t>
      </w:r>
      <w:r w:rsidR="00D13B39" w:rsidRPr="001C0FB3">
        <w:rPr>
          <w:color w:val="000000" w:themeColor="text1"/>
          <w:sz w:val="28"/>
          <w:szCs w:val="28"/>
        </w:rPr>
        <w:t xml:space="preserve">, </w:t>
      </w:r>
      <w:r w:rsidR="00786AA8" w:rsidRPr="001C0FB3">
        <w:rPr>
          <w:color w:val="000000" w:themeColor="text1"/>
          <w:sz w:val="28"/>
          <w:szCs w:val="28"/>
        </w:rPr>
        <w:t xml:space="preserve">без категории </w:t>
      </w:r>
      <w:r w:rsidR="002E6080" w:rsidRPr="001C0FB3">
        <w:rPr>
          <w:color w:val="000000" w:themeColor="text1"/>
          <w:sz w:val="28"/>
          <w:szCs w:val="28"/>
        </w:rPr>
        <w:t xml:space="preserve">работают </w:t>
      </w:r>
      <w:r w:rsidR="00A03D0A" w:rsidRPr="001C0FB3">
        <w:rPr>
          <w:color w:val="000000" w:themeColor="text1"/>
          <w:sz w:val="28"/>
          <w:szCs w:val="28"/>
        </w:rPr>
        <w:t>-44  (13,21</w:t>
      </w:r>
      <w:r w:rsidR="00D13B39" w:rsidRPr="001C0FB3">
        <w:rPr>
          <w:color w:val="000000" w:themeColor="text1"/>
          <w:sz w:val="28"/>
          <w:szCs w:val="28"/>
        </w:rPr>
        <w:t>%</w:t>
      </w:r>
      <w:r w:rsidR="00404E15" w:rsidRPr="001C0FB3">
        <w:rPr>
          <w:color w:val="000000" w:themeColor="text1"/>
          <w:sz w:val="28"/>
          <w:szCs w:val="28"/>
        </w:rPr>
        <w:t>)</w:t>
      </w:r>
      <w:r w:rsidR="00A03D0A" w:rsidRPr="001C0FB3">
        <w:rPr>
          <w:color w:val="000000" w:themeColor="text1"/>
          <w:sz w:val="28"/>
          <w:szCs w:val="28"/>
        </w:rPr>
        <w:t xml:space="preserve"> </w:t>
      </w:r>
      <w:r w:rsidR="005C7DBB" w:rsidRPr="001C0FB3">
        <w:rPr>
          <w:color w:val="000000" w:themeColor="text1"/>
          <w:sz w:val="28"/>
          <w:szCs w:val="28"/>
        </w:rPr>
        <w:t xml:space="preserve">педагогов. </w:t>
      </w:r>
      <w:r w:rsidR="00404E15" w:rsidRPr="001C0FB3">
        <w:rPr>
          <w:color w:val="000000" w:themeColor="text1"/>
          <w:sz w:val="28"/>
          <w:szCs w:val="28"/>
        </w:rPr>
        <w:t xml:space="preserve">Всего </w:t>
      </w:r>
      <w:r w:rsidR="002E6080" w:rsidRPr="001C0FB3">
        <w:rPr>
          <w:color w:val="000000" w:themeColor="text1"/>
          <w:sz w:val="28"/>
          <w:szCs w:val="28"/>
        </w:rPr>
        <w:t>аттестовано</w:t>
      </w:r>
      <w:r w:rsidR="00A03D0A" w:rsidRPr="001C0FB3">
        <w:rPr>
          <w:color w:val="000000" w:themeColor="text1"/>
          <w:sz w:val="28"/>
          <w:szCs w:val="28"/>
        </w:rPr>
        <w:t xml:space="preserve"> 259</w:t>
      </w:r>
      <w:r w:rsidR="00786AA8" w:rsidRPr="001C0FB3">
        <w:rPr>
          <w:color w:val="000000" w:themeColor="text1"/>
          <w:sz w:val="28"/>
          <w:szCs w:val="28"/>
        </w:rPr>
        <w:t xml:space="preserve"> педагог</w:t>
      </w:r>
      <w:r w:rsidR="005C7DBB" w:rsidRPr="001C0FB3">
        <w:rPr>
          <w:color w:val="000000" w:themeColor="text1"/>
          <w:sz w:val="28"/>
          <w:szCs w:val="28"/>
        </w:rPr>
        <w:t>ов</w:t>
      </w:r>
      <w:r w:rsidR="00786AA8" w:rsidRPr="001C0FB3">
        <w:rPr>
          <w:color w:val="000000" w:themeColor="text1"/>
          <w:sz w:val="28"/>
          <w:szCs w:val="28"/>
        </w:rPr>
        <w:t>, что составля</w:t>
      </w:r>
      <w:r w:rsidR="00A03D0A" w:rsidRPr="001C0FB3">
        <w:rPr>
          <w:color w:val="000000" w:themeColor="text1"/>
          <w:sz w:val="28"/>
          <w:szCs w:val="28"/>
        </w:rPr>
        <w:t>ет 77</w:t>
      </w:r>
      <w:r w:rsidR="00786AA8" w:rsidRPr="001C0FB3">
        <w:rPr>
          <w:color w:val="000000" w:themeColor="text1"/>
          <w:sz w:val="28"/>
          <w:szCs w:val="28"/>
        </w:rPr>
        <w:t>,</w:t>
      </w:r>
      <w:r w:rsidR="00A03D0A" w:rsidRPr="001C0FB3">
        <w:rPr>
          <w:color w:val="000000" w:themeColor="text1"/>
          <w:sz w:val="28"/>
          <w:szCs w:val="28"/>
        </w:rPr>
        <w:t>77</w:t>
      </w:r>
      <w:r w:rsidR="00786AA8" w:rsidRPr="001C0FB3">
        <w:rPr>
          <w:color w:val="000000" w:themeColor="text1"/>
          <w:sz w:val="28"/>
          <w:szCs w:val="28"/>
        </w:rPr>
        <w:t xml:space="preserve">% </w:t>
      </w:r>
      <w:r w:rsidR="00404E15" w:rsidRPr="001C0FB3">
        <w:rPr>
          <w:color w:val="000000" w:themeColor="text1"/>
          <w:sz w:val="28"/>
          <w:szCs w:val="28"/>
        </w:rPr>
        <w:t>.</w:t>
      </w:r>
    </w:p>
    <w:p w:rsidR="00DB707E" w:rsidRPr="001C0FB3" w:rsidRDefault="00A03D0A" w:rsidP="00DB707E">
      <w:pPr>
        <w:ind w:firstLine="709"/>
        <w:jc w:val="both"/>
        <w:rPr>
          <w:color w:val="000000" w:themeColor="text1"/>
          <w:sz w:val="28"/>
          <w:szCs w:val="28"/>
        </w:rPr>
      </w:pPr>
      <w:r w:rsidRPr="001C0FB3">
        <w:rPr>
          <w:color w:val="000000" w:themeColor="text1"/>
          <w:sz w:val="28"/>
          <w:szCs w:val="28"/>
        </w:rPr>
        <w:t>204 учителя</w:t>
      </w:r>
      <w:r w:rsidR="00404E15" w:rsidRPr="001C0FB3">
        <w:rPr>
          <w:color w:val="000000" w:themeColor="text1"/>
          <w:sz w:val="28"/>
          <w:szCs w:val="28"/>
        </w:rPr>
        <w:t xml:space="preserve"> имеют</w:t>
      </w:r>
      <w:r w:rsidRPr="001C0FB3">
        <w:rPr>
          <w:color w:val="000000" w:themeColor="text1"/>
          <w:sz w:val="28"/>
          <w:szCs w:val="28"/>
        </w:rPr>
        <w:t xml:space="preserve"> стаж работы 20 и более лет,  53</w:t>
      </w:r>
      <w:r w:rsidR="00404E15" w:rsidRPr="001C0FB3">
        <w:rPr>
          <w:color w:val="000000" w:themeColor="text1"/>
          <w:sz w:val="28"/>
          <w:szCs w:val="28"/>
        </w:rPr>
        <w:t xml:space="preserve"> педагог</w:t>
      </w:r>
      <w:r w:rsidR="005C7DBB" w:rsidRPr="001C0FB3">
        <w:rPr>
          <w:color w:val="000000" w:themeColor="text1"/>
          <w:sz w:val="28"/>
          <w:szCs w:val="28"/>
        </w:rPr>
        <w:t>ов</w:t>
      </w:r>
      <w:r w:rsidR="00404E15" w:rsidRPr="001C0FB3">
        <w:rPr>
          <w:color w:val="000000" w:themeColor="text1"/>
          <w:sz w:val="28"/>
          <w:szCs w:val="28"/>
        </w:rPr>
        <w:t xml:space="preserve">  имеют стаж работы более 10 лет. </w:t>
      </w:r>
      <w:r w:rsidR="00EE1FD8" w:rsidRPr="001C0FB3">
        <w:rPr>
          <w:color w:val="000000" w:themeColor="text1"/>
          <w:sz w:val="28"/>
          <w:szCs w:val="28"/>
        </w:rPr>
        <w:t xml:space="preserve">По возрастному составу </w:t>
      </w:r>
      <w:r w:rsidR="007D7BA9" w:rsidRPr="001C0FB3">
        <w:rPr>
          <w:color w:val="000000" w:themeColor="text1"/>
          <w:sz w:val="28"/>
          <w:szCs w:val="28"/>
        </w:rPr>
        <w:t>115</w:t>
      </w:r>
      <w:r w:rsidR="005C7DBB" w:rsidRPr="001C0FB3">
        <w:rPr>
          <w:color w:val="000000" w:themeColor="text1"/>
          <w:sz w:val="28"/>
          <w:szCs w:val="28"/>
        </w:rPr>
        <w:t xml:space="preserve"> учителя</w:t>
      </w:r>
      <w:r w:rsidR="00EE1FD8" w:rsidRPr="001C0FB3">
        <w:rPr>
          <w:color w:val="000000" w:themeColor="text1"/>
          <w:sz w:val="28"/>
          <w:szCs w:val="28"/>
        </w:rPr>
        <w:t xml:space="preserve">  достигли возрас</w:t>
      </w:r>
      <w:r w:rsidR="007D7BA9" w:rsidRPr="001C0FB3">
        <w:rPr>
          <w:color w:val="000000" w:themeColor="text1"/>
          <w:sz w:val="28"/>
          <w:szCs w:val="28"/>
        </w:rPr>
        <w:t>та  45 - 55лет,  82</w:t>
      </w:r>
      <w:r w:rsidR="005C7DBB" w:rsidRPr="001C0FB3">
        <w:rPr>
          <w:color w:val="000000" w:themeColor="text1"/>
          <w:sz w:val="28"/>
          <w:szCs w:val="28"/>
        </w:rPr>
        <w:t xml:space="preserve"> человек достигли  возраста </w:t>
      </w:r>
      <w:r w:rsidR="00EE1FD8" w:rsidRPr="001C0FB3">
        <w:rPr>
          <w:color w:val="000000" w:themeColor="text1"/>
          <w:sz w:val="28"/>
          <w:szCs w:val="28"/>
        </w:rPr>
        <w:t>55 лет и старш</w:t>
      </w:r>
      <w:r w:rsidR="005C7DBB" w:rsidRPr="001C0FB3">
        <w:rPr>
          <w:color w:val="000000" w:themeColor="text1"/>
          <w:sz w:val="28"/>
          <w:szCs w:val="28"/>
        </w:rPr>
        <w:t>е</w:t>
      </w:r>
      <w:r w:rsidR="007D7BA9" w:rsidRPr="001C0FB3">
        <w:rPr>
          <w:color w:val="000000" w:themeColor="text1"/>
          <w:sz w:val="28"/>
          <w:szCs w:val="28"/>
        </w:rPr>
        <w:t>, из них 32</w:t>
      </w:r>
      <w:r w:rsidR="00EE1FD8" w:rsidRPr="001C0FB3">
        <w:rPr>
          <w:color w:val="000000" w:themeColor="text1"/>
          <w:sz w:val="28"/>
          <w:szCs w:val="28"/>
        </w:rPr>
        <w:t xml:space="preserve"> -  </w:t>
      </w:r>
      <w:r w:rsidR="005C7DBB" w:rsidRPr="001C0FB3">
        <w:rPr>
          <w:color w:val="000000" w:themeColor="text1"/>
          <w:sz w:val="28"/>
          <w:szCs w:val="28"/>
        </w:rPr>
        <w:t xml:space="preserve">учителя </w:t>
      </w:r>
      <w:r w:rsidR="00EE1FD8" w:rsidRPr="001C0FB3">
        <w:rPr>
          <w:color w:val="000000" w:themeColor="text1"/>
          <w:sz w:val="28"/>
          <w:szCs w:val="28"/>
        </w:rPr>
        <w:t xml:space="preserve"> пенсионного возраста.</w:t>
      </w:r>
      <w:r w:rsidRPr="001C0FB3">
        <w:rPr>
          <w:color w:val="000000" w:themeColor="text1"/>
          <w:sz w:val="28"/>
          <w:szCs w:val="28"/>
        </w:rPr>
        <w:t xml:space="preserve"> </w:t>
      </w:r>
      <w:r w:rsidR="005C7DBB" w:rsidRPr="001C0FB3">
        <w:rPr>
          <w:color w:val="000000" w:themeColor="text1"/>
          <w:sz w:val="28"/>
          <w:szCs w:val="28"/>
        </w:rPr>
        <w:t>С высшим образованием  в школах округа т</w:t>
      </w:r>
      <w:r w:rsidR="007D7BA9" w:rsidRPr="001C0FB3">
        <w:rPr>
          <w:color w:val="000000" w:themeColor="text1"/>
          <w:sz w:val="28"/>
          <w:szCs w:val="28"/>
        </w:rPr>
        <w:t>рудятся 267 (80%)  педагогов, 54</w:t>
      </w:r>
      <w:r w:rsidR="005C7DBB" w:rsidRPr="001C0FB3">
        <w:rPr>
          <w:color w:val="000000" w:themeColor="text1"/>
          <w:sz w:val="28"/>
          <w:szCs w:val="28"/>
        </w:rPr>
        <w:t xml:space="preserve"> человек (</w:t>
      </w:r>
      <w:r w:rsidR="006B4136" w:rsidRPr="001C0FB3">
        <w:rPr>
          <w:color w:val="000000" w:themeColor="text1"/>
          <w:sz w:val="28"/>
          <w:szCs w:val="28"/>
        </w:rPr>
        <w:t>16</w:t>
      </w:r>
      <w:r w:rsidR="007D7BA9" w:rsidRPr="001C0FB3">
        <w:rPr>
          <w:color w:val="000000" w:themeColor="text1"/>
          <w:sz w:val="28"/>
          <w:szCs w:val="28"/>
        </w:rPr>
        <w:t>,2</w:t>
      </w:r>
      <w:r w:rsidR="006B4136" w:rsidRPr="001C0FB3">
        <w:rPr>
          <w:color w:val="000000" w:themeColor="text1"/>
          <w:sz w:val="28"/>
          <w:szCs w:val="28"/>
        </w:rPr>
        <w:t xml:space="preserve">%) </w:t>
      </w:r>
      <w:r w:rsidR="005C7DBB" w:rsidRPr="001C0FB3">
        <w:rPr>
          <w:color w:val="000000" w:themeColor="text1"/>
          <w:sz w:val="28"/>
          <w:szCs w:val="28"/>
        </w:rPr>
        <w:t xml:space="preserve">имеют </w:t>
      </w:r>
      <w:proofErr w:type="gramStart"/>
      <w:r w:rsidR="005C7DBB" w:rsidRPr="001C0FB3">
        <w:rPr>
          <w:color w:val="000000" w:themeColor="text1"/>
          <w:sz w:val="28"/>
          <w:szCs w:val="28"/>
        </w:rPr>
        <w:t>среднее-специальное</w:t>
      </w:r>
      <w:proofErr w:type="gramEnd"/>
      <w:r w:rsidR="006B4136" w:rsidRPr="001C0FB3">
        <w:rPr>
          <w:color w:val="000000" w:themeColor="text1"/>
          <w:sz w:val="28"/>
          <w:szCs w:val="28"/>
        </w:rPr>
        <w:t xml:space="preserve"> педагогическое </w:t>
      </w:r>
      <w:r w:rsidR="005C7DBB" w:rsidRPr="001C0FB3">
        <w:rPr>
          <w:color w:val="000000" w:themeColor="text1"/>
          <w:sz w:val="28"/>
          <w:szCs w:val="28"/>
        </w:rPr>
        <w:t xml:space="preserve"> образова</w:t>
      </w:r>
      <w:r w:rsidR="006B4136" w:rsidRPr="001C0FB3">
        <w:rPr>
          <w:color w:val="000000" w:themeColor="text1"/>
          <w:sz w:val="28"/>
          <w:szCs w:val="28"/>
        </w:rPr>
        <w:t>ние</w:t>
      </w:r>
      <w:r w:rsidR="005C7DBB" w:rsidRPr="001C0FB3">
        <w:rPr>
          <w:color w:val="000000" w:themeColor="text1"/>
          <w:sz w:val="28"/>
          <w:szCs w:val="28"/>
        </w:rPr>
        <w:t>.</w:t>
      </w:r>
    </w:p>
    <w:p w:rsidR="00BB08B0" w:rsidRPr="001C0FB3" w:rsidRDefault="00BB08B0" w:rsidP="00DB707E">
      <w:pPr>
        <w:ind w:firstLine="709"/>
        <w:jc w:val="both"/>
        <w:rPr>
          <w:color w:val="000000" w:themeColor="text1"/>
          <w:sz w:val="28"/>
          <w:szCs w:val="28"/>
        </w:rPr>
      </w:pPr>
      <w:r w:rsidRPr="001C0FB3">
        <w:rPr>
          <w:sz w:val="28"/>
          <w:szCs w:val="28"/>
        </w:rPr>
        <w:t xml:space="preserve">С 2010г. наблюдается стабильное повышение  заработной платы учителей, воспитателей и административно </w:t>
      </w:r>
      <w:r w:rsidR="007A5B23" w:rsidRPr="001C0FB3">
        <w:rPr>
          <w:sz w:val="28"/>
          <w:szCs w:val="28"/>
        </w:rPr>
        <w:t>-</w:t>
      </w:r>
      <w:r w:rsidRPr="001C0FB3">
        <w:rPr>
          <w:sz w:val="28"/>
          <w:szCs w:val="28"/>
        </w:rPr>
        <w:t xml:space="preserve"> управленческого персонала.</w:t>
      </w:r>
      <w:r w:rsidR="00727F6D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 xml:space="preserve">Осуществляется 15% доплата учителям за ведение инновационно - экспериментальной деятельности в профильных классах. </w:t>
      </w:r>
    </w:p>
    <w:p w:rsidR="00EB57D9" w:rsidRPr="001C0FB3" w:rsidRDefault="00BB08B0" w:rsidP="00DB707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Основной целью реа</w:t>
      </w:r>
      <w:r w:rsidR="00EB57D9" w:rsidRPr="001C0FB3">
        <w:rPr>
          <w:rFonts w:ascii="Times New Roman" w:hAnsi="Times New Roman"/>
          <w:sz w:val="28"/>
          <w:szCs w:val="28"/>
        </w:rPr>
        <w:t>лизации подпрограммы  является обеспечение функционирования и развития системы общего образования, повышение качества образования детей  школьного возраста.</w:t>
      </w:r>
    </w:p>
    <w:p w:rsidR="00C52CE5" w:rsidRPr="001C0FB3" w:rsidRDefault="00BB08B0" w:rsidP="00C52CE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Задачи Подпрограммы направлены </w:t>
      </w:r>
      <w:proofErr w:type="gramStart"/>
      <w:r w:rsidRPr="001C0FB3">
        <w:rPr>
          <w:rFonts w:ascii="Times New Roman" w:hAnsi="Times New Roman"/>
          <w:sz w:val="28"/>
          <w:szCs w:val="28"/>
        </w:rPr>
        <w:t>на</w:t>
      </w:r>
      <w:proofErr w:type="gramEnd"/>
      <w:r w:rsidRPr="001C0FB3">
        <w:rPr>
          <w:rFonts w:ascii="Times New Roman" w:hAnsi="Times New Roman"/>
          <w:sz w:val="28"/>
          <w:szCs w:val="28"/>
        </w:rPr>
        <w:t xml:space="preserve">: </w:t>
      </w:r>
    </w:p>
    <w:p w:rsidR="00C52CE5" w:rsidRPr="001C0FB3" w:rsidRDefault="00C52CE5" w:rsidP="00C52CE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1.Создание условий в общеобразовательных организациях Сорочинского городского округа для равного доступа всех детей школьного возраста к получению доступного и качественного общего образования, в том числе за счет развития </w:t>
      </w:r>
      <w:r w:rsidRPr="001C0FB3">
        <w:rPr>
          <w:rFonts w:ascii="Times New Roman" w:hAnsi="Times New Roman"/>
          <w:color w:val="000000"/>
          <w:sz w:val="28"/>
          <w:szCs w:val="28"/>
        </w:rPr>
        <w:t>дистанционного обучения на базе информационно-технологической</w:t>
      </w:r>
      <w:r w:rsidRPr="001C0FB3">
        <w:rPr>
          <w:rFonts w:ascii="Times New Roman" w:hAnsi="Times New Roman"/>
          <w:sz w:val="28"/>
          <w:szCs w:val="28"/>
        </w:rPr>
        <w:t xml:space="preserve"> инфраструктуры образовательных организаций, укрепления материально - технической базы общеобразовательных организаций согласно требованиям санитарного, пожарного надзора;</w:t>
      </w:r>
    </w:p>
    <w:p w:rsidR="00DB707E" w:rsidRPr="001C0FB3" w:rsidRDefault="00C52CE5" w:rsidP="00DB707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2.Создание условий в общеобразовательных организациях Сорочинского городского округа для организации питания обучающихся;</w:t>
      </w:r>
    </w:p>
    <w:p w:rsidR="00DB707E" w:rsidRPr="001C0FB3" w:rsidRDefault="00C52CE5" w:rsidP="00DB707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3. Создание условий в общеобразовательных организациях Сорочинского городского округа по организации отдыха и занятости детей в каникулярное время;</w:t>
      </w:r>
    </w:p>
    <w:p w:rsidR="00DB707E" w:rsidRPr="001C0FB3" w:rsidRDefault="00C52CE5" w:rsidP="00DB707E">
      <w:pPr>
        <w:pStyle w:val="a9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4. Обеспечение </w:t>
      </w:r>
      <w:r w:rsidRPr="001C0FB3">
        <w:rPr>
          <w:rFonts w:ascii="Times New Roman" w:hAnsi="Times New Roman"/>
          <w:iCs/>
          <w:sz w:val="28"/>
          <w:szCs w:val="28"/>
        </w:rPr>
        <w:t>функционирования</w:t>
      </w:r>
      <w:r w:rsidR="00BE5E26" w:rsidRPr="001C0FB3">
        <w:rPr>
          <w:rFonts w:ascii="Times New Roman" w:hAnsi="Times New Roman"/>
          <w:iCs/>
          <w:sz w:val="28"/>
          <w:szCs w:val="28"/>
        </w:rPr>
        <w:t xml:space="preserve"> </w:t>
      </w:r>
      <w:r w:rsidRPr="001C0FB3">
        <w:rPr>
          <w:rFonts w:ascii="Times New Roman" w:hAnsi="Times New Roman"/>
          <w:iCs/>
          <w:sz w:val="28"/>
          <w:szCs w:val="28"/>
        </w:rPr>
        <w:t xml:space="preserve">центра образования цифрового, </w:t>
      </w:r>
      <w:r w:rsidRPr="001C0FB3">
        <w:rPr>
          <w:rFonts w:ascii="Times New Roman" w:hAnsi="Times New Roman"/>
          <w:sz w:val="28"/>
          <w:szCs w:val="28"/>
        </w:rPr>
        <w:t>естественнонаучного</w:t>
      </w:r>
      <w:r w:rsidRPr="001C0FB3">
        <w:rPr>
          <w:rFonts w:ascii="Times New Roman" w:hAnsi="Times New Roman"/>
          <w:iCs/>
          <w:sz w:val="28"/>
          <w:szCs w:val="28"/>
        </w:rPr>
        <w:t xml:space="preserve"> и гуманитарного профилей "Точка роста" на базе общеобразовательной организации;</w:t>
      </w:r>
    </w:p>
    <w:p w:rsidR="00C52CE5" w:rsidRPr="001C0FB3" w:rsidRDefault="00C52CE5" w:rsidP="00DB707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iCs/>
          <w:sz w:val="28"/>
          <w:szCs w:val="28"/>
        </w:rPr>
        <w:lastRenderedPageBreak/>
        <w:t>5.  Проведение ремонтных мероприятий в спортивных залах в общеобразовательных организациях, расположенных в сельской местности для создания современных условий для занятия физической культурой и спортом.</w:t>
      </w:r>
    </w:p>
    <w:p w:rsidR="00545307" w:rsidRPr="001C0FB3" w:rsidRDefault="00545307" w:rsidP="00C52CE5">
      <w:pPr>
        <w:ind w:firstLine="567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2.Показатели (индикаторы) подпрограммы</w:t>
      </w:r>
    </w:p>
    <w:p w:rsidR="00545307" w:rsidRPr="001C0FB3" w:rsidRDefault="00545307" w:rsidP="00B26830">
      <w:pPr>
        <w:pStyle w:val="a4"/>
        <w:spacing w:line="264" w:lineRule="auto"/>
        <w:ind w:left="57"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Сведения о показателях (индикаторах</w:t>
      </w:r>
      <w:proofErr w:type="gramStart"/>
      <w:r w:rsidRPr="001C0FB3">
        <w:rPr>
          <w:sz w:val="28"/>
          <w:szCs w:val="28"/>
        </w:rPr>
        <w:t>)</w:t>
      </w:r>
      <w:r w:rsidRPr="001C0FB3">
        <w:rPr>
          <w:bCs/>
          <w:sz w:val="28"/>
          <w:szCs w:val="28"/>
        </w:rPr>
        <w:t>п</w:t>
      </w:r>
      <w:proofErr w:type="gramEnd"/>
      <w:r w:rsidRPr="001C0FB3">
        <w:rPr>
          <w:bCs/>
          <w:sz w:val="28"/>
          <w:szCs w:val="28"/>
        </w:rPr>
        <w:t>одпрограммы</w:t>
      </w:r>
      <w:r w:rsidRPr="001C0FB3">
        <w:rPr>
          <w:sz w:val="28"/>
          <w:szCs w:val="28"/>
        </w:rPr>
        <w:t xml:space="preserve">  и их значения представлены в приложении № 1 к настоящей программе.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3. Перечень и характеристика основных мероприятий подпрограммы</w:t>
      </w:r>
    </w:p>
    <w:p w:rsidR="00A13F39" w:rsidRPr="001C0FB3" w:rsidRDefault="002A45E8" w:rsidP="002B3E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976" w:history="1">
        <w:r w:rsidR="00BB08B0" w:rsidRPr="001C0FB3">
          <w:rPr>
            <w:sz w:val="28"/>
            <w:szCs w:val="28"/>
          </w:rPr>
          <w:t>Перечень</w:t>
        </w:r>
      </w:hyperlink>
      <w:r w:rsidR="00BB08B0" w:rsidRPr="001C0FB3">
        <w:rPr>
          <w:sz w:val="28"/>
          <w:szCs w:val="28"/>
        </w:rPr>
        <w:t xml:space="preserve"> основных мероприятий подпрограммы представлен в приложении № 2 к настоящей Программе.</w:t>
      </w:r>
    </w:p>
    <w:p w:rsidR="00A13F39" w:rsidRPr="001C0FB3" w:rsidRDefault="00686D94" w:rsidP="002B3E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Основное м</w:t>
      </w:r>
      <w:r w:rsidR="002B3E7F" w:rsidRPr="001C0FB3">
        <w:rPr>
          <w:sz w:val="28"/>
          <w:szCs w:val="28"/>
        </w:rPr>
        <w:t>ероприятие «Предоставление общего образования детей» направлено на обеспечение мер по формированию и финансированию муниципальных заданий на реализацию программ общего, основного общего, среднего общего образования детей, осуществляемых с учетом показателей по объему и качеству оказываемых услуг в части финансового обеспечения расходов (оплата труда и начисления, расходы на обеспечение услуг связи, транспортные услуги, коммунальные услуги, работы, услуги по содержанию имущества).</w:t>
      </w:r>
      <w:proofErr w:type="gramEnd"/>
    </w:p>
    <w:p w:rsidR="00507752" w:rsidRPr="001C0FB3" w:rsidRDefault="00507752" w:rsidP="002B3E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Основное мероприятие «Организация отдыха детей в каникулярное время»  направлено на обеспечение досуга и занятости обучающихся во время каникул.  </w:t>
      </w:r>
    </w:p>
    <w:p w:rsidR="00507752" w:rsidRPr="001C0FB3" w:rsidRDefault="00507752" w:rsidP="00507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Реализация основного мероприятия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обеспечит 100% охват обучающихся горячим питанием, гарантирует предоставление средств на организацию питания учащихся. </w:t>
      </w:r>
    </w:p>
    <w:p w:rsidR="00507752" w:rsidRPr="001C0FB3" w:rsidRDefault="00507752" w:rsidP="005077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Реализация основного мероприятия «Дополнительное финансовое обеспечение мероприятий по организации питания </w:t>
      </w:r>
      <w:r w:rsidR="00DD1127" w:rsidRPr="001C0FB3">
        <w:rPr>
          <w:sz w:val="28"/>
          <w:szCs w:val="28"/>
        </w:rPr>
        <w:t>обучающихся 5–11 классов в обще</w:t>
      </w:r>
      <w:r w:rsidRPr="001C0FB3">
        <w:rPr>
          <w:sz w:val="28"/>
          <w:szCs w:val="28"/>
        </w:rPr>
        <w:t xml:space="preserve">образовательных организациях Оренбургской области» обеспечит 100% охват обучающихся горячим питанием, гарантирует предоставление средств на организацию питания учащихся. </w:t>
      </w:r>
    </w:p>
    <w:p w:rsidR="001E3141" w:rsidRPr="001C0FB3" w:rsidRDefault="00A13F39" w:rsidP="002B3E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Реализация мероприятий регионального проекта «Современная школа</w:t>
      </w:r>
      <w:r w:rsidR="002B3E7F" w:rsidRPr="001C0FB3">
        <w:rPr>
          <w:sz w:val="28"/>
          <w:szCs w:val="28"/>
        </w:rPr>
        <w:t>»</w:t>
      </w:r>
      <w:r w:rsidRPr="001C0FB3">
        <w:rPr>
          <w:sz w:val="28"/>
          <w:szCs w:val="28"/>
        </w:rPr>
        <w:t xml:space="preserve"> обеспе</w:t>
      </w:r>
      <w:r w:rsidR="001E3141" w:rsidRPr="001C0FB3">
        <w:rPr>
          <w:sz w:val="28"/>
          <w:szCs w:val="28"/>
        </w:rPr>
        <w:t>чи</w:t>
      </w:r>
      <w:r w:rsidRPr="001C0FB3">
        <w:rPr>
          <w:sz w:val="28"/>
          <w:szCs w:val="28"/>
        </w:rPr>
        <w:t>т функциониро</w:t>
      </w:r>
      <w:r w:rsidR="001E3141" w:rsidRPr="001C0FB3">
        <w:rPr>
          <w:sz w:val="28"/>
          <w:szCs w:val="28"/>
        </w:rPr>
        <w:t>вание центра</w:t>
      </w:r>
      <w:r w:rsidRPr="001C0FB3">
        <w:rPr>
          <w:sz w:val="28"/>
          <w:szCs w:val="28"/>
        </w:rPr>
        <w:t xml:space="preserve"> образования цифрового, естественнонаучного и гуманитарного профилей «Точка роста». </w:t>
      </w:r>
    </w:p>
    <w:p w:rsidR="002B3E7F" w:rsidRPr="001C0FB3" w:rsidRDefault="001E3141" w:rsidP="002B3E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</w:t>
      </w:r>
      <w:r w:rsidR="00A13F39" w:rsidRPr="001C0FB3">
        <w:rPr>
          <w:sz w:val="28"/>
          <w:szCs w:val="28"/>
        </w:rPr>
        <w:t>озданию в общеобразовательных организациях, расположенных в сельской местности  условий для занятий физической культурой и спортом</w:t>
      </w:r>
      <w:r w:rsidRPr="001C0FB3">
        <w:rPr>
          <w:sz w:val="28"/>
          <w:szCs w:val="28"/>
        </w:rPr>
        <w:t xml:space="preserve"> способствует реализация мероприятий регионального проекта «Успех каждого ребенка»</w:t>
      </w:r>
      <w:r w:rsidR="00A13F39" w:rsidRPr="001C0FB3">
        <w:rPr>
          <w:sz w:val="28"/>
          <w:szCs w:val="28"/>
        </w:rPr>
        <w:t>.</w:t>
      </w:r>
    </w:p>
    <w:p w:rsidR="00545307" w:rsidRPr="001C0FB3" w:rsidRDefault="00BB08B0" w:rsidP="005453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4. Информация о ресурсном обеспечении подпрограммы за счет средств</w:t>
      </w:r>
    </w:p>
    <w:p w:rsidR="00BB08B0" w:rsidRPr="001C0FB3" w:rsidRDefault="00BB08B0" w:rsidP="005453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 xml:space="preserve">  бюджета городского округа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  <w:r w:rsidRPr="001C0FB3">
        <w:rPr>
          <w:sz w:val="28"/>
          <w:szCs w:val="28"/>
        </w:rPr>
        <w:t>Ресурсное обеспечение реализации подпрограммы представлено в приложении № 3 к настоящей Программе.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Общий объем расходов на реализацию подпрограммы предусматривает затраты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развитие инфраструктуры общего образования детей для обеспечения доступности и высокого качества образовательных услуг;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создание в образовательных организациях условий для сохранения и укрепления здоровья воспитанников и обучающихся, формирования здорового </w:t>
      </w:r>
      <w:r w:rsidRPr="001C0FB3">
        <w:rPr>
          <w:sz w:val="28"/>
          <w:szCs w:val="28"/>
        </w:rPr>
        <w:lastRenderedPageBreak/>
        <w:t>образа жизни, мотивации к занятиям физической культурой и спортом;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повышение социального статуса работников образования, привлекательности педагогической профессии для молодежи.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Реализация мероприятий подпрограммы позволит создать в системе общего образования равные возможности для предоставления современного качественного образования и позитивной социализации детей.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Ресурсное </w:t>
      </w:r>
      <w:hyperlink w:anchor="Par2084" w:history="1">
        <w:r w:rsidRPr="001C0FB3">
          <w:rPr>
            <w:sz w:val="28"/>
            <w:szCs w:val="28"/>
          </w:rPr>
          <w:t>обеспечение</w:t>
        </w:r>
      </w:hyperlink>
      <w:r w:rsidRPr="001C0FB3">
        <w:rPr>
          <w:sz w:val="28"/>
          <w:szCs w:val="28"/>
        </w:rPr>
        <w:t xml:space="preserve"> реализации подпрограммы с расшифровкой по главным распорядителям средств бюджета городского округа (ответственным исполнителям и соисполнителям подпрограммы), кодам бюджетной </w:t>
      </w:r>
      <w:hyperlink r:id="rId14" w:history="1">
        <w:r w:rsidRPr="001C0FB3">
          <w:rPr>
            <w:sz w:val="28"/>
            <w:szCs w:val="28"/>
          </w:rPr>
          <w:t>классификации</w:t>
        </w:r>
      </w:hyperlink>
      <w:r w:rsidRPr="001C0FB3">
        <w:rPr>
          <w:sz w:val="28"/>
          <w:szCs w:val="28"/>
        </w:rPr>
        <w:t xml:space="preserve"> и по годам реализации приведено в приложении № 3 к настоящей Программе.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Объемы бюджетных ассигнований уточняются ежегодно при формировании бюджета городского округа на очередной финансовый год и плановый период.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основных мероприятий подпрограммы осуществляется за счет средств бюджета городского округа с привлечением средств областного бюджета на условиях, установленных законодательством Российской Федерации.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рамках реализации мероприятий подпрограммы предусматривается: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предоставление субвенций, направленных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обеспечение получения начального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-предоставление субсидий, направленных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-софинансирование капитальных вложений в объекты муниципальной собственности;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-проведение противоаварийных мероприятий в зданиях муниципальных общеобразовательных организаций.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мероприятий подпрограммы осуществляется в пределах лимитов бюджетных обязательств, предусмотренных ответственным исполнителем (соисполнителем) подпрограммы на текущий финансовый год.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Формирование суммы субсидий, выделяемых бюджетам городских округов и муниципальных районов в очередном финансовом году (за исключением субсидий на софинансирование капитальных вложений в объекты муниципальной собственности), осуществляется в рамках действующих нормативных правовых актов Оренбургской области.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8B0" w:rsidRPr="001C0FB3" w:rsidRDefault="00BB08B0" w:rsidP="00BB08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C0FB3">
        <w:rPr>
          <w:b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406C97" w:rsidRPr="001C0FB3" w:rsidRDefault="00BB08B0" w:rsidP="0003316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>Коэффициент значимости подпрограммы для достижения целей муниципальной программы со</w:t>
      </w:r>
      <w:r w:rsidR="00934417" w:rsidRPr="001C0FB3">
        <w:rPr>
          <w:sz w:val="28"/>
          <w:szCs w:val="28"/>
        </w:rPr>
        <w:t>ставляет 0,62</w:t>
      </w:r>
      <w:r w:rsidR="00362AD8" w:rsidRPr="001C0FB3">
        <w:rPr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5495"/>
        <w:gridCol w:w="4111"/>
      </w:tblGrid>
      <w:tr w:rsidR="0003316D" w:rsidRPr="001C0FB3" w:rsidTr="0003316D">
        <w:tc>
          <w:tcPr>
            <w:tcW w:w="5495" w:type="dxa"/>
          </w:tcPr>
          <w:p w:rsidR="007A60D1" w:rsidRPr="001C0FB3" w:rsidRDefault="007A60D1" w:rsidP="000331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A60D1" w:rsidRPr="001C0FB3" w:rsidRDefault="007A60D1" w:rsidP="000331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A60D1" w:rsidRPr="001C0FB3" w:rsidRDefault="007A60D1" w:rsidP="000331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D972FE" w:rsidRPr="001C0FB3" w:rsidRDefault="00D972FE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577FD" w:rsidRPr="001C0FB3" w:rsidRDefault="003577F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1A18" w:rsidRPr="001C0FB3" w:rsidRDefault="00AA1A18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10E6D" w:rsidRPr="00DB3313" w:rsidRDefault="0003316D" w:rsidP="00F10E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7</w:t>
            </w:r>
          </w:p>
          <w:p w:rsidR="0003316D" w:rsidRPr="001C0FB3" w:rsidRDefault="0003316D" w:rsidP="00151E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BD6589" w:rsidRPr="00BD6589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Оренбургской области»</w:t>
            </w:r>
          </w:p>
        </w:tc>
      </w:tr>
    </w:tbl>
    <w:p w:rsidR="0003316D" w:rsidRPr="00025713" w:rsidRDefault="0003316D" w:rsidP="0003316D">
      <w:pPr>
        <w:widowControl w:val="0"/>
        <w:autoSpaceDE w:val="0"/>
        <w:autoSpaceDN w:val="0"/>
        <w:adjustRightInd w:val="0"/>
        <w:jc w:val="both"/>
      </w:pPr>
    </w:p>
    <w:p w:rsidR="0003316D" w:rsidRPr="00025713" w:rsidRDefault="0003316D" w:rsidP="0003316D">
      <w:pPr>
        <w:widowControl w:val="0"/>
        <w:autoSpaceDE w:val="0"/>
        <w:autoSpaceDN w:val="0"/>
        <w:adjustRightInd w:val="0"/>
        <w:jc w:val="center"/>
      </w:pPr>
    </w:p>
    <w:p w:rsidR="00BB08B0" w:rsidRPr="00025713" w:rsidRDefault="00BB08B0" w:rsidP="00BB08B0">
      <w:pPr>
        <w:widowControl w:val="0"/>
        <w:autoSpaceDE w:val="0"/>
        <w:autoSpaceDN w:val="0"/>
        <w:adjustRightInd w:val="0"/>
        <w:outlineLvl w:val="2"/>
      </w:pPr>
    </w:p>
    <w:p w:rsidR="0003316D" w:rsidRPr="001C0FB3" w:rsidRDefault="0003316D" w:rsidP="000331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>ПАСПОРТ</w:t>
      </w:r>
    </w:p>
    <w:p w:rsidR="0003316D" w:rsidRPr="001C0FB3" w:rsidRDefault="0003316D" w:rsidP="00B268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подпрограммы «Развитие дополнительного образования детей Сорочинского городского округа»</w:t>
      </w:r>
      <w:r w:rsidR="007A60D1" w:rsidRPr="001C0FB3">
        <w:rPr>
          <w:sz w:val="28"/>
          <w:szCs w:val="28"/>
        </w:rPr>
        <w:t xml:space="preserve"> муниципальной программы «Развитие системы образования вСорочинском городском округе Оренбургской области»</w:t>
      </w:r>
      <w:proofErr w:type="gramEnd"/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7654"/>
      </w:tblGrid>
      <w:tr w:rsidR="00275D77" w:rsidRPr="001C0FB3" w:rsidTr="004E6E08">
        <w:trPr>
          <w:trHeight w:val="491"/>
        </w:trPr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77" w:rsidRPr="001C0FB3" w:rsidRDefault="00275D77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77" w:rsidRPr="001C0FB3" w:rsidRDefault="00275D77" w:rsidP="00275D77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</w:tc>
      </w:tr>
      <w:tr w:rsidR="00AC4EEE" w:rsidRPr="001C0FB3" w:rsidTr="004E6E08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Отсутствуют</w:t>
            </w:r>
          </w:p>
        </w:tc>
      </w:tr>
      <w:tr w:rsidR="00AC4EEE" w:rsidRPr="001C0FB3" w:rsidTr="004E6E08">
        <w:trPr>
          <w:trHeight w:val="777"/>
        </w:trPr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Участники 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jc w:val="both"/>
              <w:rPr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 xml:space="preserve">Отдел по культуре и искусству </w:t>
            </w:r>
            <w:r w:rsidRPr="001C0FB3">
              <w:rPr>
                <w:sz w:val="28"/>
                <w:szCs w:val="28"/>
              </w:rPr>
              <w:t>администрации Сорочинского городского округа</w:t>
            </w:r>
          </w:p>
          <w:p w:rsidR="00AC4EEE" w:rsidRPr="001C0FB3" w:rsidRDefault="00AC4EEE" w:rsidP="00275D77">
            <w:pPr>
              <w:jc w:val="both"/>
              <w:rPr>
                <w:bCs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</w:tr>
      <w:tr w:rsidR="00AC4EEE" w:rsidRPr="001C0FB3" w:rsidTr="004E6E08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5500E9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Функционирование и с</w:t>
            </w:r>
            <w:r w:rsidR="00AC4EEE" w:rsidRPr="001C0FB3">
              <w:rPr>
                <w:sz w:val="28"/>
                <w:szCs w:val="28"/>
              </w:rPr>
              <w:t xml:space="preserve">овершенствование системы дополнительного образования детей  </w:t>
            </w:r>
            <w:r w:rsidR="00786D7B" w:rsidRPr="001C0FB3">
              <w:rPr>
                <w:sz w:val="28"/>
                <w:szCs w:val="28"/>
              </w:rPr>
              <w:t>в</w:t>
            </w:r>
            <w:r w:rsidR="00AC4EEE" w:rsidRPr="001C0FB3">
              <w:rPr>
                <w:sz w:val="28"/>
                <w:szCs w:val="28"/>
              </w:rPr>
              <w:t>Сорочинском городском округе</w:t>
            </w:r>
            <w:proofErr w:type="gramEnd"/>
          </w:p>
        </w:tc>
      </w:tr>
      <w:tr w:rsidR="00AC4EEE" w:rsidRPr="001C0FB3" w:rsidTr="004E6E08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27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5A2928" w:rsidP="0089630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</w:t>
            </w:r>
            <w:r w:rsidR="00AC4EEE" w:rsidRPr="001C0FB3">
              <w:rPr>
                <w:sz w:val="28"/>
                <w:szCs w:val="28"/>
              </w:rPr>
              <w:t xml:space="preserve">беспечение гарантий доступности качественного </w:t>
            </w:r>
            <w:r w:rsidR="00AC4EEE" w:rsidRPr="001C0FB3">
              <w:rPr>
                <w:sz w:val="28"/>
                <w:szCs w:val="28"/>
              </w:rPr>
              <w:lastRenderedPageBreak/>
              <w:t>дополнительного образования через развитие ег</w:t>
            </w:r>
            <w:r w:rsidR="00427404" w:rsidRPr="001C0FB3">
              <w:rPr>
                <w:sz w:val="28"/>
                <w:szCs w:val="28"/>
              </w:rPr>
              <w:t xml:space="preserve">о содержания, технологий и форм </w:t>
            </w:r>
            <w:r w:rsidR="00896301" w:rsidRPr="001C0FB3">
              <w:rPr>
                <w:sz w:val="28"/>
                <w:szCs w:val="28"/>
              </w:rPr>
              <w:t xml:space="preserve">посредством </w:t>
            </w:r>
            <w:r w:rsidR="00427404" w:rsidRPr="001C0FB3">
              <w:rPr>
                <w:sz w:val="28"/>
                <w:szCs w:val="28"/>
              </w:rPr>
              <w:t xml:space="preserve"> и</w:t>
            </w:r>
            <w:r w:rsidR="00AC4EEE" w:rsidRPr="001C0FB3">
              <w:rPr>
                <w:sz w:val="28"/>
                <w:szCs w:val="28"/>
              </w:rPr>
              <w:t>нтеграци</w:t>
            </w:r>
            <w:r w:rsidR="00896301" w:rsidRPr="001C0FB3">
              <w:rPr>
                <w:sz w:val="28"/>
                <w:szCs w:val="28"/>
              </w:rPr>
              <w:t>и</w:t>
            </w:r>
            <w:r w:rsidR="00AC4EEE" w:rsidRPr="001C0FB3">
              <w:rPr>
                <w:sz w:val="28"/>
                <w:szCs w:val="28"/>
              </w:rPr>
              <w:t xml:space="preserve"> системы дополнительного образования с общим и высшим образованием, а также </w:t>
            </w:r>
            <w:r w:rsidR="00896301" w:rsidRPr="001C0FB3">
              <w:rPr>
                <w:sz w:val="28"/>
                <w:szCs w:val="28"/>
              </w:rPr>
              <w:t>сферами</w:t>
            </w:r>
            <w:r w:rsidR="001B56A0" w:rsidRPr="001C0FB3">
              <w:rPr>
                <w:sz w:val="28"/>
                <w:szCs w:val="28"/>
              </w:rPr>
              <w:t>не</w:t>
            </w:r>
            <w:r w:rsidR="00AC4EEE" w:rsidRPr="001C0FB3">
              <w:rPr>
                <w:sz w:val="28"/>
                <w:szCs w:val="28"/>
              </w:rPr>
              <w:t>образовательного ведомства: культурой, спортом, молодёжной политикой</w:t>
            </w:r>
            <w:r w:rsidR="00BB0181" w:rsidRPr="001C0FB3">
              <w:rPr>
                <w:sz w:val="28"/>
                <w:szCs w:val="28"/>
              </w:rPr>
              <w:t>.</w:t>
            </w:r>
          </w:p>
        </w:tc>
      </w:tr>
      <w:tr w:rsidR="00AC4EEE" w:rsidRPr="001C0FB3" w:rsidTr="004E6E08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7448E0" w:rsidP="00EC5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Приоритетные проекты (программы),</w:t>
            </w:r>
            <w:r w:rsidR="00214C40" w:rsidRPr="001C0FB3">
              <w:rPr>
                <w:sz w:val="28"/>
                <w:szCs w:val="28"/>
              </w:rPr>
              <w:t xml:space="preserve"> </w:t>
            </w:r>
            <w:r w:rsidRPr="001C0FB3">
              <w:rPr>
                <w:sz w:val="28"/>
                <w:szCs w:val="28"/>
              </w:rPr>
              <w:t>региональные проекты, реализуемые в рамках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A902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«Успех каждого ребенка»</w:t>
            </w:r>
          </w:p>
        </w:tc>
      </w:tr>
      <w:tr w:rsidR="00AC4EEE" w:rsidRPr="001C0FB3" w:rsidTr="004E6E08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EC58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педагогов учреждений дополнительного образования детей, имеющих высшее образование, в общей численности педагогических работников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педагогов учреждений дополнительного образования детей, имеющих квалификационную категорию в общей численности педагогических работников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воспитанников, участвующих в конкурсах, смотрах, фестивалях от общего числа воспитанников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потребителей, удовлетворённых качеством и доступностью оказанной  образовательным учреждением услугой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-Отношение</w:t>
            </w:r>
            <w:r w:rsidRPr="001C0FB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среднемесячной заработной платы педагогов государственных и муниципальных организаций дополнительного образования к среднемесячной заработной плате учителей вСорочинском городском округе Оренбургской области</w:t>
            </w:r>
            <w:proofErr w:type="gramEnd"/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pacing w:val="-6"/>
                <w:sz w:val="28"/>
                <w:szCs w:val="28"/>
              </w:rPr>
              <w:t>-Удельный вес численности воспитанников, охваченных организованными формами отдыха к общей  численности воспитанников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-Число человеко-часов пребывания в образовательных организациях, реализующих программу дополнительного образования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-Не менее 70% детей с ограниченными возможностями здоровья осваивают дополнительные общеобразовательные </w:t>
            </w:r>
            <w:r w:rsidRPr="001C0FB3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с использованием дистанционных технологий</w:t>
            </w:r>
          </w:p>
          <w:p w:rsidR="00AD556F" w:rsidRPr="001C0FB3" w:rsidRDefault="00AD556F" w:rsidP="00AD556F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2020 год)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-Достижение средней заработной платы педагогических работников муниципальных учреждений дополнительного образования в размере не менее</w:t>
            </w:r>
            <w:r w:rsidR="00214C40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(но не ниже достигнутых показателей за </w:t>
            </w:r>
            <w:r w:rsidR="004301F1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предыдущий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год)</w:t>
            </w:r>
          </w:p>
          <w:p w:rsidR="0005336F" w:rsidRPr="001C0FB3" w:rsidRDefault="0005336F" w:rsidP="0005336F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-Охват детей деятельностью региональных центров выявления,  поддержки и развития способностей и талантов у детей и молодежи технопарков «Кванториум» и центров «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-куб»</w:t>
            </w:r>
          </w:p>
          <w:p w:rsidR="006D59B0" w:rsidRPr="001C0FB3" w:rsidRDefault="0005336F" w:rsidP="0005336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-Количество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</w:tr>
      <w:tr w:rsidR="00B0540D" w:rsidRPr="001C0FB3" w:rsidTr="00C46EF0">
        <w:trPr>
          <w:trHeight w:val="423"/>
        </w:trPr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t>2020-2024 годы, этапы не выделяются</w:t>
            </w:r>
          </w:p>
        </w:tc>
      </w:tr>
      <w:tr w:rsidR="007C4F30" w:rsidRPr="001C0FB3" w:rsidTr="00DD1127">
        <w:trPr>
          <w:trHeight w:hRule="exact" w:val="512"/>
        </w:trPr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EC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Объем бюджетных ассигнований подпрограммы (тыс</w:t>
            </w:r>
            <w:proofErr w:type="gramStart"/>
            <w:r w:rsidRPr="001C0FB3">
              <w:rPr>
                <w:sz w:val="28"/>
                <w:szCs w:val="28"/>
              </w:rPr>
              <w:t>.р</w:t>
            </w:r>
            <w:proofErr w:type="gramEnd"/>
            <w:r w:rsidRPr="001C0FB3">
              <w:rPr>
                <w:sz w:val="28"/>
                <w:szCs w:val="28"/>
              </w:rPr>
              <w:t>уб) с разбивкой по годам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504AB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199 747,6 </w:t>
            </w:r>
            <w:r w:rsidR="007C4F30" w:rsidRPr="001C0FB3">
              <w:rPr>
                <w:color w:val="000000" w:themeColor="text1"/>
                <w:sz w:val="28"/>
                <w:szCs w:val="28"/>
              </w:rPr>
              <w:t>тыс. рублей, в том числе по годам реализации:</w:t>
            </w:r>
          </w:p>
          <w:p w:rsidR="00DD1127" w:rsidRPr="001C0FB3" w:rsidRDefault="00DD1127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4F30" w:rsidRPr="001C0FB3" w:rsidTr="00DD1127">
        <w:trPr>
          <w:trHeight w:hRule="exact" w:val="467"/>
        </w:trPr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917EB0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 40 264,5</w:t>
            </w:r>
            <w:r w:rsidR="007C4F30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7C4F30" w:rsidRPr="001C0FB3" w:rsidTr="00DD1127">
        <w:trPr>
          <w:trHeight w:hRule="exact" w:val="461"/>
        </w:trPr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D972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D972FE" w:rsidRPr="001C0FB3">
              <w:rPr>
                <w:iCs/>
                <w:sz w:val="28"/>
                <w:szCs w:val="28"/>
              </w:rPr>
              <w:t>41 005,7</w:t>
            </w:r>
            <w:r w:rsidRPr="001C0FB3">
              <w:rPr>
                <w:color w:val="000000" w:themeColor="text1"/>
                <w:sz w:val="28"/>
                <w:szCs w:val="28"/>
              </w:rPr>
              <w:t>. рублей</w:t>
            </w:r>
          </w:p>
        </w:tc>
      </w:tr>
      <w:tr w:rsidR="007C4F30" w:rsidRPr="001C0FB3" w:rsidTr="00DD1127">
        <w:trPr>
          <w:trHeight w:hRule="exact" w:val="470"/>
        </w:trPr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7504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2022 –</w:t>
            </w:r>
            <w:r w:rsidR="007504AB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04AB" w:rsidRPr="001C0FB3">
              <w:rPr>
                <w:iCs/>
                <w:sz w:val="28"/>
                <w:szCs w:val="28"/>
              </w:rPr>
              <w:t xml:space="preserve">45 946,4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7C4F30" w:rsidRPr="001C0FB3" w:rsidTr="00DD1127">
        <w:trPr>
          <w:trHeight w:hRule="exact" w:val="464"/>
        </w:trPr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7504AB" w:rsidRPr="001C0FB3">
              <w:rPr>
                <w:iCs/>
                <w:sz w:val="28"/>
                <w:szCs w:val="28"/>
              </w:rPr>
              <w:t xml:space="preserve">36 265,5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7C4F30" w:rsidRPr="001C0FB3" w:rsidTr="00DD1127">
        <w:trPr>
          <w:trHeight w:hRule="exact" w:val="440"/>
        </w:trPr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F30" w:rsidRPr="001C0FB3" w:rsidRDefault="007C4F30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7504AB" w:rsidRPr="001C0FB3">
              <w:rPr>
                <w:iCs/>
                <w:sz w:val="28"/>
                <w:szCs w:val="28"/>
              </w:rPr>
              <w:t xml:space="preserve">36 265,5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D0521A" w:rsidRPr="001C0FB3" w:rsidTr="005976EA">
        <w:trPr>
          <w:trHeight w:hRule="exact" w:val="2098"/>
        </w:trPr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D0521A" w:rsidP="00D0521A">
            <w:pPr>
              <w:rPr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  <w:p w:rsidR="00D0521A" w:rsidRPr="001C0FB3" w:rsidRDefault="00D0521A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21A" w:rsidRPr="001C0FB3" w:rsidRDefault="00D0521A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21A" w:rsidRPr="001C0FB3" w:rsidRDefault="00D0521A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21A" w:rsidRPr="001C0FB3" w:rsidRDefault="00D0521A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5976EA" w:rsidP="006C0A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pacing w:val="-1"/>
                <w:sz w:val="28"/>
                <w:szCs w:val="28"/>
              </w:rPr>
              <w:t>Использование новых форм и методов в дополнительном образовании, способствующих более качественной подготовке обучающихся к  ГИА, результативному участию в олимпиадах. Создание ресурсного центра «Талант и успех» на базе МБУДО «ЦДТТ». Создание банка современных дополнительных общеобразовательных программ, предоставляющих  возможность выбора детей и родителей качественного дополнительного образования.</w:t>
            </w:r>
          </w:p>
        </w:tc>
      </w:tr>
    </w:tbl>
    <w:p w:rsidR="00BB08B0" w:rsidRPr="001C0FB3" w:rsidRDefault="00BB08B0" w:rsidP="00BB08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 xml:space="preserve">1. </w:t>
      </w:r>
      <w:proofErr w:type="gramStart"/>
      <w:r w:rsidRPr="001C0FB3">
        <w:rPr>
          <w:b/>
          <w:sz w:val="28"/>
          <w:szCs w:val="28"/>
        </w:rPr>
        <w:t>Общая характеристика дополнительного образования детей вСорочинском городском округе Оренбургской области</w:t>
      </w:r>
      <w:proofErr w:type="gramEnd"/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Система дополнительного образования детей в её новом качественном состоянии социально востребована и по праву рассматривается как образование, сочетающее в себе воспитание, обучение и творческое развитие личности ребенка. </w:t>
      </w:r>
      <w:r w:rsidRPr="001C0FB3">
        <w:rPr>
          <w:rFonts w:ascii="Times New Roman" w:hAnsi="Times New Roman"/>
          <w:sz w:val="28"/>
          <w:szCs w:val="28"/>
        </w:rPr>
        <w:lastRenderedPageBreak/>
        <w:t xml:space="preserve">Дополнительное образование детей способствует решению ключевых задач социально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экономического развития Сорочинского городского округа.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Система дополнительного образования округа представлена Центром детского технического творчества, Детско-юношеской спортивной школой и Центром детского творчества, в которых учащиеся имеют возможность заниматься в объединениях по интересам.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Практическая реализация образовательной политики дополнительного образования осуществляется в МБУДО «ЦДТТ», МБУДО «ДЮСШ», МБУДО «ЦДТ» посредством предоставления образовательных услуг  по направлениям деятельности:</w:t>
      </w:r>
    </w:p>
    <w:p w:rsidR="00BB08B0" w:rsidRPr="001C0FB3" w:rsidRDefault="00BB08B0" w:rsidP="00BB08B0">
      <w:pPr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МБУДО «ЦДТТ» (техническое, спортивно-техническое, социально-педагогиче</w:t>
      </w:r>
      <w:r w:rsidR="00673AA6" w:rsidRPr="001C0FB3">
        <w:rPr>
          <w:sz w:val="28"/>
          <w:szCs w:val="28"/>
        </w:rPr>
        <w:t xml:space="preserve">ское, </w:t>
      </w:r>
      <w:proofErr w:type="gramStart"/>
      <w:r w:rsidR="00673AA6" w:rsidRPr="001C0FB3">
        <w:rPr>
          <w:sz w:val="28"/>
          <w:szCs w:val="28"/>
        </w:rPr>
        <w:t>естественно-научное</w:t>
      </w:r>
      <w:proofErr w:type="gramEnd"/>
      <w:r w:rsidR="00673AA6" w:rsidRPr="001C0FB3">
        <w:rPr>
          <w:sz w:val="28"/>
          <w:szCs w:val="28"/>
        </w:rPr>
        <w:t>)  - 76</w:t>
      </w:r>
      <w:r w:rsidRPr="001C0FB3">
        <w:rPr>
          <w:sz w:val="28"/>
          <w:szCs w:val="28"/>
        </w:rPr>
        <w:t xml:space="preserve">  объединений;</w:t>
      </w:r>
    </w:p>
    <w:p w:rsidR="00BB08B0" w:rsidRPr="001C0FB3" w:rsidRDefault="00BB08B0" w:rsidP="00BB08B0">
      <w:pPr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- МБУДО «ДЮСШ» (спортивно </w:t>
      </w:r>
      <w:r w:rsidR="007A5B23" w:rsidRPr="001C0FB3">
        <w:rPr>
          <w:sz w:val="28"/>
          <w:szCs w:val="28"/>
        </w:rPr>
        <w:t>-</w:t>
      </w:r>
      <w:r w:rsidRPr="001C0FB3">
        <w:rPr>
          <w:sz w:val="28"/>
          <w:szCs w:val="28"/>
        </w:rPr>
        <w:t xml:space="preserve"> оздоровительное) </w:t>
      </w:r>
      <w:r w:rsidR="007A5B23" w:rsidRPr="001C0FB3">
        <w:rPr>
          <w:sz w:val="28"/>
          <w:szCs w:val="28"/>
        </w:rPr>
        <w:t>-</w:t>
      </w:r>
      <w:r w:rsidR="00673AA6" w:rsidRPr="001C0FB3">
        <w:rPr>
          <w:sz w:val="28"/>
          <w:szCs w:val="28"/>
        </w:rPr>
        <w:t xml:space="preserve">  74</w:t>
      </w:r>
      <w:r w:rsidRPr="001C0FB3">
        <w:rPr>
          <w:sz w:val="28"/>
          <w:szCs w:val="28"/>
        </w:rPr>
        <w:t xml:space="preserve"> объединений;</w:t>
      </w:r>
    </w:p>
    <w:p w:rsidR="00BB08B0" w:rsidRPr="001C0FB3" w:rsidRDefault="00BB08B0" w:rsidP="00BB08B0">
      <w:pPr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- МБУДО «ЦДТ» (туристско-краеведческое, художественно </w:t>
      </w:r>
      <w:r w:rsidR="007A5B23" w:rsidRPr="001C0FB3">
        <w:rPr>
          <w:sz w:val="28"/>
          <w:szCs w:val="28"/>
        </w:rPr>
        <w:t>-</w:t>
      </w:r>
      <w:r w:rsidRPr="001C0FB3">
        <w:rPr>
          <w:sz w:val="28"/>
          <w:szCs w:val="28"/>
        </w:rPr>
        <w:t xml:space="preserve"> эстетическое, социально </w:t>
      </w:r>
      <w:r w:rsidR="007A5B23" w:rsidRPr="001C0FB3">
        <w:rPr>
          <w:sz w:val="28"/>
          <w:szCs w:val="28"/>
        </w:rPr>
        <w:t>-</w:t>
      </w:r>
      <w:r w:rsidRPr="001C0FB3">
        <w:rPr>
          <w:sz w:val="28"/>
          <w:szCs w:val="28"/>
        </w:rPr>
        <w:t xml:space="preserve"> педагогическое) </w:t>
      </w:r>
      <w:r w:rsidR="007A5B23" w:rsidRPr="001C0FB3">
        <w:rPr>
          <w:sz w:val="28"/>
          <w:szCs w:val="28"/>
        </w:rPr>
        <w:t>-</w:t>
      </w:r>
      <w:r w:rsidR="00673AA6" w:rsidRPr="001C0FB3">
        <w:rPr>
          <w:sz w:val="28"/>
          <w:szCs w:val="28"/>
        </w:rPr>
        <w:t xml:space="preserve"> 110</w:t>
      </w:r>
      <w:r w:rsidRPr="001C0FB3">
        <w:rPr>
          <w:sz w:val="28"/>
          <w:szCs w:val="28"/>
        </w:rPr>
        <w:t xml:space="preserve"> объединений.</w:t>
      </w:r>
    </w:p>
    <w:p w:rsidR="00BB08B0" w:rsidRPr="001C0FB3" w:rsidRDefault="00673AA6" w:rsidP="00BB08B0">
      <w:pPr>
        <w:jc w:val="both"/>
        <w:rPr>
          <w:sz w:val="28"/>
          <w:szCs w:val="28"/>
        </w:rPr>
      </w:pPr>
      <w:r w:rsidRPr="001C0FB3">
        <w:rPr>
          <w:sz w:val="28"/>
          <w:szCs w:val="28"/>
        </w:rPr>
        <w:t>Итого: 260</w:t>
      </w:r>
      <w:r w:rsidR="006631D3" w:rsidRPr="001C0FB3">
        <w:rPr>
          <w:sz w:val="28"/>
          <w:szCs w:val="28"/>
        </w:rPr>
        <w:t xml:space="preserve"> объединений</w:t>
      </w:r>
      <w:r w:rsidR="00BB08B0" w:rsidRPr="001C0FB3">
        <w:rPr>
          <w:sz w:val="28"/>
          <w:szCs w:val="28"/>
        </w:rPr>
        <w:t>.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нормативно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правовое обеспечение деятельности регулируется необходимыми документами. Все организации имеют зарегистрированные уставы, лицензию на осуществление образовательной деятельности.     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Учреждениями дополнительного образования обеспечивается участие воспитанников городского округа в областных, Всероссийских конкурсах, соревнованиях. Лидируют по результативному участию воспитанники спортивной школы, вторая позиция у кружковцев и педагогов центра технического творчества и центра детского творчества.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Ежегодно воспитанники спортивной школы </w:t>
      </w:r>
      <w:r w:rsidR="00C96012" w:rsidRPr="001C0FB3">
        <w:rPr>
          <w:rFonts w:ascii="Times New Roman" w:hAnsi="Times New Roman"/>
          <w:sz w:val="28"/>
          <w:szCs w:val="28"/>
        </w:rPr>
        <w:t>занимают более 10</w:t>
      </w:r>
      <w:r w:rsidRPr="001C0FB3">
        <w:rPr>
          <w:rFonts w:ascii="Times New Roman" w:hAnsi="Times New Roman"/>
          <w:sz w:val="28"/>
          <w:szCs w:val="28"/>
        </w:rPr>
        <w:t xml:space="preserve">0  призовых мест в соревнованиях регионального и Всероссийского уровня. Воспитанники Центра детского технического творчества и Центра детского творчества  принимают участие и занимают призовые места более чем в </w:t>
      </w:r>
      <w:r w:rsidR="00036778" w:rsidRPr="001C0FB3">
        <w:rPr>
          <w:rFonts w:ascii="Times New Roman" w:hAnsi="Times New Roman"/>
          <w:sz w:val="28"/>
          <w:szCs w:val="28"/>
        </w:rPr>
        <w:t>90</w:t>
      </w:r>
      <w:r w:rsidRPr="001C0FB3">
        <w:rPr>
          <w:rFonts w:ascii="Times New Roman" w:hAnsi="Times New Roman"/>
          <w:sz w:val="28"/>
          <w:szCs w:val="28"/>
        </w:rPr>
        <w:t xml:space="preserve"> конкурсах и мероприятиях различных уровней. </w:t>
      </w:r>
    </w:p>
    <w:p w:rsidR="00896F82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На высоком организационном уровне на базах МБУДО «ДЮСШ», МБУДО «ЦДТ», МБУДО «ЦДТТ» проводятся зональные и областные соревнования и семинары (областные спортивные игры учащихся «Старты надежд», зональный семинар по техническому моделированию, первенство Оренбургской области по лёгкой атлетике, мини-футболу, настольному теннису и др.)</w:t>
      </w:r>
    </w:p>
    <w:p w:rsidR="00896F82" w:rsidRPr="001C0FB3" w:rsidRDefault="00896F82" w:rsidP="00896F8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sz w:val="28"/>
          <w:szCs w:val="28"/>
        </w:rPr>
        <w:t xml:space="preserve"> </w:t>
      </w:r>
      <w:r w:rsidRPr="001C0FB3">
        <w:rPr>
          <w:rFonts w:ascii="Times New Roman" w:hAnsi="Times New Roman"/>
          <w:sz w:val="28"/>
          <w:szCs w:val="28"/>
        </w:rPr>
        <w:t>Одним из приоритетов в 2020 – 2021 учебном году стало внедрение целевой модели дополнительного образования детей.</w:t>
      </w:r>
      <w:r w:rsidRPr="001C0FB3">
        <w:rPr>
          <w:sz w:val="28"/>
          <w:szCs w:val="28"/>
        </w:rPr>
        <w:t xml:space="preserve"> </w:t>
      </w:r>
      <w:r w:rsidRPr="001C0FB3">
        <w:rPr>
          <w:rFonts w:ascii="Times New Roman" w:hAnsi="Times New Roman"/>
          <w:sz w:val="28"/>
          <w:szCs w:val="28"/>
        </w:rPr>
        <w:t xml:space="preserve">На 25 июня 2021 года охват системой «Навигатор» </w:t>
      </w:r>
      <w:proofErr w:type="gramStart"/>
      <w:r w:rsidRPr="001C0FB3">
        <w:rPr>
          <w:rFonts w:ascii="Times New Roman" w:hAnsi="Times New Roman"/>
          <w:sz w:val="28"/>
          <w:szCs w:val="28"/>
        </w:rPr>
        <w:t>в</w:t>
      </w:r>
      <w:proofErr w:type="gramEnd"/>
      <w:r w:rsidRPr="001C0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0FB3">
        <w:rPr>
          <w:rFonts w:ascii="Times New Roman" w:hAnsi="Times New Roman"/>
          <w:sz w:val="28"/>
          <w:szCs w:val="28"/>
        </w:rPr>
        <w:t>Сорочинском</w:t>
      </w:r>
      <w:proofErr w:type="gramEnd"/>
      <w:r w:rsidRPr="001C0FB3">
        <w:rPr>
          <w:rFonts w:ascii="Times New Roman" w:hAnsi="Times New Roman"/>
          <w:sz w:val="28"/>
          <w:szCs w:val="28"/>
        </w:rPr>
        <w:t xml:space="preserve"> городском округе составил 76,7% (5547 из 7233 детей). Для качественного внедрения в систему необходима точечная работа с родителями каждого педагога дополнительного образования, каждого классного руководителя. </w:t>
      </w:r>
    </w:p>
    <w:p w:rsidR="00BB08B0" w:rsidRPr="001C0FB3" w:rsidRDefault="00896F82" w:rsidP="00896F8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В 2022 году охват системой «Навигатор» должен составить 100% детей школьников – 7233 ребенка по данным Росстата</w:t>
      </w:r>
    </w:p>
    <w:p w:rsidR="00BB08B0" w:rsidRPr="001C0FB3" w:rsidRDefault="00F50F3C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Н</w:t>
      </w:r>
      <w:r w:rsidR="00BB08B0" w:rsidRPr="001C0FB3">
        <w:rPr>
          <w:rFonts w:ascii="Times New Roman" w:hAnsi="Times New Roman"/>
          <w:sz w:val="28"/>
          <w:szCs w:val="28"/>
        </w:rPr>
        <w:t>есмотря на  активную работу учреждений дополнительного образования, в системе дополнительного образования</w:t>
      </w:r>
      <w:r w:rsidR="00F0662D" w:rsidRPr="001C0FB3">
        <w:rPr>
          <w:rFonts w:ascii="Times New Roman" w:hAnsi="Times New Roman"/>
          <w:sz w:val="28"/>
          <w:szCs w:val="28"/>
        </w:rPr>
        <w:t xml:space="preserve">, </w:t>
      </w:r>
      <w:r w:rsidR="00BB08B0" w:rsidRPr="001C0FB3">
        <w:rPr>
          <w:rFonts w:ascii="Times New Roman" w:hAnsi="Times New Roman"/>
          <w:sz w:val="28"/>
          <w:szCs w:val="28"/>
        </w:rPr>
        <w:t xml:space="preserve"> имею</w:t>
      </w:r>
      <w:r w:rsidRPr="001C0FB3">
        <w:rPr>
          <w:rFonts w:ascii="Times New Roman" w:hAnsi="Times New Roman"/>
          <w:sz w:val="28"/>
          <w:szCs w:val="28"/>
        </w:rPr>
        <w:t>тся проблемы, требующие решения:</w:t>
      </w:r>
    </w:p>
    <w:p w:rsidR="00BB08B0" w:rsidRPr="001C0FB3" w:rsidRDefault="00786D7B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lastRenderedPageBreak/>
        <w:t>- увеличение количества детей</w:t>
      </w:r>
      <w:r w:rsidR="0059710E" w:rsidRPr="001C0FB3">
        <w:rPr>
          <w:rFonts w:ascii="Times New Roman" w:hAnsi="Times New Roman"/>
          <w:sz w:val="28"/>
          <w:szCs w:val="28"/>
        </w:rPr>
        <w:t xml:space="preserve">, вовлеченных в систему </w:t>
      </w:r>
      <w:r w:rsidR="00BB08B0" w:rsidRPr="001C0FB3">
        <w:rPr>
          <w:rFonts w:ascii="Times New Roman" w:hAnsi="Times New Roman"/>
          <w:sz w:val="28"/>
          <w:szCs w:val="28"/>
        </w:rPr>
        <w:t xml:space="preserve"> дополнительного образования. Для достижения этой цели необходимо </w:t>
      </w:r>
      <w:r w:rsidR="0059710E" w:rsidRPr="001C0FB3">
        <w:rPr>
          <w:rFonts w:ascii="Times New Roman" w:hAnsi="Times New Roman"/>
          <w:sz w:val="28"/>
          <w:szCs w:val="28"/>
        </w:rPr>
        <w:t xml:space="preserve">повысить </w:t>
      </w:r>
      <w:r w:rsidR="00BB08B0" w:rsidRPr="001C0FB3">
        <w:rPr>
          <w:rFonts w:ascii="Times New Roman" w:hAnsi="Times New Roman"/>
          <w:sz w:val="28"/>
          <w:szCs w:val="28"/>
        </w:rPr>
        <w:t xml:space="preserve"> качеств</w:t>
      </w:r>
      <w:r w:rsidR="0059710E" w:rsidRPr="001C0FB3">
        <w:rPr>
          <w:rFonts w:ascii="Times New Roman" w:hAnsi="Times New Roman"/>
          <w:sz w:val="28"/>
          <w:szCs w:val="28"/>
        </w:rPr>
        <w:t>о</w:t>
      </w:r>
      <w:r w:rsidR="00BB08B0" w:rsidRPr="001C0FB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59710E" w:rsidRPr="001C0FB3">
        <w:rPr>
          <w:rFonts w:ascii="Times New Roman" w:hAnsi="Times New Roman"/>
          <w:sz w:val="28"/>
          <w:szCs w:val="28"/>
        </w:rPr>
        <w:t xml:space="preserve">, ориентированного на </w:t>
      </w:r>
      <w:r w:rsidR="00BB08B0" w:rsidRPr="001C0FB3">
        <w:rPr>
          <w:rFonts w:ascii="Times New Roman" w:hAnsi="Times New Roman"/>
          <w:sz w:val="28"/>
          <w:szCs w:val="28"/>
        </w:rPr>
        <w:t xml:space="preserve"> актуальны</w:t>
      </w:r>
      <w:r w:rsidR="0059710E" w:rsidRPr="001C0FB3">
        <w:rPr>
          <w:rFonts w:ascii="Times New Roman" w:hAnsi="Times New Roman"/>
          <w:sz w:val="28"/>
          <w:szCs w:val="28"/>
        </w:rPr>
        <w:t>е</w:t>
      </w:r>
      <w:r w:rsidR="00BB08B0" w:rsidRPr="001C0FB3">
        <w:rPr>
          <w:rFonts w:ascii="Times New Roman" w:hAnsi="Times New Roman"/>
          <w:sz w:val="28"/>
          <w:szCs w:val="28"/>
        </w:rPr>
        <w:t xml:space="preserve"> и перспектив</w:t>
      </w:r>
      <w:r w:rsidR="0059710E" w:rsidRPr="001C0FB3">
        <w:rPr>
          <w:rFonts w:ascii="Times New Roman" w:hAnsi="Times New Roman"/>
          <w:sz w:val="28"/>
          <w:szCs w:val="28"/>
        </w:rPr>
        <w:t>ные</w:t>
      </w:r>
      <w:r w:rsidR="00BB08B0" w:rsidRPr="001C0FB3">
        <w:rPr>
          <w:rFonts w:ascii="Times New Roman" w:hAnsi="Times New Roman"/>
          <w:sz w:val="28"/>
          <w:szCs w:val="28"/>
        </w:rPr>
        <w:t xml:space="preserve"> потребност</w:t>
      </w:r>
      <w:r w:rsidR="0059710E" w:rsidRPr="001C0FB3">
        <w:rPr>
          <w:rFonts w:ascii="Times New Roman" w:hAnsi="Times New Roman"/>
          <w:sz w:val="28"/>
          <w:szCs w:val="28"/>
        </w:rPr>
        <w:t>и</w:t>
      </w:r>
      <w:r w:rsidR="00BB08B0" w:rsidRPr="001C0FB3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 недостаточно программ дополнительного образования для детей старшего возраста. Слабо учитываются интересы подростков, стремящихся освоить новые формы деятельности, популярные в детской и молодежной среде;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- качество образовательного процесса по реализуемым программам дополнительного образования детей не всегда соответствует современным требованиям. Не ликвидирован разрыв между образовательной деятельностью в организациях дополнительного и основного образования. Требуют совершенствования </w:t>
      </w:r>
      <w:r w:rsidR="0059710E" w:rsidRPr="001C0FB3">
        <w:rPr>
          <w:rFonts w:ascii="Times New Roman" w:hAnsi="Times New Roman"/>
          <w:sz w:val="28"/>
          <w:szCs w:val="28"/>
        </w:rPr>
        <w:t xml:space="preserve">рабочие </w:t>
      </w:r>
      <w:r w:rsidRPr="001C0FB3">
        <w:rPr>
          <w:rFonts w:ascii="Times New Roman" w:hAnsi="Times New Roman"/>
          <w:sz w:val="28"/>
          <w:szCs w:val="28"/>
        </w:rPr>
        <w:t>программы работы с одаренными детьми;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- существует проблема кадрового обеспечения системы дополнительного образования профессионально компетентными специалистами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их пополнения, стимулирования и подготовки к решению современных профессиональных задач;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 наблюдается преобладание программ и форм дополнительного образования, направленных, прежде всего, на работу с заинтересованными учащимися, а дети «группы риска», девиантного поведения нередко остаются вне поля зрения;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 недостаточно творческих объединений технической направленности для старших школьников по причине отсутствия необходимых материальных вложений.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На основании анализа состояния системы воспитания и дополнительного образования детей определены следующие направления деятельности: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-сохранение сети организаций дополнительного образования детей в округе;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-обеспечение воспитанникам государственных гарантий доступности и равных возможностей  получения дополнительного образования;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-совершенствование нормативно </w:t>
      </w:r>
      <w:r w:rsidR="007A5B23" w:rsidRPr="001C0FB3">
        <w:rPr>
          <w:rFonts w:ascii="Times New Roman" w:hAnsi="Times New Roman"/>
          <w:sz w:val="28"/>
          <w:szCs w:val="28"/>
        </w:rPr>
        <w:t>-</w:t>
      </w:r>
      <w:r w:rsidRPr="001C0FB3">
        <w:rPr>
          <w:rFonts w:ascii="Times New Roman" w:hAnsi="Times New Roman"/>
          <w:sz w:val="28"/>
          <w:szCs w:val="28"/>
        </w:rPr>
        <w:t xml:space="preserve"> правового обеспечения деятельности учреждений дополнительного образования, в том числе образовательных программ технической направленности для детей старшего возраста;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-совершенствование методического, психологического сопровождения образовательного и воспитательного процесса;</w:t>
      </w:r>
    </w:p>
    <w:p w:rsidR="00BB08B0" w:rsidRPr="001C0FB3" w:rsidRDefault="00BB08B0" w:rsidP="00BB08B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-развитие системы работы с одаренными детьми;</w:t>
      </w:r>
    </w:p>
    <w:p w:rsidR="00BB08B0" w:rsidRPr="001C0FB3" w:rsidRDefault="00BB08B0" w:rsidP="00BB08B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-обеспечение комплексной профилактики негативных явлений в детской среде: безнадзорности, наркомании, алкоголизма, преступности и т.п.;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-выдача сертификатов об успешном освоении воспитанниками учреждений дополнительного образования образовательных программ дополнительного образования;</w:t>
      </w:r>
    </w:p>
    <w:p w:rsidR="00BB08B0" w:rsidRPr="001C0FB3" w:rsidRDefault="00BB08B0" w:rsidP="00BB08B0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-мотивация педагогов дополнительного образования на улучшение результатов труда.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Основными </w:t>
      </w:r>
      <w:r w:rsidR="00E63E01" w:rsidRPr="001C0FB3">
        <w:rPr>
          <w:sz w:val="28"/>
          <w:szCs w:val="28"/>
        </w:rPr>
        <w:t xml:space="preserve">приоритетными </w:t>
      </w:r>
      <w:r w:rsidRPr="001C0FB3">
        <w:rPr>
          <w:sz w:val="28"/>
          <w:szCs w:val="28"/>
        </w:rPr>
        <w:t xml:space="preserve">направлениями политики органов местного самоуправления Сорочинского городского округа Оренбургской области в сфере дополнительного образования детей на период реализации подпрограммы являются обеспечение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</w:t>
      </w:r>
      <w:r w:rsidRPr="001C0FB3">
        <w:rPr>
          <w:sz w:val="28"/>
          <w:szCs w:val="28"/>
        </w:rPr>
        <w:lastRenderedPageBreak/>
        <w:t>культурного, экономического развития.</w:t>
      </w:r>
    </w:p>
    <w:p w:rsidR="00BB08B0" w:rsidRPr="001C0FB3" w:rsidRDefault="00BB08B0" w:rsidP="00BB08B0">
      <w:pPr>
        <w:ind w:firstLine="284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Целью Подпрограммы является - </w:t>
      </w:r>
      <w:r w:rsidR="00DB707E" w:rsidRPr="001C0FB3">
        <w:rPr>
          <w:sz w:val="28"/>
          <w:szCs w:val="28"/>
        </w:rPr>
        <w:t xml:space="preserve">функционирование и </w:t>
      </w:r>
      <w:r w:rsidRPr="001C0FB3">
        <w:rPr>
          <w:sz w:val="28"/>
          <w:szCs w:val="28"/>
        </w:rPr>
        <w:t xml:space="preserve">совершенствование системы дополнительного образования детей </w:t>
      </w:r>
      <w:proofErr w:type="gramStart"/>
      <w:r w:rsidR="0021759D" w:rsidRPr="001C0FB3">
        <w:rPr>
          <w:sz w:val="28"/>
          <w:szCs w:val="28"/>
        </w:rPr>
        <w:t>в</w:t>
      </w:r>
      <w:proofErr w:type="gramEnd"/>
      <w:r w:rsidR="00BB578E" w:rsidRPr="001C0FB3">
        <w:rPr>
          <w:sz w:val="28"/>
          <w:szCs w:val="28"/>
        </w:rPr>
        <w:t xml:space="preserve"> </w:t>
      </w:r>
      <w:proofErr w:type="gramStart"/>
      <w:r w:rsidR="0021759D" w:rsidRPr="001C0FB3">
        <w:rPr>
          <w:sz w:val="28"/>
          <w:szCs w:val="28"/>
        </w:rPr>
        <w:t>Сорочинском</w:t>
      </w:r>
      <w:proofErr w:type="gramEnd"/>
      <w:r w:rsidRPr="001C0FB3">
        <w:rPr>
          <w:sz w:val="28"/>
          <w:szCs w:val="28"/>
        </w:rPr>
        <w:t xml:space="preserve"> городском округе.</w:t>
      </w:r>
    </w:p>
    <w:p w:rsidR="009F62A3" w:rsidRPr="001C0FB3" w:rsidRDefault="00472C52" w:rsidP="009F62A3">
      <w:pPr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          Для достижения цели необходимо решение</w:t>
      </w:r>
      <w:r w:rsidR="00BB578E" w:rsidRPr="001C0FB3">
        <w:rPr>
          <w:sz w:val="28"/>
          <w:szCs w:val="28"/>
        </w:rPr>
        <w:t xml:space="preserve"> </w:t>
      </w:r>
      <w:r w:rsidR="00E63E01" w:rsidRPr="001C0FB3">
        <w:rPr>
          <w:sz w:val="28"/>
          <w:szCs w:val="28"/>
        </w:rPr>
        <w:t>с</w:t>
      </w:r>
      <w:r w:rsidR="004139E8" w:rsidRPr="001C0FB3">
        <w:rPr>
          <w:sz w:val="28"/>
          <w:szCs w:val="28"/>
        </w:rPr>
        <w:t xml:space="preserve">ледующей </w:t>
      </w:r>
      <w:r w:rsidRPr="001C0FB3">
        <w:rPr>
          <w:sz w:val="28"/>
          <w:szCs w:val="28"/>
        </w:rPr>
        <w:t xml:space="preserve"> з</w:t>
      </w:r>
      <w:r w:rsidR="00E63E01" w:rsidRPr="001C0FB3">
        <w:rPr>
          <w:sz w:val="28"/>
          <w:szCs w:val="28"/>
        </w:rPr>
        <w:t>адач</w:t>
      </w:r>
      <w:r w:rsidR="004139E8" w:rsidRPr="001C0FB3">
        <w:rPr>
          <w:sz w:val="28"/>
          <w:szCs w:val="28"/>
        </w:rPr>
        <w:t>и</w:t>
      </w:r>
      <w:r w:rsidR="00BB08B0" w:rsidRPr="001C0FB3">
        <w:rPr>
          <w:sz w:val="28"/>
          <w:szCs w:val="28"/>
        </w:rPr>
        <w:t xml:space="preserve">: </w:t>
      </w:r>
    </w:p>
    <w:p w:rsidR="004139E8" w:rsidRPr="001C0FB3" w:rsidRDefault="004139E8" w:rsidP="004139E8">
      <w:pPr>
        <w:ind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Обеспечение гарантий доступности качественного дополнительного образования через развитие его содержания, технологий и форм посредством  интеграции системы дополнительного образования с общим и высшим образованием, а также сферами не образовательного ведомства: культурой, спортом, молодёжной политикой.</w:t>
      </w:r>
    </w:p>
    <w:p w:rsidR="000B460B" w:rsidRPr="001C0FB3" w:rsidRDefault="000B460B" w:rsidP="000B460B">
      <w:pPr>
        <w:ind w:firstLine="567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2.Показатели (индикаторы) подпрограммы</w:t>
      </w:r>
    </w:p>
    <w:p w:rsidR="000B460B" w:rsidRPr="001C0FB3" w:rsidRDefault="000B460B" w:rsidP="00B26830">
      <w:pPr>
        <w:pStyle w:val="a4"/>
        <w:spacing w:line="264" w:lineRule="auto"/>
        <w:ind w:left="57"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Сведения о показателях (индикаторах</w:t>
      </w:r>
      <w:proofErr w:type="gramStart"/>
      <w:r w:rsidRPr="001C0FB3">
        <w:rPr>
          <w:sz w:val="28"/>
          <w:szCs w:val="28"/>
        </w:rPr>
        <w:t>)</w:t>
      </w:r>
      <w:r w:rsidRPr="001C0FB3">
        <w:rPr>
          <w:bCs/>
          <w:sz w:val="28"/>
          <w:szCs w:val="28"/>
        </w:rPr>
        <w:t>п</w:t>
      </w:r>
      <w:proofErr w:type="gramEnd"/>
      <w:r w:rsidRPr="001C0FB3">
        <w:rPr>
          <w:bCs/>
          <w:sz w:val="28"/>
          <w:szCs w:val="28"/>
        </w:rPr>
        <w:t>одпрограммы</w:t>
      </w:r>
      <w:r w:rsidRPr="001C0FB3">
        <w:rPr>
          <w:sz w:val="28"/>
          <w:szCs w:val="28"/>
        </w:rPr>
        <w:t xml:space="preserve">  и их значения представлены в приложении № 1 к настоящей программе.</w:t>
      </w:r>
    </w:p>
    <w:p w:rsidR="00BB08B0" w:rsidRPr="001C0FB3" w:rsidRDefault="000B460B" w:rsidP="000B460B">
      <w:pPr>
        <w:pStyle w:val="a4"/>
        <w:widowControl w:val="0"/>
        <w:autoSpaceDE w:val="0"/>
        <w:autoSpaceDN w:val="0"/>
        <w:adjustRightInd w:val="0"/>
        <w:ind w:left="1211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3. </w:t>
      </w:r>
      <w:r w:rsidR="00BB08B0" w:rsidRPr="001C0FB3">
        <w:rPr>
          <w:b/>
          <w:sz w:val="28"/>
          <w:szCs w:val="28"/>
        </w:rPr>
        <w:t>Перечень и характеристика основных мероприятий подпрограммы</w:t>
      </w:r>
    </w:p>
    <w:p w:rsidR="00896301" w:rsidRPr="001C0FB3" w:rsidRDefault="002A45E8" w:rsidP="00D9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976" w:history="1">
        <w:r w:rsidR="00BB08B0" w:rsidRPr="001C0FB3">
          <w:rPr>
            <w:sz w:val="28"/>
            <w:szCs w:val="28"/>
          </w:rPr>
          <w:t>Перечень</w:t>
        </w:r>
      </w:hyperlink>
      <w:r w:rsidR="00BB08B0" w:rsidRPr="001C0FB3">
        <w:rPr>
          <w:sz w:val="28"/>
          <w:szCs w:val="28"/>
        </w:rPr>
        <w:t xml:space="preserve"> основных мероприятий подпрограммы представлен в приложение № 2 к настоящей Программе.</w:t>
      </w:r>
    </w:p>
    <w:p w:rsidR="00BB08B0" w:rsidRPr="001C0FB3" w:rsidRDefault="00686D94" w:rsidP="00D9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Основное м</w:t>
      </w:r>
      <w:r w:rsidR="00D91CB9" w:rsidRPr="001C0FB3">
        <w:rPr>
          <w:sz w:val="28"/>
          <w:szCs w:val="28"/>
        </w:rPr>
        <w:t xml:space="preserve">ероприятие «Предоставление дополнительного образования» </w:t>
      </w:r>
      <w:r w:rsidR="00896301" w:rsidRPr="001C0FB3">
        <w:rPr>
          <w:sz w:val="28"/>
          <w:szCs w:val="28"/>
        </w:rPr>
        <w:t xml:space="preserve">обеспечит выполнение </w:t>
      </w:r>
      <w:r w:rsidR="00D91CB9" w:rsidRPr="001C0FB3">
        <w:rPr>
          <w:sz w:val="28"/>
          <w:szCs w:val="28"/>
        </w:rPr>
        <w:t xml:space="preserve"> муниципальных зада</w:t>
      </w:r>
      <w:r w:rsidR="00896301" w:rsidRPr="001C0FB3">
        <w:rPr>
          <w:sz w:val="28"/>
          <w:szCs w:val="28"/>
        </w:rPr>
        <w:t xml:space="preserve">ний, направленных </w:t>
      </w:r>
      <w:r w:rsidR="00D91CB9" w:rsidRPr="001C0FB3">
        <w:rPr>
          <w:sz w:val="28"/>
          <w:szCs w:val="28"/>
        </w:rPr>
        <w:t xml:space="preserve">на реализацию программ дополнительного образования, </w:t>
      </w:r>
      <w:r w:rsidR="00896301" w:rsidRPr="001C0FB3">
        <w:rPr>
          <w:sz w:val="28"/>
          <w:szCs w:val="28"/>
        </w:rPr>
        <w:t>реализуемых</w:t>
      </w:r>
      <w:r w:rsidR="00D91CB9" w:rsidRPr="001C0FB3">
        <w:rPr>
          <w:sz w:val="28"/>
          <w:szCs w:val="28"/>
        </w:rPr>
        <w:t xml:space="preserve"> с учетом показателей по объему и качеству оказываемых услуг в части финансового обеспечения расходов (оплата труда и начисления, расходы на обеспечение услуг связи, транспортные услуги, коммунальные услуги, работы, услуги по содержанию имущества).</w:t>
      </w:r>
    </w:p>
    <w:p w:rsidR="00BB08B0" w:rsidRPr="001C0FB3" w:rsidRDefault="000B460B" w:rsidP="000B460B">
      <w:pPr>
        <w:widowControl w:val="0"/>
        <w:autoSpaceDE w:val="0"/>
        <w:autoSpaceDN w:val="0"/>
        <w:adjustRightInd w:val="0"/>
        <w:ind w:left="851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4. </w:t>
      </w:r>
      <w:r w:rsidR="00BB08B0" w:rsidRPr="001C0FB3">
        <w:rPr>
          <w:b/>
          <w:sz w:val="28"/>
          <w:szCs w:val="28"/>
        </w:rPr>
        <w:t>Информация о ресурсном обеспечении подпрограммы за счет средств бюджета городского округа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Ресурсное обеспечение реализации подпрограммы представлено в приложении № 3 к настоящей Программе.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Общий объем расходов на реализацию подпрограммы предусматривает затраты </w:t>
      </w:r>
      <w:proofErr w:type="gramStart"/>
      <w:r w:rsidRPr="001C0FB3">
        <w:rPr>
          <w:sz w:val="28"/>
          <w:szCs w:val="28"/>
        </w:rPr>
        <w:t>на</w:t>
      </w:r>
      <w:proofErr w:type="gramEnd"/>
      <w:r w:rsidRPr="001C0FB3">
        <w:rPr>
          <w:sz w:val="28"/>
          <w:szCs w:val="28"/>
        </w:rPr>
        <w:t>: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развитие инфраструктуры дополнительного образования детей для обеспечения доступности и высокого качества образовательных услуг;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создание в образовательных организациях условий для сохранения и укрепления здоровья воспитанников и обучающихся, формирования здорового образа жизни, мотивации к занятиям физической культурой и спортом;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повышение социального статуса работников образования, привлекательности педагогической профессии для молодежи.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Реализация мероприятий подпрограммы позволит создать в системе дополнительного образования равные возможности для предоставления современного качественного образования и позитивной социализации детей.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Ресурсное </w:t>
      </w:r>
      <w:hyperlink w:anchor="Par2084" w:history="1">
        <w:r w:rsidRPr="001C0FB3">
          <w:rPr>
            <w:sz w:val="28"/>
            <w:szCs w:val="28"/>
          </w:rPr>
          <w:t>обеспечение</w:t>
        </w:r>
      </w:hyperlink>
      <w:r w:rsidRPr="001C0FB3">
        <w:rPr>
          <w:sz w:val="28"/>
          <w:szCs w:val="28"/>
        </w:rPr>
        <w:t xml:space="preserve"> реализации подпрограммы с расшифровкой по главным распорядителям средств бюджета городского округа (ответственным исполнителям и соисполнителям подпрограммы), кодам бюджетной </w:t>
      </w:r>
      <w:hyperlink r:id="rId15" w:history="1">
        <w:r w:rsidRPr="001C0FB3">
          <w:rPr>
            <w:sz w:val="28"/>
            <w:szCs w:val="28"/>
          </w:rPr>
          <w:t>классификации</w:t>
        </w:r>
      </w:hyperlink>
      <w:r w:rsidRPr="001C0FB3">
        <w:rPr>
          <w:sz w:val="28"/>
          <w:szCs w:val="28"/>
        </w:rPr>
        <w:t xml:space="preserve"> и по годам реализации приведено в приложении № 3 к настоящей Программе.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Объемы бюджетных ассигнований уточняются ежегодно при формировании бюджета городского округа на очередной финансовый год и плановый период.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Финансирование основных мероприятий подпрограммы осуществляется за счет </w:t>
      </w:r>
      <w:r w:rsidRPr="001C0FB3">
        <w:rPr>
          <w:sz w:val="28"/>
          <w:szCs w:val="28"/>
        </w:rPr>
        <w:lastRenderedPageBreak/>
        <w:t>средств бюджета городского округа с привлечением средств областного бюджета на условиях, установленных законодательством Российской Федерации.</w:t>
      </w:r>
    </w:p>
    <w:p w:rsidR="00BB08B0" w:rsidRPr="001C0FB3" w:rsidRDefault="00BB08B0" w:rsidP="00BB08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мероприятий подпрограммы осуществляется в пределах лимитов бюджетных обязательств, предусмотренных ответственным исполнителям (соисполнителям) подпрограммы на текущий финансовый год.</w:t>
      </w:r>
    </w:p>
    <w:p w:rsidR="000B460B" w:rsidRPr="001C0FB3" w:rsidRDefault="00BB08B0" w:rsidP="00B26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Формирование суммы субсидий, выделяемых бюджетам городских округов и муниципальных районов в очередном финансовом году (за исключением субсидий на софинансирование капитальных вложений в объекты муниципальной собственности), осуществляется в рамках действующих нормативных правовых актов Оренбургской области.</w:t>
      </w:r>
    </w:p>
    <w:p w:rsidR="000B460B" w:rsidRPr="001C0FB3" w:rsidRDefault="00BB08B0" w:rsidP="0093441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Информация о значимости подпрограммы для достижения</w:t>
      </w:r>
    </w:p>
    <w:p w:rsidR="00BB08B0" w:rsidRPr="001C0FB3" w:rsidRDefault="00BB08B0" w:rsidP="000B460B">
      <w:pPr>
        <w:pStyle w:val="a4"/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целей муниципальной программы</w:t>
      </w:r>
    </w:p>
    <w:p w:rsidR="00EC58CB" w:rsidRPr="001C0FB3" w:rsidRDefault="00BB08B0" w:rsidP="00BB08B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 xml:space="preserve">        Коэффициент значимости подпрограммы для достижения целей муницип</w:t>
      </w:r>
      <w:r w:rsidR="00934417" w:rsidRPr="001C0FB3">
        <w:rPr>
          <w:sz w:val="28"/>
          <w:szCs w:val="28"/>
        </w:rPr>
        <w:t>альной программы составляет 0,06</w:t>
      </w:r>
    </w:p>
    <w:p w:rsidR="005D171B" w:rsidRPr="001C0FB3" w:rsidRDefault="005D171B" w:rsidP="00BB08B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D171B" w:rsidRPr="001C0FB3" w:rsidRDefault="005D171B" w:rsidP="00BB08B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D171B" w:rsidRPr="00025713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5D171B" w:rsidRPr="00025713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5D171B" w:rsidRPr="00025713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5D171B" w:rsidRPr="00025713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5D171B" w:rsidRPr="00025713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5D171B" w:rsidRDefault="005D171B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AA1A18" w:rsidRDefault="00AA1A18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AA1A18" w:rsidRDefault="00AA1A18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AA1A18" w:rsidRDefault="00AA1A18" w:rsidP="00BB08B0">
      <w:pPr>
        <w:widowControl w:val="0"/>
        <w:autoSpaceDE w:val="0"/>
        <w:autoSpaceDN w:val="0"/>
        <w:adjustRightInd w:val="0"/>
        <w:jc w:val="both"/>
        <w:outlineLvl w:val="2"/>
      </w:pPr>
    </w:p>
    <w:p w:rsidR="00AA1A18" w:rsidRDefault="00AA1A18" w:rsidP="00BB08B0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9606" w:type="dxa"/>
        <w:tblLook w:val="04A0"/>
      </w:tblPr>
      <w:tblGrid>
        <w:gridCol w:w="5495"/>
        <w:gridCol w:w="4111"/>
      </w:tblGrid>
      <w:tr w:rsidR="0003316D" w:rsidRPr="00025713" w:rsidTr="0003316D">
        <w:tc>
          <w:tcPr>
            <w:tcW w:w="5495" w:type="dxa"/>
          </w:tcPr>
          <w:p w:rsidR="0003316D" w:rsidRPr="00025713" w:rsidRDefault="0003316D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25713">
              <w:br w:type="page"/>
            </w:r>
          </w:p>
        </w:tc>
        <w:tc>
          <w:tcPr>
            <w:tcW w:w="4111" w:type="dxa"/>
          </w:tcPr>
          <w:p w:rsidR="00BD6589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8</w:t>
            </w:r>
            <w:r w:rsidRPr="00DB3313">
              <w:rPr>
                <w:sz w:val="28"/>
                <w:szCs w:val="28"/>
              </w:rPr>
              <w:t xml:space="preserve"> </w:t>
            </w:r>
          </w:p>
          <w:p w:rsidR="0003316D" w:rsidRPr="00DB3313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Pr="00DB3313">
              <w:rPr>
                <w:sz w:val="28"/>
                <w:szCs w:val="28"/>
              </w:rPr>
              <w:t>в</w:t>
            </w:r>
            <w:proofErr w:type="gramEnd"/>
            <w:r w:rsidR="00C13FB3" w:rsidRPr="00DB3313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</w:t>
            </w:r>
            <w:r w:rsidR="00836B78" w:rsidRPr="00DB3313">
              <w:rPr>
                <w:sz w:val="28"/>
                <w:szCs w:val="28"/>
              </w:rPr>
              <w:t>Оренбургской области</w:t>
            </w:r>
            <w:r w:rsidRPr="00DB3313">
              <w:rPr>
                <w:sz w:val="28"/>
                <w:szCs w:val="28"/>
              </w:rPr>
              <w:t>»</w:t>
            </w:r>
          </w:p>
        </w:tc>
      </w:tr>
    </w:tbl>
    <w:p w:rsidR="0003316D" w:rsidRPr="00025713" w:rsidRDefault="0003316D" w:rsidP="0003316D">
      <w:pPr>
        <w:widowControl w:val="0"/>
        <w:autoSpaceDE w:val="0"/>
        <w:autoSpaceDN w:val="0"/>
        <w:adjustRightInd w:val="0"/>
        <w:jc w:val="both"/>
      </w:pPr>
    </w:p>
    <w:p w:rsidR="0003316D" w:rsidRPr="001C0FB3" w:rsidRDefault="0003316D" w:rsidP="00BB578E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ПАСПОРТ</w:t>
      </w:r>
    </w:p>
    <w:p w:rsidR="0003316D" w:rsidRPr="001C0FB3" w:rsidRDefault="0003316D" w:rsidP="00B2683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подпрограммы «Вовлечение молодежи в социальную практику Сорочинско</w:t>
      </w:r>
      <w:r w:rsidR="00836B78" w:rsidRPr="001C0FB3">
        <w:rPr>
          <w:rFonts w:ascii="Times New Roman" w:hAnsi="Times New Roman"/>
          <w:sz w:val="28"/>
          <w:szCs w:val="28"/>
        </w:rPr>
        <w:t>го городского округа</w:t>
      </w:r>
      <w:r w:rsidRPr="001C0FB3">
        <w:rPr>
          <w:rFonts w:ascii="Times New Roman" w:hAnsi="Times New Roman"/>
          <w:sz w:val="28"/>
          <w:szCs w:val="28"/>
        </w:rPr>
        <w:t>»</w:t>
      </w:r>
      <w:r w:rsidR="007A60D1" w:rsidRPr="001C0FB3">
        <w:rPr>
          <w:rFonts w:ascii="Times New Roman" w:hAnsi="Times New Roman"/>
          <w:sz w:val="28"/>
          <w:szCs w:val="28"/>
        </w:rPr>
        <w:t xml:space="preserve"> муниципальной программы «Развитие системы образования </w:t>
      </w:r>
      <w:proofErr w:type="gramStart"/>
      <w:r w:rsidR="007A60D1" w:rsidRPr="001C0FB3">
        <w:rPr>
          <w:rFonts w:ascii="Times New Roman" w:hAnsi="Times New Roman"/>
          <w:sz w:val="28"/>
          <w:szCs w:val="28"/>
        </w:rPr>
        <w:t>в</w:t>
      </w:r>
      <w:proofErr w:type="gramEnd"/>
      <w:r w:rsidR="00C13FB3" w:rsidRPr="001C0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0D1" w:rsidRPr="001C0FB3">
        <w:rPr>
          <w:rFonts w:ascii="Times New Roman" w:hAnsi="Times New Roman"/>
          <w:sz w:val="28"/>
          <w:szCs w:val="28"/>
        </w:rPr>
        <w:t>Сорочинском</w:t>
      </w:r>
      <w:proofErr w:type="gramEnd"/>
      <w:r w:rsidR="007A60D1" w:rsidRPr="001C0FB3">
        <w:rPr>
          <w:rFonts w:ascii="Times New Roman" w:hAnsi="Times New Roman"/>
          <w:sz w:val="28"/>
          <w:szCs w:val="28"/>
        </w:rPr>
        <w:t xml:space="preserve"> городском округе Оренбургской области»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236"/>
      </w:tblGrid>
      <w:tr w:rsidR="00E31D91" w:rsidRPr="001C0FB3" w:rsidTr="001F7538">
        <w:trPr>
          <w:trHeight w:val="593"/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rPr>
                <w:bCs/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</w:tc>
      </w:tr>
      <w:tr w:rsidR="00E31D91" w:rsidRPr="001C0FB3" w:rsidTr="001F7538">
        <w:trPr>
          <w:trHeight w:val="263"/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rPr>
                <w:bCs/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B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31D91" w:rsidRPr="001C0FB3" w:rsidTr="00275D77">
        <w:trPr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rPr>
                <w:b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 xml:space="preserve">Цели </w:t>
            </w:r>
            <w:r w:rsidRPr="001C0FB3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pStyle w:val="aff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общества.</w:t>
            </w:r>
          </w:p>
        </w:tc>
      </w:tr>
      <w:tr w:rsidR="00E31D91" w:rsidRPr="001C0FB3" w:rsidTr="00275D77">
        <w:trPr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rPr>
                <w:b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 xml:space="preserve">Задачи </w:t>
            </w:r>
            <w:r w:rsidRPr="001C0FB3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Обеспечение эффективности системы </w:t>
            </w:r>
            <w:r w:rsidRPr="001C0FB3">
              <w:rPr>
                <w:sz w:val="28"/>
                <w:szCs w:val="28"/>
              </w:rPr>
              <w:lastRenderedPageBreak/>
              <w:t>социализации, самореализации молодежи, а также развитие потенциала молодых людей.</w:t>
            </w:r>
          </w:p>
        </w:tc>
      </w:tr>
      <w:tr w:rsidR="00E31D91" w:rsidRPr="001C0FB3" w:rsidTr="00275D77">
        <w:trPr>
          <w:jc w:val="center"/>
        </w:trPr>
        <w:tc>
          <w:tcPr>
            <w:tcW w:w="3253" w:type="dxa"/>
          </w:tcPr>
          <w:p w:rsidR="00E31D91" w:rsidRPr="001C0FB3" w:rsidRDefault="007448E0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Приоритетные проекты (программы)</w:t>
            </w:r>
            <w:proofErr w:type="gramStart"/>
            <w:r w:rsidRPr="001C0FB3">
              <w:rPr>
                <w:sz w:val="28"/>
                <w:szCs w:val="28"/>
              </w:rPr>
              <w:t>,р</w:t>
            </w:r>
            <w:proofErr w:type="gramEnd"/>
            <w:r w:rsidRPr="001C0FB3">
              <w:rPr>
                <w:sz w:val="28"/>
                <w:szCs w:val="28"/>
              </w:rPr>
              <w:t>егиональные проекты, реализуемые в рамках подпрограммы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Региональный проект «Социальная активность» </w:t>
            </w:r>
          </w:p>
        </w:tc>
      </w:tr>
      <w:tr w:rsidR="00E31D91" w:rsidRPr="001C0FB3" w:rsidTr="00275D77">
        <w:trPr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6480" w:type="dxa"/>
          </w:tcPr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-удельный вес численности молодых людей в возрасте 14-30 лет, вовлеченных в мероприятия, в общей численности молодых людей в возрасте 14-30 лет; 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-удельный вес численности молодых людей в возрасте 14-30 лет, принимающих участие в добровольческой деятельности, в общей численности молодых людей в возрасте 14-30 лет;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-удельный вес численности молодых людей в возрасте 14-30 лет, оказавшихся в трудной жизненной ситуации, вовлеченных в мероприятия, в общей численности молодых людей в возрасте 14-30 лет, участвующих в мероприятиях;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граждан, вовлеченных в добровольческую деятельность;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молодежи, задействованной в мероприятиях по вовлечению в творческую деятельность, от общего числа молодежи в муниципальном образовании;</w:t>
            </w:r>
          </w:p>
          <w:p w:rsidR="00E31D91" w:rsidRPr="001C0FB3" w:rsidRDefault="00E31D91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-доля студентов, вовлеченных в клубное студенческое движение, от общего числа студентов муниципального образования</w:t>
            </w:r>
            <w:r w:rsidR="00604AFB" w:rsidRPr="001C0F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AFB" w:rsidRPr="001C0FB3" w:rsidRDefault="00604AFB" w:rsidP="00EF2F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-</w:t>
            </w:r>
            <w:r w:rsidRPr="001C0F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</w:t>
            </w:r>
          </w:p>
        </w:tc>
      </w:tr>
      <w:tr w:rsidR="00B0540D" w:rsidRPr="001C0FB3" w:rsidTr="00C46EF0">
        <w:trPr>
          <w:trHeight w:val="255"/>
          <w:jc w:val="center"/>
        </w:trPr>
        <w:tc>
          <w:tcPr>
            <w:tcW w:w="3253" w:type="dxa"/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t xml:space="preserve">Срок реализации </w:t>
            </w:r>
            <w:r w:rsidRPr="001C0FB3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80" w:type="dxa"/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lastRenderedPageBreak/>
              <w:t>2020-2024 годы, этапы не выделяются</w:t>
            </w:r>
          </w:p>
        </w:tc>
      </w:tr>
      <w:tr w:rsidR="00E31D91" w:rsidRPr="001C0FB3" w:rsidTr="00275D77">
        <w:trPr>
          <w:trHeight w:hRule="exact" w:val="406"/>
          <w:jc w:val="center"/>
        </w:trPr>
        <w:tc>
          <w:tcPr>
            <w:tcW w:w="3253" w:type="dxa"/>
            <w:vMerge w:val="restart"/>
          </w:tcPr>
          <w:p w:rsidR="00E31D91" w:rsidRPr="001C0FB3" w:rsidRDefault="00E31D91" w:rsidP="00EF2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lastRenderedPageBreak/>
              <w:t>Объем бюджетных ассигнований подпрограммы (тыс</w:t>
            </w:r>
            <w:proofErr w:type="gramStart"/>
            <w:r w:rsidRPr="001C0FB3">
              <w:rPr>
                <w:sz w:val="28"/>
                <w:szCs w:val="28"/>
              </w:rPr>
              <w:t>.р</w:t>
            </w:r>
            <w:proofErr w:type="gramEnd"/>
            <w:r w:rsidRPr="001C0FB3">
              <w:rPr>
                <w:sz w:val="28"/>
                <w:szCs w:val="28"/>
              </w:rPr>
              <w:t>уб.) с разбивкой по годам</w:t>
            </w:r>
          </w:p>
        </w:tc>
        <w:tc>
          <w:tcPr>
            <w:tcW w:w="6480" w:type="dxa"/>
          </w:tcPr>
          <w:p w:rsidR="00E31D91" w:rsidRPr="001C0FB3" w:rsidRDefault="007504AB" w:rsidP="00EF2F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308,8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</w:tc>
      </w:tr>
      <w:tr w:rsidR="00E31D91" w:rsidRPr="001C0FB3" w:rsidTr="00275D77">
        <w:trPr>
          <w:trHeight w:hRule="exact" w:val="427"/>
          <w:jc w:val="center"/>
        </w:trPr>
        <w:tc>
          <w:tcPr>
            <w:tcW w:w="3253" w:type="dxa"/>
            <w:vMerge/>
          </w:tcPr>
          <w:p w:rsidR="00E31D91" w:rsidRPr="001C0FB3" w:rsidRDefault="00E31D91" w:rsidP="00275D77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D56C4B" w:rsidP="00E211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  100,0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31D91" w:rsidRPr="001C0FB3" w:rsidTr="00275D77">
        <w:trPr>
          <w:trHeight w:hRule="exact" w:val="419"/>
          <w:jc w:val="center"/>
        </w:trPr>
        <w:tc>
          <w:tcPr>
            <w:tcW w:w="3253" w:type="dxa"/>
            <w:vMerge/>
          </w:tcPr>
          <w:p w:rsidR="00E31D91" w:rsidRPr="001C0FB3" w:rsidRDefault="00E31D91" w:rsidP="00275D77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D972FE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2021 –  76,8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31D91" w:rsidRPr="001C0FB3" w:rsidTr="00275D77">
        <w:trPr>
          <w:trHeight w:hRule="exact" w:val="419"/>
          <w:jc w:val="center"/>
        </w:trPr>
        <w:tc>
          <w:tcPr>
            <w:tcW w:w="3253" w:type="dxa"/>
            <w:vMerge/>
          </w:tcPr>
          <w:p w:rsidR="00E31D91" w:rsidRPr="001C0FB3" w:rsidRDefault="00E31D91" w:rsidP="00275D77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7504AB" w:rsidP="00EF20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2022 –  132,0 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31D91" w:rsidRPr="001C0FB3" w:rsidTr="00275D77">
        <w:trPr>
          <w:trHeight w:hRule="exact" w:val="419"/>
          <w:jc w:val="center"/>
        </w:trPr>
        <w:tc>
          <w:tcPr>
            <w:tcW w:w="3253" w:type="dxa"/>
            <w:vMerge/>
          </w:tcPr>
          <w:p w:rsidR="00E31D91" w:rsidRPr="001C0FB3" w:rsidRDefault="00E31D91" w:rsidP="00275D77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D56C4B" w:rsidP="00EF20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2023 –  0,0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31D91" w:rsidRPr="001C0FB3" w:rsidTr="00275D77">
        <w:trPr>
          <w:trHeight w:hRule="exact" w:val="419"/>
          <w:jc w:val="center"/>
        </w:trPr>
        <w:tc>
          <w:tcPr>
            <w:tcW w:w="3253" w:type="dxa"/>
            <w:vMerge/>
          </w:tcPr>
          <w:p w:rsidR="00E31D91" w:rsidRPr="001C0FB3" w:rsidRDefault="00E31D91" w:rsidP="00275D77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D56C4B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2024 –  0,0</w:t>
            </w:r>
            <w:r w:rsidR="00E31D91"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31D91" w:rsidRPr="001C0FB3" w:rsidTr="00D0521A">
        <w:trPr>
          <w:trHeight w:hRule="exact" w:val="672"/>
          <w:jc w:val="center"/>
        </w:trPr>
        <w:tc>
          <w:tcPr>
            <w:tcW w:w="3253" w:type="dxa"/>
          </w:tcPr>
          <w:p w:rsidR="00E31D91" w:rsidRPr="001C0FB3" w:rsidRDefault="00E31D91" w:rsidP="00EF2F24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  <w:p w:rsidR="00E31D91" w:rsidRPr="001C0FB3" w:rsidRDefault="00E31D91" w:rsidP="00EF2F24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  <w:p w:rsidR="00E31D91" w:rsidRPr="001C0FB3" w:rsidRDefault="00E31D91" w:rsidP="00EF2F24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1D91" w:rsidRPr="001C0FB3" w:rsidRDefault="00E31D91" w:rsidP="00EF2F24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Увеличение количества молодых людей, участвующих в процессах социально-экономического, общественно-политического, патриотического и культурного развития общества.</w:t>
            </w:r>
          </w:p>
          <w:p w:rsidR="00E31D91" w:rsidRPr="001C0FB3" w:rsidRDefault="00E31D91" w:rsidP="00EF2F24">
            <w:pPr>
              <w:jc w:val="both"/>
              <w:rPr>
                <w:sz w:val="28"/>
                <w:szCs w:val="28"/>
              </w:rPr>
            </w:pPr>
          </w:p>
          <w:p w:rsidR="00E31D91" w:rsidRPr="001C0FB3" w:rsidRDefault="00E31D91" w:rsidP="00EF2F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0E12" w:rsidRPr="001C0FB3" w:rsidRDefault="00CF0E12" w:rsidP="00CF0E12">
      <w:pPr>
        <w:pStyle w:val="a4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 xml:space="preserve">Общая характеристика сферы реализации подпрограммы </w:t>
      </w:r>
      <w:proofErr w:type="gramStart"/>
      <w:r w:rsidRPr="001C0FB3">
        <w:rPr>
          <w:b/>
          <w:sz w:val="28"/>
          <w:szCs w:val="28"/>
        </w:rPr>
        <w:t>в</w:t>
      </w:r>
      <w:proofErr w:type="gramEnd"/>
      <w:r w:rsidR="00C13FB3" w:rsidRPr="001C0FB3">
        <w:rPr>
          <w:b/>
          <w:sz w:val="28"/>
          <w:szCs w:val="28"/>
        </w:rPr>
        <w:t xml:space="preserve"> </w:t>
      </w:r>
      <w:proofErr w:type="gramStart"/>
      <w:r w:rsidRPr="001C0FB3">
        <w:rPr>
          <w:b/>
          <w:sz w:val="28"/>
          <w:szCs w:val="28"/>
        </w:rPr>
        <w:t>Сорочинском</w:t>
      </w:r>
      <w:proofErr w:type="gramEnd"/>
      <w:r w:rsidRPr="001C0FB3">
        <w:rPr>
          <w:b/>
          <w:sz w:val="28"/>
          <w:szCs w:val="28"/>
        </w:rPr>
        <w:t xml:space="preserve"> городском округе Оренбургской области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Учитывая возрастающую роль молодежи в социальной и экономической жизни муниципального образования, определяются дальнейшие пути развития молодежной политики на муниципальном уровне.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Согласно статистическим д</w:t>
      </w:r>
      <w:r w:rsidR="008C2C53" w:rsidRPr="001C0FB3">
        <w:rPr>
          <w:sz w:val="28"/>
          <w:szCs w:val="28"/>
        </w:rPr>
        <w:t>анным Оренстата на 1 января 2021</w:t>
      </w:r>
      <w:r w:rsidRPr="001C0FB3">
        <w:rPr>
          <w:sz w:val="28"/>
          <w:szCs w:val="28"/>
        </w:rPr>
        <w:t xml:space="preserve"> года </w:t>
      </w:r>
      <w:proofErr w:type="gramStart"/>
      <w:r w:rsidRPr="001C0FB3">
        <w:rPr>
          <w:sz w:val="28"/>
          <w:szCs w:val="28"/>
        </w:rPr>
        <w:t>в</w:t>
      </w:r>
      <w:proofErr w:type="gramEnd"/>
      <w:r w:rsidR="00C13FB3" w:rsidRPr="001C0FB3">
        <w:rPr>
          <w:sz w:val="28"/>
          <w:szCs w:val="28"/>
        </w:rPr>
        <w:t xml:space="preserve"> </w:t>
      </w:r>
      <w:proofErr w:type="gramStart"/>
      <w:r w:rsidRPr="001C0FB3">
        <w:rPr>
          <w:sz w:val="28"/>
          <w:szCs w:val="28"/>
        </w:rPr>
        <w:t>Сорочинском</w:t>
      </w:r>
      <w:proofErr w:type="gramEnd"/>
      <w:r w:rsidRPr="001C0FB3">
        <w:rPr>
          <w:sz w:val="28"/>
          <w:szCs w:val="28"/>
        </w:rPr>
        <w:t xml:space="preserve"> городском окру</w:t>
      </w:r>
      <w:r w:rsidR="008C2C53" w:rsidRPr="001C0FB3">
        <w:rPr>
          <w:sz w:val="28"/>
          <w:szCs w:val="28"/>
        </w:rPr>
        <w:t>ге  проживает 6 579</w:t>
      </w:r>
      <w:r w:rsidRPr="001C0FB3">
        <w:rPr>
          <w:sz w:val="28"/>
          <w:szCs w:val="28"/>
        </w:rPr>
        <w:t xml:space="preserve"> молодых людей в возрасте от 14 до 30. Так как среди населения большой процент составляет молодое поколение, следовательно, планируется более широко и всесторонне развивать работу с молодежью.</w:t>
      </w:r>
    </w:p>
    <w:p w:rsidR="00CF0E12" w:rsidRPr="001C0FB3" w:rsidRDefault="00CF0E12" w:rsidP="00CF0E12">
      <w:pPr>
        <w:widowControl w:val="0"/>
        <w:shd w:val="clear" w:color="auto" w:fill="FFFFFF" w:themeFill="background1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Молодежная политика реализуется в сложных экономических и социальных условиях: безработицы, низкой востребованности интеллектуального и профессионального потенциала значительной части молодежи, получившей профессиональную подготовку, высокого количества правонарушений, совершенных не занятыми подростками, снижения качественных показателей здоровья подрастающего поколения, увеличения масштабов распространения алкоголизма, наркомании и токсикомании, роста заболеваемости молодежи Сорочинского городского округа ВИЧ-инфекцией.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целом у общества сложился устойчивый взгляд на молодежь как на социально-пассивную, находящуюся в переходном, маргинальном состоянии социальную группу потребителя социальных услуг, подчас сугубо экономических интересов и потребностей. На этот фактор зачастую работают и средства массовой информации, недостаточно освещая позитивные проявления среди молодежи.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таких условиях повышается роль органов местного самоуправления в организации работы с молодежью, создании необходимых условий для ее самореализации, предоставлении гарантий социальной защищенности.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Современные условия требуют новых форм и методов работы с подростками и молодежью, направленных на развитие пропаганды здорового образа жизни, спорта, физической культуры, оздоровления подрастающего поколения.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Молодежь составляет основной кадровый, экономический ресурс городского округа. Подпрограмма является инструментом обеспечения реальной базы включения всех молодежных инициатив в социально-экономическую жизнь города.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Здоровье занимает в числе ценностных факторов современной молодежи одно из </w:t>
      </w:r>
      <w:r w:rsidRPr="001C0FB3">
        <w:rPr>
          <w:sz w:val="28"/>
          <w:szCs w:val="28"/>
        </w:rPr>
        <w:lastRenderedPageBreak/>
        <w:t>ведущих мест, а по значимости на сегодняшний день это проблема номер один. Культура здорового образа жизни пока еще не получила широкого распространения среди молодежи.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Одним из важнейших моментов вступления молодежи во взрослую жизнь является период выбора будущей профессиональной деятельности, получения первых трудовых навыков и соответствующий своим способностям и возможностям выбор уровня образования. Социальная адаптация молодежи в обществе – </w:t>
      </w:r>
      <w:proofErr w:type="gramStart"/>
      <w:r w:rsidRPr="001C0FB3">
        <w:rPr>
          <w:sz w:val="28"/>
          <w:szCs w:val="28"/>
        </w:rPr>
        <w:t>это</w:t>
      </w:r>
      <w:proofErr w:type="gramEnd"/>
      <w:r w:rsidRPr="001C0FB3">
        <w:rPr>
          <w:sz w:val="28"/>
          <w:szCs w:val="28"/>
        </w:rPr>
        <w:t xml:space="preserve"> прежде всего возможность законным путем обеспечить себе и своей семье нормальное существование. В последние годы проблема трудоустройства молодежи приобрела особо острый характер. Мероприятия программы призваны способствовать принятию эффективных мер по обоснованной и целенаправленной занятости молодежи. Приоритетом работы является создание благоприятных условий для трудоустройства молодежи, ее социализации и вхождение в самостоятельную жизнь.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целях реализации молодежной политики будет охвачен отдых и оздоровление детей и подростков из неблагополучных семей, детей – сирот.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 целью более эффективной работы в данном направлении начал осуществлять свою деятельность Молодежный парламент, где молодежь обеспечивает свое участие в общественной жизни на местном и региональном уровнях; представляет и защищает права и законные интересы детей и молодых граждан в органах местного самоуправления, общественных объединениях; разрабатывают предложения по проектам нормативных правовых актов, рассматриваемых органами местного самоуправления, в отношении вопросов молодежной политики, прав и интересов детей и молодежи городского округа.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В</w:t>
      </w:r>
      <w:proofErr w:type="gramEnd"/>
      <w:r w:rsidR="003A441F" w:rsidRPr="001C0FB3">
        <w:rPr>
          <w:sz w:val="28"/>
          <w:szCs w:val="28"/>
        </w:rPr>
        <w:t xml:space="preserve"> </w:t>
      </w:r>
      <w:proofErr w:type="gramStart"/>
      <w:r w:rsidRPr="001C0FB3">
        <w:rPr>
          <w:sz w:val="28"/>
          <w:szCs w:val="28"/>
        </w:rPr>
        <w:t>Сорочинском</w:t>
      </w:r>
      <w:proofErr w:type="gramEnd"/>
      <w:r w:rsidRPr="001C0FB3">
        <w:rPr>
          <w:sz w:val="28"/>
          <w:szCs w:val="28"/>
        </w:rPr>
        <w:t xml:space="preserve"> городском округе работают патриотические клубы, организации и объединения. Ежегодно проводятся месячники оборонно-массовой и спортивной работы, посвященные Дню защитника Отечества. Стали традиционными Дни призывника, в учебных заведениях проходят уроки мужества, спартакиады, слеты военно-патриотических и военно-спортивных клубов, в школьных музеях постоянно экспонируются выставки патриотической тематики.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настоящее время существует необходимость и возможность принятия подпрограммы как инструмента координации работы с молодыми людьми.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Первая тенденция – снижение интереса молодежи к научной и творческой деятельности. Недостаточная эффективность системы выявления и продвижения талантливой молодежи, механизмов вовлечения молодежи в творческую деятельность может существенно затруднить реализацию молодежной политики.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Вторая тенденция – низкий уровень вовлеченности молодежи в социальную практику. Эта тенденция проявляется во всех сферах жизни молодого человека – гражданской, профессиональной, культурной, семейной. При сохранении такой ситуации возникает угроза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Третья тенденция –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</w:t>
      </w:r>
    </w:p>
    <w:p w:rsidR="00CF0E12" w:rsidRPr="001C0FB3" w:rsidRDefault="00CF0E12" w:rsidP="00CF0E12">
      <w:pPr>
        <w:widowControl w:val="0"/>
        <w:adjustRightInd w:val="0"/>
        <w:ind w:left="-426" w:firstLine="426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Для преодоления сложившейся ситуации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молодых граждан.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</w:rPr>
      </w:pPr>
      <w:r w:rsidRPr="001C0FB3">
        <w:rPr>
          <w:spacing w:val="2"/>
          <w:sz w:val="28"/>
          <w:szCs w:val="28"/>
          <w:shd w:val="clear" w:color="auto" w:fill="FFFFFF"/>
        </w:rPr>
        <w:t>Основными приоритетами молодежной политики в сфере реализации подпрограммы являются: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</w:rPr>
      </w:pPr>
      <w:r w:rsidRPr="001C0FB3">
        <w:rPr>
          <w:spacing w:val="2"/>
          <w:sz w:val="28"/>
          <w:szCs w:val="28"/>
        </w:rPr>
        <w:t xml:space="preserve">- </w:t>
      </w:r>
      <w:r w:rsidRPr="001C0FB3">
        <w:rPr>
          <w:spacing w:val="2"/>
          <w:sz w:val="28"/>
          <w:szCs w:val="28"/>
          <w:shd w:val="clear" w:color="auto" w:fill="FFFFFF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изобретательской активности молодежи;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</w:rPr>
      </w:pPr>
      <w:r w:rsidRPr="001C0FB3">
        <w:rPr>
          <w:spacing w:val="2"/>
          <w:sz w:val="28"/>
          <w:szCs w:val="28"/>
        </w:rPr>
        <w:t xml:space="preserve">- </w:t>
      </w:r>
      <w:r w:rsidRPr="001C0FB3">
        <w:rPr>
          <w:spacing w:val="2"/>
          <w:sz w:val="28"/>
          <w:szCs w:val="28"/>
          <w:shd w:val="clear" w:color="auto" w:fill="FFFFFF"/>
        </w:rPr>
        <w:t>повышение эффективности реализации мер по поддержке молодежи, находящейся в трудной жизненной ситуации;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0FB3">
        <w:rPr>
          <w:spacing w:val="2"/>
          <w:sz w:val="28"/>
          <w:szCs w:val="28"/>
        </w:rPr>
        <w:t>-</w:t>
      </w:r>
      <w:r w:rsidRPr="001C0FB3">
        <w:rPr>
          <w:spacing w:val="2"/>
          <w:sz w:val="28"/>
          <w:szCs w:val="28"/>
          <w:shd w:val="clear" w:color="auto" w:fill="FFFFFF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молодежи;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0FB3">
        <w:rPr>
          <w:spacing w:val="2"/>
          <w:sz w:val="28"/>
          <w:szCs w:val="28"/>
          <w:shd w:val="clear" w:color="auto" w:fill="FFFFFF"/>
        </w:rPr>
        <w:t>- повышение числа молодых людей в возрасте 14-30 лет, принимающих участие в общественно значимых мероприятиях;</w:t>
      </w:r>
    </w:p>
    <w:p w:rsidR="00CF0E12" w:rsidRPr="001C0FB3" w:rsidRDefault="00CF0E12" w:rsidP="00CF0E12">
      <w:pPr>
        <w:autoSpaceDE w:val="0"/>
        <w:autoSpaceDN w:val="0"/>
        <w:adjustRightInd w:val="0"/>
        <w:ind w:firstLine="425"/>
        <w:rPr>
          <w:sz w:val="28"/>
          <w:szCs w:val="28"/>
        </w:rPr>
      </w:pPr>
      <w:r w:rsidRPr="001C0FB3">
        <w:rPr>
          <w:spacing w:val="2"/>
          <w:sz w:val="28"/>
          <w:szCs w:val="28"/>
          <w:shd w:val="clear" w:color="auto" w:fill="FFFFFF"/>
        </w:rPr>
        <w:t xml:space="preserve">- увеличение численности молодых людей в возрасте 14-30 лет, оказавшихся </w:t>
      </w:r>
      <w:r w:rsidRPr="001C0FB3">
        <w:rPr>
          <w:sz w:val="28"/>
          <w:szCs w:val="28"/>
        </w:rPr>
        <w:t>в трудной жизненной ситуации, вовлеченных в социально значимые</w:t>
      </w:r>
      <w:r w:rsidR="00C13FB3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>мероприятия;</w:t>
      </w:r>
    </w:p>
    <w:p w:rsidR="00CF0E12" w:rsidRPr="001C0FB3" w:rsidRDefault="00CF0E12" w:rsidP="00CF0E1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увеличение численности молодых людей, вовлеченных в добровольческую деятельность;</w:t>
      </w:r>
    </w:p>
    <w:p w:rsidR="00CF0E12" w:rsidRPr="001C0FB3" w:rsidRDefault="00CF0E12" w:rsidP="00CF0E1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 увеличение числа обучающихся учреждений общего, среднего специального и высшего образования, вовлеченных в деятельность детских и молодежных общественных организаций;</w:t>
      </w:r>
    </w:p>
    <w:p w:rsidR="00CF0E12" w:rsidRPr="001C0FB3" w:rsidRDefault="00CF0E12" w:rsidP="00CF0E1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- увеличение числа молодых людей в возрасте 14−30 лет, </w:t>
      </w:r>
      <w:proofErr w:type="gramStart"/>
      <w:r w:rsidRPr="001C0FB3">
        <w:rPr>
          <w:sz w:val="28"/>
          <w:szCs w:val="28"/>
        </w:rPr>
        <w:t>вовлеченной</w:t>
      </w:r>
      <w:proofErr w:type="gramEnd"/>
      <w:r w:rsidRPr="001C0FB3">
        <w:rPr>
          <w:sz w:val="28"/>
          <w:szCs w:val="28"/>
        </w:rPr>
        <w:t xml:space="preserve"> в</w:t>
      </w:r>
      <w:r w:rsidR="00C13FB3" w:rsidRPr="001C0FB3">
        <w:rPr>
          <w:sz w:val="28"/>
          <w:szCs w:val="28"/>
        </w:rPr>
        <w:t xml:space="preserve"> </w:t>
      </w:r>
      <w:r w:rsidRPr="001C0FB3">
        <w:rPr>
          <w:sz w:val="28"/>
          <w:szCs w:val="28"/>
        </w:rPr>
        <w:t>творческую деятельность;</w:t>
      </w:r>
    </w:p>
    <w:p w:rsidR="00CF0E12" w:rsidRPr="001C0FB3" w:rsidRDefault="00CF0E12" w:rsidP="00CF0E12">
      <w:pPr>
        <w:autoSpaceDE w:val="0"/>
        <w:autoSpaceDN w:val="0"/>
        <w:adjustRightInd w:val="0"/>
        <w:ind w:firstLine="425"/>
        <w:jc w:val="both"/>
        <w:rPr>
          <w:spacing w:val="2"/>
          <w:sz w:val="28"/>
          <w:szCs w:val="28"/>
        </w:rPr>
      </w:pPr>
      <w:r w:rsidRPr="001C0FB3">
        <w:rPr>
          <w:sz w:val="28"/>
          <w:szCs w:val="28"/>
        </w:rPr>
        <w:t>- увеличение числа студентов, вовлеченных в клубное студенческое движение.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0FB3">
        <w:rPr>
          <w:spacing w:val="2"/>
          <w:sz w:val="28"/>
          <w:szCs w:val="28"/>
          <w:shd w:val="clear" w:color="auto" w:fill="FFFFFF"/>
        </w:rPr>
        <w:t>Целью подпрограммы является</w:t>
      </w:r>
      <w:r w:rsidR="00C13FB3" w:rsidRPr="001C0FB3">
        <w:rPr>
          <w:spacing w:val="2"/>
          <w:sz w:val="28"/>
          <w:szCs w:val="28"/>
          <w:shd w:val="clear" w:color="auto" w:fill="FFFFFF"/>
        </w:rPr>
        <w:t xml:space="preserve"> </w:t>
      </w:r>
      <w:r w:rsidRPr="001C0FB3">
        <w:rPr>
          <w:sz w:val="28"/>
          <w:szCs w:val="28"/>
        </w:rPr>
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</w:r>
      <w:r w:rsidRPr="001C0FB3">
        <w:rPr>
          <w:spacing w:val="2"/>
          <w:sz w:val="28"/>
          <w:szCs w:val="28"/>
          <w:shd w:val="clear" w:color="auto" w:fill="FFFFFF"/>
        </w:rPr>
        <w:t>.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</w:rPr>
      </w:pPr>
      <w:r w:rsidRPr="001C0FB3">
        <w:rPr>
          <w:spacing w:val="2"/>
          <w:sz w:val="28"/>
          <w:szCs w:val="28"/>
          <w:shd w:val="clear" w:color="auto" w:fill="FFFFFF"/>
        </w:rPr>
        <w:t>Задачей подпрограммы</w:t>
      </w:r>
      <w:r w:rsidRPr="001C0FB3">
        <w:rPr>
          <w:spacing w:val="2"/>
          <w:sz w:val="28"/>
          <w:szCs w:val="28"/>
        </w:rPr>
        <w:t xml:space="preserve"> является </w:t>
      </w:r>
      <w:r w:rsidRPr="001C0FB3">
        <w:rPr>
          <w:sz w:val="28"/>
          <w:szCs w:val="28"/>
        </w:rPr>
        <w:t>обеспечение эффективности системы социализации, самореализации молодежи, а также развитие потенциала молодых людей.</w:t>
      </w:r>
    </w:p>
    <w:p w:rsidR="00CF0E12" w:rsidRPr="001C0FB3" w:rsidRDefault="00CF0E12" w:rsidP="00CF0E12">
      <w:pPr>
        <w:ind w:left="-284"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Решение поставленной задачи будет обеспечено путем эффективного взаимодействия органов исполнительной власти Оренбургской области, органов местного самоуправления, государственных и муниципальных учреждений, институтов гражданского общества, общественных объединений и молодежных организаций.</w:t>
      </w:r>
    </w:p>
    <w:p w:rsidR="00CF0E12" w:rsidRPr="001C0FB3" w:rsidRDefault="00CF0E12" w:rsidP="00CF0E12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0FB3">
        <w:rPr>
          <w:spacing w:val="2"/>
          <w:sz w:val="28"/>
          <w:szCs w:val="28"/>
          <w:shd w:val="clear" w:color="auto" w:fill="FFFFFF"/>
        </w:rPr>
        <w:t>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 Основной общественно значимый результат реализации настоящей подпрограммы - вовлечение молодежи в социально одобряемую деятельность.</w:t>
      </w:r>
    </w:p>
    <w:p w:rsidR="00007B97" w:rsidRPr="001C0FB3" w:rsidRDefault="00CF0E12" w:rsidP="00007B97">
      <w:pPr>
        <w:widowControl w:val="0"/>
        <w:adjustRightInd w:val="0"/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0FB3">
        <w:rPr>
          <w:spacing w:val="2"/>
          <w:sz w:val="28"/>
          <w:szCs w:val="28"/>
          <w:shd w:val="clear" w:color="auto" w:fill="FFFFFF"/>
        </w:rPr>
        <w:t>Результатами реализации подпрограммы станут также наличие разнообразных возможностей для самовыражения молодых людей всех категорий, повышение социальной активности, предупреждение деструктивного и девиантного поведения, активное участие в жизни общества.</w:t>
      </w:r>
    </w:p>
    <w:p w:rsidR="00007B97" w:rsidRPr="001C0FB3" w:rsidRDefault="00CF0E12" w:rsidP="00007B97">
      <w:pPr>
        <w:pStyle w:val="a4"/>
        <w:widowControl w:val="0"/>
        <w:numPr>
          <w:ilvl w:val="0"/>
          <w:numId w:val="29"/>
        </w:numPr>
        <w:adjustRightInd w:val="0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C0FB3">
        <w:rPr>
          <w:b/>
          <w:sz w:val="28"/>
          <w:szCs w:val="28"/>
        </w:rPr>
        <w:t>Показатели (индикаторы) подпрограммы</w:t>
      </w:r>
    </w:p>
    <w:p w:rsidR="00CF0E12" w:rsidRPr="001C0FB3" w:rsidRDefault="00DB707E" w:rsidP="00007B97">
      <w:pPr>
        <w:widowControl w:val="0"/>
        <w:adjustRightInd w:val="0"/>
        <w:ind w:firstLine="709"/>
        <w:rPr>
          <w:b/>
          <w:spacing w:val="2"/>
          <w:sz w:val="28"/>
          <w:szCs w:val="28"/>
          <w:shd w:val="clear" w:color="auto" w:fill="FFFFFF"/>
        </w:rPr>
      </w:pPr>
      <w:r w:rsidRPr="001C0FB3">
        <w:rPr>
          <w:sz w:val="28"/>
          <w:szCs w:val="28"/>
        </w:rPr>
        <w:t>Сведения о показателях (ин</w:t>
      </w:r>
      <w:r w:rsidR="00007B97" w:rsidRPr="001C0FB3">
        <w:rPr>
          <w:sz w:val="28"/>
          <w:szCs w:val="28"/>
        </w:rPr>
        <w:t>дикаторах) подпрограммы и их значения представлены в приложении №1 к настоящей программе.</w:t>
      </w:r>
    </w:p>
    <w:p w:rsidR="00CF0E12" w:rsidRPr="001C0FB3" w:rsidRDefault="00007B97" w:rsidP="00007B97">
      <w:pPr>
        <w:widowControl w:val="0"/>
        <w:adjustRightInd w:val="0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3</w:t>
      </w:r>
      <w:r w:rsidR="00CF0E12" w:rsidRPr="001C0FB3">
        <w:rPr>
          <w:b/>
          <w:sz w:val="28"/>
          <w:szCs w:val="28"/>
        </w:rPr>
        <w:t>. Перечень и характеристика основных мероприятий подпрограммы</w:t>
      </w:r>
    </w:p>
    <w:p w:rsidR="00CF0E12" w:rsidRPr="001C0FB3" w:rsidRDefault="002A45E8" w:rsidP="00007B97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hyperlink w:anchor="Par976" w:history="1">
        <w:r w:rsidR="00CF0E12" w:rsidRPr="001C0FB3">
          <w:rPr>
            <w:sz w:val="28"/>
            <w:szCs w:val="28"/>
          </w:rPr>
          <w:t>Перечень</w:t>
        </w:r>
      </w:hyperlink>
      <w:r w:rsidR="00CF0E12" w:rsidRPr="001C0FB3">
        <w:rPr>
          <w:sz w:val="28"/>
          <w:szCs w:val="28"/>
        </w:rPr>
        <w:t xml:space="preserve"> основных мероприятий подпрограммы представлен в приложение № 2 к настоящей Программе.</w:t>
      </w:r>
    </w:p>
    <w:p w:rsidR="00CF0E12" w:rsidRPr="001C0FB3" w:rsidRDefault="00CF0E12" w:rsidP="00705C44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В рамках подпрограммы ре</w:t>
      </w:r>
      <w:r w:rsidR="00705C44" w:rsidRPr="001C0FB3">
        <w:rPr>
          <w:sz w:val="28"/>
          <w:szCs w:val="28"/>
        </w:rPr>
        <w:t>ализуется основное мероприятие</w:t>
      </w:r>
      <w:r w:rsidRPr="001C0FB3">
        <w:rPr>
          <w:sz w:val="28"/>
          <w:szCs w:val="28"/>
        </w:rPr>
        <w:t xml:space="preserve"> «Организация и проведение мероприятий в области молодежной политики»</w:t>
      </w:r>
      <w:r w:rsidR="00705C44" w:rsidRPr="001C0FB3">
        <w:rPr>
          <w:sz w:val="28"/>
          <w:szCs w:val="28"/>
        </w:rPr>
        <w:t>, которое</w:t>
      </w:r>
      <w:r w:rsidRPr="001C0FB3">
        <w:rPr>
          <w:sz w:val="28"/>
          <w:szCs w:val="28"/>
        </w:rPr>
        <w:t xml:space="preserve"> направлено на повышение числа молодых людей в возрасте 14−30 лет, принимающих участие в общественно значимых мероприятиях; реализацию комплекса мер по обеспечению системы поддержки обладающей лидерскими навыками, инициативной и талантливой молодежи; мероприятий, способствующих социализации молодежи, находящейся в трудной жизненной ситуации;</w:t>
      </w:r>
      <w:proofErr w:type="gramEnd"/>
      <w:r w:rsidRPr="001C0FB3">
        <w:rPr>
          <w:sz w:val="28"/>
          <w:szCs w:val="28"/>
        </w:rPr>
        <w:t xml:space="preserve"> информационное обеспечение молодежной политики; нематериальное поощрение добровольческой деятельности.</w:t>
      </w:r>
    </w:p>
    <w:p w:rsidR="00CF0E12" w:rsidRPr="001C0FB3" w:rsidRDefault="00705C44" w:rsidP="00CF0E1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="00CF0E12" w:rsidRPr="001C0FB3">
        <w:rPr>
          <w:rFonts w:ascii="Times New Roman" w:hAnsi="Times New Roman"/>
          <w:sz w:val="28"/>
          <w:szCs w:val="28"/>
        </w:rPr>
        <w:t>будет организована информационная кампания по поддержке добровольчества, комплекс мероприятий, направленных на развитие молодежного парламентаризма.</w:t>
      </w:r>
    </w:p>
    <w:p w:rsidR="00CF0E12" w:rsidRPr="001C0FB3" w:rsidRDefault="00CF0E12" w:rsidP="00CF0E1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>Реализация основного мероприятия направлена на решение задачи по вовлечению молодежи в добровольческую деятельность.</w:t>
      </w:r>
    </w:p>
    <w:p w:rsidR="00DB3313" w:rsidRDefault="00DB3313" w:rsidP="00CF0E12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b/>
          <w:sz w:val="28"/>
          <w:szCs w:val="28"/>
        </w:rPr>
      </w:pPr>
    </w:p>
    <w:p w:rsidR="00CF0E12" w:rsidRPr="001C0FB3" w:rsidRDefault="00007B97" w:rsidP="00CF0E12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4</w:t>
      </w:r>
      <w:r w:rsidR="00CF0E12" w:rsidRPr="001C0FB3">
        <w:rPr>
          <w:b/>
          <w:sz w:val="28"/>
          <w:szCs w:val="28"/>
        </w:rPr>
        <w:t>. Информация о ресурсном обеспечении подпрограммы</w:t>
      </w:r>
    </w:p>
    <w:p w:rsidR="00CF0E12" w:rsidRPr="001C0FB3" w:rsidRDefault="00CF0E12" w:rsidP="00CF0E12">
      <w:pPr>
        <w:pStyle w:val="a9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Финансирование осуществления переданных полномочий, за исключением полномочий, указанных в </w:t>
      </w:r>
      <w:hyperlink r:id="rId16" w:history="1">
        <w:r w:rsidRPr="001C0FB3">
          <w:rPr>
            <w:rFonts w:ascii="Times New Roman" w:hAnsi="Times New Roman"/>
            <w:sz w:val="28"/>
            <w:szCs w:val="28"/>
          </w:rPr>
          <w:t>части 10</w:t>
        </w:r>
      </w:hyperlink>
      <w:r w:rsidRPr="001C0FB3">
        <w:rPr>
          <w:rFonts w:ascii="Times New Roman" w:hAnsi="Times New Roman"/>
          <w:sz w:val="28"/>
          <w:szCs w:val="28"/>
        </w:rPr>
        <w:t xml:space="preserve"> ст. 7 Федерального закона от 29.12.2012 № 273-ФЗ «Об образовании в Российской Федерации», осуществляется за счет средств бюджета муниципального образования Сорочинский городской округ Оренбургской области </w:t>
      </w:r>
    </w:p>
    <w:p w:rsidR="00CF0E12" w:rsidRPr="001C0FB3" w:rsidRDefault="00CF0E12" w:rsidP="00CF0E12">
      <w:pPr>
        <w:pStyle w:val="a4"/>
        <w:widowControl w:val="0"/>
        <w:autoSpaceDE w:val="0"/>
        <w:autoSpaceDN w:val="0"/>
        <w:adjustRightInd w:val="0"/>
        <w:ind w:left="0" w:firstLine="426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>Информация о ресурсном обеспечении подпрограммы предоставлена в  приложении № 3  к настоящей Программе</w:t>
      </w:r>
    </w:p>
    <w:p w:rsidR="00CF0E12" w:rsidRPr="001C0FB3" w:rsidRDefault="00007B97" w:rsidP="00CF0E12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5</w:t>
      </w:r>
      <w:r w:rsidR="00CF0E12" w:rsidRPr="001C0FB3">
        <w:rPr>
          <w:b/>
          <w:sz w:val="28"/>
          <w:szCs w:val="28"/>
        </w:rPr>
        <w:t>. Информация о значимости подпрограммы для достижения</w:t>
      </w:r>
    </w:p>
    <w:p w:rsidR="00CF0E12" w:rsidRPr="001C0FB3" w:rsidRDefault="00CF0E12" w:rsidP="00CF0E12">
      <w:pPr>
        <w:pStyle w:val="a4"/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цели муниципальной программы</w:t>
      </w:r>
    </w:p>
    <w:p w:rsidR="00007B97" w:rsidRPr="001C0FB3" w:rsidRDefault="00CF0E12" w:rsidP="00BB578E">
      <w:pPr>
        <w:widowControl w:val="0"/>
        <w:autoSpaceDE w:val="0"/>
        <w:autoSpaceDN w:val="0"/>
        <w:adjustRightInd w:val="0"/>
        <w:ind w:left="-567" w:firstLine="567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>Коэффициент значимости подпрограммы для достижения цели муниципальной программы со</w:t>
      </w:r>
      <w:r w:rsidR="00934417" w:rsidRPr="001C0FB3">
        <w:rPr>
          <w:sz w:val="28"/>
          <w:szCs w:val="28"/>
        </w:rPr>
        <w:t>ставляет 0,0002</w:t>
      </w:r>
    </w:p>
    <w:p w:rsidR="00007B97" w:rsidRPr="00025713" w:rsidRDefault="00007B97" w:rsidP="00CF0E12">
      <w:pPr>
        <w:widowControl w:val="0"/>
        <w:autoSpaceDE w:val="0"/>
        <w:autoSpaceDN w:val="0"/>
        <w:adjustRightInd w:val="0"/>
        <w:ind w:left="-567" w:firstLine="567"/>
        <w:jc w:val="both"/>
        <w:outlineLvl w:val="2"/>
      </w:pPr>
    </w:p>
    <w:p w:rsidR="00007B97" w:rsidRPr="00025713" w:rsidRDefault="00007B97" w:rsidP="00CF0E12">
      <w:pPr>
        <w:widowControl w:val="0"/>
        <w:autoSpaceDE w:val="0"/>
        <w:autoSpaceDN w:val="0"/>
        <w:adjustRightInd w:val="0"/>
        <w:ind w:left="-567" w:firstLine="567"/>
        <w:jc w:val="both"/>
        <w:outlineLvl w:val="2"/>
      </w:pPr>
    </w:p>
    <w:tbl>
      <w:tblPr>
        <w:tblW w:w="9606" w:type="dxa"/>
        <w:tblLook w:val="04A0"/>
      </w:tblPr>
      <w:tblGrid>
        <w:gridCol w:w="5495"/>
        <w:gridCol w:w="4111"/>
      </w:tblGrid>
      <w:tr w:rsidR="0003316D" w:rsidRPr="00025713" w:rsidTr="0003316D">
        <w:tc>
          <w:tcPr>
            <w:tcW w:w="5495" w:type="dxa"/>
          </w:tcPr>
          <w:p w:rsidR="000F5E89" w:rsidRPr="00025713" w:rsidRDefault="000F5E89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8619C" w:rsidRPr="00025713" w:rsidRDefault="00F8619C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8619C" w:rsidRPr="00025713" w:rsidRDefault="00F8619C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6569A" w:rsidRPr="00025713" w:rsidRDefault="0086569A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6569A" w:rsidRPr="00025713" w:rsidRDefault="0086569A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6569A" w:rsidRPr="00025713" w:rsidRDefault="0086569A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23953" w:rsidRPr="00025713" w:rsidRDefault="00A23953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11" w:type="dxa"/>
          </w:tcPr>
          <w:p w:rsidR="001C0FB3" w:rsidRDefault="001C0FB3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BD6589" w:rsidRDefault="0003316D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B3313">
              <w:rPr>
                <w:sz w:val="28"/>
                <w:szCs w:val="28"/>
              </w:rPr>
              <w:t xml:space="preserve">Приложение № </w:t>
            </w:r>
            <w:r w:rsidR="005F07A9" w:rsidRPr="00DB3313">
              <w:rPr>
                <w:sz w:val="28"/>
                <w:szCs w:val="28"/>
              </w:rPr>
              <w:t>9</w:t>
            </w:r>
            <w:r w:rsidRPr="00DB3313">
              <w:rPr>
                <w:sz w:val="28"/>
                <w:szCs w:val="28"/>
              </w:rPr>
              <w:t xml:space="preserve"> </w:t>
            </w:r>
          </w:p>
          <w:p w:rsidR="007504AB" w:rsidRPr="00DB3313" w:rsidRDefault="0003316D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r w:rsidR="00C53801" w:rsidRPr="00DB3313">
              <w:rPr>
                <w:sz w:val="28"/>
                <w:szCs w:val="28"/>
              </w:rPr>
              <w:t>в</w:t>
            </w:r>
            <w:r w:rsidR="00C13FB3" w:rsidRPr="00DB3313">
              <w:rPr>
                <w:sz w:val="28"/>
                <w:szCs w:val="28"/>
              </w:rPr>
              <w:t xml:space="preserve"> </w:t>
            </w:r>
            <w:r w:rsidR="0021759D" w:rsidRPr="00DB3313">
              <w:rPr>
                <w:sz w:val="28"/>
                <w:szCs w:val="28"/>
              </w:rPr>
              <w:t>Сорочинском</w:t>
            </w:r>
            <w:r w:rsidRPr="00DB3313">
              <w:rPr>
                <w:sz w:val="28"/>
                <w:szCs w:val="28"/>
              </w:rPr>
              <w:t xml:space="preserve"> </w:t>
            </w:r>
            <w:proofErr w:type="gramStart"/>
            <w:r w:rsidRPr="00DB3313">
              <w:rPr>
                <w:sz w:val="28"/>
                <w:szCs w:val="28"/>
              </w:rPr>
              <w:t>городском</w:t>
            </w:r>
            <w:proofErr w:type="gramEnd"/>
            <w:r w:rsidRPr="00DB3313">
              <w:rPr>
                <w:sz w:val="28"/>
                <w:szCs w:val="28"/>
              </w:rPr>
              <w:t xml:space="preserve"> </w:t>
            </w:r>
          </w:p>
          <w:p w:rsidR="0003316D" w:rsidRPr="00025713" w:rsidRDefault="0003316D" w:rsidP="00C538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B3313">
              <w:rPr>
                <w:sz w:val="28"/>
                <w:szCs w:val="28"/>
              </w:rPr>
              <w:t>округе Оренбургской»</w:t>
            </w:r>
          </w:p>
        </w:tc>
      </w:tr>
    </w:tbl>
    <w:p w:rsidR="007504AB" w:rsidRDefault="007504AB" w:rsidP="007358D4">
      <w:pPr>
        <w:jc w:val="center"/>
        <w:rPr>
          <w:bCs/>
        </w:rPr>
      </w:pPr>
    </w:p>
    <w:p w:rsidR="0003316D" w:rsidRPr="001C0FB3" w:rsidRDefault="0003316D" w:rsidP="007358D4">
      <w:pPr>
        <w:jc w:val="center"/>
        <w:rPr>
          <w:bCs/>
          <w:sz w:val="28"/>
          <w:szCs w:val="28"/>
        </w:rPr>
      </w:pPr>
      <w:r w:rsidRPr="001C0FB3">
        <w:rPr>
          <w:bCs/>
          <w:sz w:val="28"/>
          <w:szCs w:val="28"/>
        </w:rPr>
        <w:t>ПАСПОРТ</w:t>
      </w:r>
    </w:p>
    <w:p w:rsidR="0003316D" w:rsidRPr="001C0FB3" w:rsidRDefault="0003316D" w:rsidP="0003316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bCs/>
          <w:sz w:val="28"/>
          <w:szCs w:val="28"/>
        </w:rPr>
        <w:t>подпрограммы «</w:t>
      </w:r>
      <w:r w:rsidRPr="001C0FB3">
        <w:rPr>
          <w:rFonts w:ascii="Times New Roman" w:hAnsi="Times New Roman"/>
          <w:sz w:val="28"/>
          <w:szCs w:val="28"/>
        </w:rPr>
        <w:t>Обеспечение деятельности в сфере образования Сорочинского</w:t>
      </w:r>
    </w:p>
    <w:p w:rsidR="0003316D" w:rsidRPr="001C0FB3" w:rsidRDefault="00275D77" w:rsidP="00B26830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3316D" w:rsidRPr="001C0FB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A60D1" w:rsidRPr="001C0FB3">
        <w:rPr>
          <w:rFonts w:ascii="Times New Roman" w:hAnsi="Times New Roman"/>
          <w:sz w:val="28"/>
          <w:szCs w:val="28"/>
        </w:rPr>
        <w:t xml:space="preserve">муниципальной программы «Развитие системы образования </w:t>
      </w:r>
      <w:proofErr w:type="gramStart"/>
      <w:r w:rsidR="007A60D1" w:rsidRPr="001C0FB3">
        <w:rPr>
          <w:rFonts w:ascii="Times New Roman" w:hAnsi="Times New Roman"/>
          <w:sz w:val="28"/>
          <w:szCs w:val="28"/>
        </w:rPr>
        <w:t>в</w:t>
      </w:r>
      <w:proofErr w:type="gramEnd"/>
      <w:r w:rsidR="003A441F" w:rsidRPr="001C0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0D1" w:rsidRPr="001C0FB3">
        <w:rPr>
          <w:rFonts w:ascii="Times New Roman" w:hAnsi="Times New Roman"/>
          <w:sz w:val="28"/>
          <w:szCs w:val="28"/>
        </w:rPr>
        <w:t>Сорочинском</w:t>
      </w:r>
      <w:proofErr w:type="gramEnd"/>
      <w:r w:rsidR="007A60D1" w:rsidRPr="001C0FB3">
        <w:rPr>
          <w:rFonts w:ascii="Times New Roman" w:hAnsi="Times New Roman"/>
          <w:sz w:val="28"/>
          <w:szCs w:val="28"/>
        </w:rPr>
        <w:t xml:space="preserve"> городском округе Оренбургской области»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7"/>
        <w:gridCol w:w="7100"/>
      </w:tblGrid>
      <w:tr w:rsidR="00275D77" w:rsidRPr="001C0FB3" w:rsidTr="00874474">
        <w:tc>
          <w:tcPr>
            <w:tcW w:w="2434" w:type="dxa"/>
          </w:tcPr>
          <w:p w:rsidR="00275D77" w:rsidRPr="001C0FB3" w:rsidRDefault="00275D77" w:rsidP="00275D77">
            <w:pPr>
              <w:rPr>
                <w:bCs/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7773" w:type="dxa"/>
            <w:shd w:val="clear" w:color="auto" w:fill="auto"/>
          </w:tcPr>
          <w:p w:rsidR="00275D77" w:rsidRPr="001C0FB3" w:rsidRDefault="00275D77" w:rsidP="00275D77">
            <w:pPr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Управление образования администрации Сорочинского городского округа</w:t>
            </w:r>
          </w:p>
          <w:p w:rsidR="00275D77" w:rsidRPr="001C0FB3" w:rsidRDefault="00275D77" w:rsidP="00275D77">
            <w:pPr>
              <w:jc w:val="both"/>
              <w:rPr>
                <w:sz w:val="28"/>
                <w:szCs w:val="28"/>
              </w:rPr>
            </w:pPr>
          </w:p>
        </w:tc>
      </w:tr>
      <w:tr w:rsidR="00AC4EEE" w:rsidRPr="001C0FB3" w:rsidTr="00874474">
        <w:tc>
          <w:tcPr>
            <w:tcW w:w="2434" w:type="dxa"/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773" w:type="dxa"/>
            <w:shd w:val="clear" w:color="auto" w:fill="auto"/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Отсутствуют</w:t>
            </w:r>
          </w:p>
        </w:tc>
      </w:tr>
      <w:tr w:rsidR="00275D77" w:rsidRPr="001C0FB3" w:rsidTr="00874474">
        <w:tc>
          <w:tcPr>
            <w:tcW w:w="2434" w:type="dxa"/>
          </w:tcPr>
          <w:p w:rsidR="00275D77" w:rsidRPr="001C0FB3" w:rsidRDefault="00275D77" w:rsidP="00275D77">
            <w:pPr>
              <w:rPr>
                <w:bCs/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Цель  подпрограммы</w:t>
            </w:r>
          </w:p>
        </w:tc>
        <w:tc>
          <w:tcPr>
            <w:tcW w:w="7773" w:type="dxa"/>
            <w:shd w:val="clear" w:color="auto" w:fill="auto"/>
          </w:tcPr>
          <w:p w:rsidR="00275D77" w:rsidRPr="001C0FB3" w:rsidRDefault="00275D77" w:rsidP="00275D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исполнения законодательства об образовании и соблюдение прав участников образовательного процесса</w:t>
            </w:r>
          </w:p>
        </w:tc>
      </w:tr>
      <w:tr w:rsidR="00275D77" w:rsidRPr="001C0FB3" w:rsidTr="001A0C92">
        <w:trPr>
          <w:trHeight w:val="1617"/>
        </w:trPr>
        <w:tc>
          <w:tcPr>
            <w:tcW w:w="2434" w:type="dxa"/>
          </w:tcPr>
          <w:p w:rsidR="00275D77" w:rsidRPr="001C0FB3" w:rsidRDefault="00275D77" w:rsidP="00275D7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C0FB3">
              <w:rPr>
                <w:bCs/>
                <w:color w:val="000000" w:themeColor="text1"/>
                <w:sz w:val="28"/>
                <w:szCs w:val="28"/>
              </w:rPr>
              <w:t>Задачи  подпрограммы</w:t>
            </w:r>
          </w:p>
        </w:tc>
        <w:tc>
          <w:tcPr>
            <w:tcW w:w="7773" w:type="dxa"/>
          </w:tcPr>
          <w:p w:rsidR="00275D77" w:rsidRPr="001C0FB3" w:rsidRDefault="00F21800" w:rsidP="00686D94">
            <w:pPr>
              <w:tabs>
                <w:tab w:val="left" w:pos="3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</w:t>
            </w:r>
            <w:r w:rsidR="00275D77" w:rsidRPr="001C0FB3">
              <w:rPr>
                <w:color w:val="000000" w:themeColor="text1"/>
                <w:sz w:val="28"/>
                <w:szCs w:val="28"/>
              </w:rPr>
              <w:t>чебно-методическая поддержка муниципальных образовательных уч</w:t>
            </w:r>
            <w:r w:rsidRPr="001C0FB3">
              <w:rPr>
                <w:color w:val="000000" w:themeColor="text1"/>
                <w:sz w:val="28"/>
                <w:szCs w:val="28"/>
              </w:rPr>
              <w:t xml:space="preserve">реждений </w:t>
            </w:r>
            <w:r w:rsidR="00275D77" w:rsidRPr="001C0FB3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C13FB3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0FB3">
              <w:rPr>
                <w:color w:val="000000" w:themeColor="text1"/>
                <w:sz w:val="28"/>
                <w:szCs w:val="28"/>
              </w:rPr>
              <w:t>реализации</w:t>
            </w:r>
            <w:r w:rsidR="00275D77" w:rsidRPr="001C0FB3">
              <w:rPr>
                <w:color w:val="000000" w:themeColor="text1"/>
                <w:sz w:val="28"/>
                <w:szCs w:val="28"/>
              </w:rPr>
              <w:t xml:space="preserve"> государственной политики в области образования, совершенствования профессиональной квалификации педагогических и руководящих кадров му</w:t>
            </w:r>
            <w:r w:rsidR="00E55A6E" w:rsidRPr="001C0FB3">
              <w:rPr>
                <w:color w:val="000000" w:themeColor="text1"/>
                <w:sz w:val="28"/>
                <w:szCs w:val="28"/>
              </w:rPr>
              <w:t xml:space="preserve">ниципальной системы образования, </w:t>
            </w:r>
            <w:r w:rsidRPr="001C0FB3">
              <w:rPr>
                <w:color w:val="000000" w:themeColor="text1"/>
                <w:sz w:val="28"/>
                <w:szCs w:val="28"/>
              </w:rPr>
              <w:t>а также</w:t>
            </w:r>
            <w:r w:rsidR="00C13FB3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5D77" w:rsidRPr="001C0FB3">
              <w:rPr>
                <w:color w:val="000000" w:themeColor="text1"/>
                <w:sz w:val="28"/>
                <w:szCs w:val="28"/>
              </w:rPr>
              <w:t>бухгалтерское сопровождение деятельности по обслуживаемым муниципальным образовательным учреждениям</w:t>
            </w:r>
            <w:r w:rsidRPr="001C0F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A4617" w:rsidRPr="001C0FB3" w:rsidTr="001A0C92">
        <w:trPr>
          <w:trHeight w:val="790"/>
        </w:trPr>
        <w:tc>
          <w:tcPr>
            <w:tcW w:w="2434" w:type="dxa"/>
          </w:tcPr>
          <w:p w:rsidR="006A4617" w:rsidRPr="001C0FB3" w:rsidRDefault="007448E0" w:rsidP="00EC58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Приоритетные проекты (программы)</w:t>
            </w:r>
            <w:proofErr w:type="gramStart"/>
            <w:r w:rsidRPr="001C0FB3">
              <w:rPr>
                <w:sz w:val="28"/>
                <w:szCs w:val="28"/>
              </w:rPr>
              <w:t>,р</w:t>
            </w:r>
            <w:proofErr w:type="gramEnd"/>
            <w:r w:rsidRPr="001C0FB3">
              <w:rPr>
                <w:sz w:val="28"/>
                <w:szCs w:val="28"/>
              </w:rPr>
              <w:t>егиональные проекты, реализуемые в рамках подпрограммы</w:t>
            </w:r>
          </w:p>
        </w:tc>
        <w:tc>
          <w:tcPr>
            <w:tcW w:w="7773" w:type="dxa"/>
          </w:tcPr>
          <w:p w:rsidR="006A4617" w:rsidRPr="001C0FB3" w:rsidRDefault="00A9025C" w:rsidP="00275D7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6A4617" w:rsidRPr="001C0FB3" w:rsidTr="00874474">
        <w:tc>
          <w:tcPr>
            <w:tcW w:w="2434" w:type="dxa"/>
          </w:tcPr>
          <w:p w:rsidR="006A4617" w:rsidRPr="001C0FB3" w:rsidRDefault="006A4617" w:rsidP="00EC58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7773" w:type="dxa"/>
          </w:tcPr>
          <w:p w:rsidR="006A4617" w:rsidRPr="001C0FB3" w:rsidRDefault="00957D75" w:rsidP="00686D94">
            <w:pPr>
              <w:snapToGrid w:val="0"/>
              <w:ind w:hanging="12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Мероприятия по освещению деятельности Управления образования и </w:t>
            </w:r>
            <w:r w:rsidR="00686D94" w:rsidRPr="001C0FB3">
              <w:rPr>
                <w:sz w:val="28"/>
                <w:szCs w:val="28"/>
              </w:rPr>
              <w:t xml:space="preserve"> подведомственных</w:t>
            </w:r>
            <w:r w:rsidR="00C13FB3" w:rsidRPr="001C0FB3">
              <w:rPr>
                <w:sz w:val="28"/>
                <w:szCs w:val="28"/>
              </w:rPr>
              <w:t xml:space="preserve"> </w:t>
            </w:r>
            <w:r w:rsidRPr="001C0FB3">
              <w:rPr>
                <w:sz w:val="28"/>
                <w:szCs w:val="28"/>
              </w:rPr>
              <w:t>учрежде</w:t>
            </w:r>
            <w:r w:rsidR="00686D94" w:rsidRPr="001C0FB3">
              <w:rPr>
                <w:sz w:val="28"/>
                <w:szCs w:val="28"/>
              </w:rPr>
              <w:t xml:space="preserve">ний </w:t>
            </w:r>
            <w:r w:rsidRPr="001C0FB3">
              <w:rPr>
                <w:sz w:val="28"/>
                <w:szCs w:val="28"/>
              </w:rPr>
              <w:t>ОУ, информационно-коммуникационное и научно-методическое сопровождение деятельности системы образования Сорочинского городского округа в пределах своей компетенции</w:t>
            </w:r>
          </w:p>
        </w:tc>
      </w:tr>
      <w:tr w:rsidR="00B0540D" w:rsidRPr="001C0FB3" w:rsidTr="00C46EF0">
        <w:tc>
          <w:tcPr>
            <w:tcW w:w="2434" w:type="dxa"/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773" w:type="dxa"/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t>2020-2024 годы, этапы не выделяются</w:t>
            </w:r>
          </w:p>
        </w:tc>
      </w:tr>
      <w:tr w:rsidR="002E56FC" w:rsidRPr="001C0FB3" w:rsidTr="00874474">
        <w:trPr>
          <w:trHeight w:val="434"/>
        </w:trPr>
        <w:tc>
          <w:tcPr>
            <w:tcW w:w="2434" w:type="dxa"/>
            <w:vMerge w:val="restart"/>
          </w:tcPr>
          <w:p w:rsidR="002E56FC" w:rsidRPr="001C0FB3" w:rsidRDefault="002E56FC" w:rsidP="00EC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Объем бюджетных ассигнований подпрограммы (тыс</w:t>
            </w:r>
            <w:proofErr w:type="gramStart"/>
            <w:r w:rsidRPr="001C0FB3">
              <w:rPr>
                <w:sz w:val="28"/>
                <w:szCs w:val="28"/>
              </w:rPr>
              <w:t>.р</w:t>
            </w:r>
            <w:proofErr w:type="gramEnd"/>
            <w:r w:rsidRPr="001C0FB3">
              <w:rPr>
                <w:sz w:val="28"/>
                <w:szCs w:val="28"/>
              </w:rPr>
              <w:t>уб) с разбивкой по годам</w:t>
            </w:r>
          </w:p>
        </w:tc>
        <w:tc>
          <w:tcPr>
            <w:tcW w:w="7773" w:type="dxa"/>
          </w:tcPr>
          <w:p w:rsidR="002E56FC" w:rsidRPr="001C0FB3" w:rsidRDefault="007504AB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188 249,0</w:t>
            </w:r>
            <w:r w:rsidR="002E56FC" w:rsidRPr="001C0FB3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</w:tc>
      </w:tr>
      <w:tr w:rsidR="002E56FC" w:rsidRPr="001C0FB3" w:rsidTr="00874474">
        <w:trPr>
          <w:trHeight w:val="420"/>
        </w:trPr>
        <w:tc>
          <w:tcPr>
            <w:tcW w:w="2434" w:type="dxa"/>
            <w:vMerge/>
          </w:tcPr>
          <w:p w:rsidR="002E56FC" w:rsidRPr="001C0FB3" w:rsidRDefault="002E56FC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2E56FC" w:rsidRPr="001C0FB3" w:rsidRDefault="002E56FC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 36 3</w:t>
            </w:r>
            <w:r w:rsidR="00220DAB" w:rsidRPr="001C0FB3">
              <w:rPr>
                <w:color w:val="000000" w:themeColor="text1"/>
                <w:sz w:val="28"/>
                <w:szCs w:val="28"/>
              </w:rPr>
              <w:t>25,2</w:t>
            </w:r>
            <w:r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E56FC" w:rsidRPr="001C0FB3" w:rsidTr="00874474">
        <w:trPr>
          <w:trHeight w:val="420"/>
        </w:trPr>
        <w:tc>
          <w:tcPr>
            <w:tcW w:w="2434" w:type="dxa"/>
            <w:vMerge/>
          </w:tcPr>
          <w:p w:rsidR="002E56FC" w:rsidRPr="001C0FB3" w:rsidRDefault="002E56FC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2E56FC" w:rsidRPr="001C0FB3" w:rsidRDefault="002E56FC" w:rsidP="00D972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2021 –</w:t>
            </w:r>
            <w:r w:rsidR="00D972FE" w:rsidRPr="001C0FB3">
              <w:rPr>
                <w:iCs/>
                <w:sz w:val="28"/>
                <w:szCs w:val="28"/>
              </w:rPr>
              <w:t>36 665,5 тыс</w:t>
            </w:r>
            <w:proofErr w:type="gramStart"/>
            <w:r w:rsidR="00D972FE" w:rsidRPr="001C0FB3">
              <w:rPr>
                <w:iCs/>
                <w:sz w:val="28"/>
                <w:szCs w:val="28"/>
              </w:rPr>
              <w:t>.</w:t>
            </w:r>
            <w:r w:rsidRPr="001C0FB3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C0FB3">
              <w:rPr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2E56FC" w:rsidRPr="001C0FB3" w:rsidTr="00874474">
        <w:trPr>
          <w:trHeight w:val="420"/>
        </w:trPr>
        <w:tc>
          <w:tcPr>
            <w:tcW w:w="2434" w:type="dxa"/>
            <w:vMerge/>
          </w:tcPr>
          <w:p w:rsidR="002E56FC" w:rsidRPr="001C0FB3" w:rsidRDefault="002E56FC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2E56FC" w:rsidRPr="001C0FB3" w:rsidRDefault="002E56FC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7504AB" w:rsidRPr="001C0FB3">
              <w:rPr>
                <w:iCs/>
                <w:sz w:val="28"/>
                <w:szCs w:val="28"/>
              </w:rPr>
              <w:t xml:space="preserve">39 617,1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2E56FC" w:rsidRPr="001C0FB3" w:rsidTr="00874474">
        <w:trPr>
          <w:trHeight w:val="420"/>
        </w:trPr>
        <w:tc>
          <w:tcPr>
            <w:tcW w:w="2434" w:type="dxa"/>
            <w:vMerge/>
          </w:tcPr>
          <w:p w:rsidR="002E56FC" w:rsidRPr="001C0FB3" w:rsidRDefault="002E56FC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2E56FC" w:rsidRPr="001C0FB3" w:rsidRDefault="002E56FC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7504AB" w:rsidRPr="001C0FB3">
              <w:rPr>
                <w:iCs/>
                <w:sz w:val="28"/>
                <w:szCs w:val="28"/>
              </w:rPr>
              <w:t xml:space="preserve">37 820,6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2E56FC" w:rsidRPr="001C0FB3" w:rsidTr="00874474">
        <w:trPr>
          <w:trHeight w:val="420"/>
        </w:trPr>
        <w:tc>
          <w:tcPr>
            <w:tcW w:w="2434" w:type="dxa"/>
            <w:vMerge/>
          </w:tcPr>
          <w:p w:rsidR="002E56FC" w:rsidRPr="001C0FB3" w:rsidRDefault="002E56FC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2E56FC" w:rsidRPr="001C0FB3" w:rsidRDefault="002E56FC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7504AB" w:rsidRPr="001C0FB3">
              <w:rPr>
                <w:iCs/>
                <w:sz w:val="28"/>
                <w:szCs w:val="28"/>
              </w:rPr>
              <w:t xml:space="preserve">37 820,6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D0521A" w:rsidRPr="001C0FB3" w:rsidTr="00874474">
        <w:trPr>
          <w:trHeight w:val="420"/>
        </w:trPr>
        <w:tc>
          <w:tcPr>
            <w:tcW w:w="2434" w:type="dxa"/>
          </w:tcPr>
          <w:p w:rsidR="00D0521A" w:rsidRPr="001C0FB3" w:rsidRDefault="00D0521A" w:rsidP="00D0521A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  <w:p w:rsidR="00D0521A" w:rsidRPr="001C0FB3" w:rsidRDefault="00D0521A" w:rsidP="00275D7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73" w:type="dxa"/>
          </w:tcPr>
          <w:p w:rsidR="00D0521A" w:rsidRPr="001C0FB3" w:rsidRDefault="005976EA" w:rsidP="006C6E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исполнения законодательства об образовании и соблюдение прав участников образовательного процесса.</w:t>
            </w:r>
          </w:p>
        </w:tc>
      </w:tr>
    </w:tbl>
    <w:p w:rsidR="00BB578E" w:rsidRPr="001C0FB3" w:rsidRDefault="00BB578E" w:rsidP="00B33FD3">
      <w:pPr>
        <w:widowControl w:val="0"/>
        <w:autoSpaceDE w:val="0"/>
        <w:autoSpaceDN w:val="0"/>
        <w:adjustRightInd w:val="0"/>
        <w:ind w:left="-709" w:firstLine="709"/>
        <w:jc w:val="center"/>
        <w:outlineLvl w:val="2"/>
        <w:rPr>
          <w:b/>
          <w:sz w:val="28"/>
          <w:szCs w:val="28"/>
        </w:rPr>
      </w:pPr>
    </w:p>
    <w:p w:rsidR="00BB578E" w:rsidRPr="001C0FB3" w:rsidRDefault="00BB578E" w:rsidP="00B33FD3">
      <w:pPr>
        <w:widowControl w:val="0"/>
        <w:autoSpaceDE w:val="0"/>
        <w:autoSpaceDN w:val="0"/>
        <w:adjustRightInd w:val="0"/>
        <w:ind w:left="-709" w:firstLine="709"/>
        <w:jc w:val="center"/>
        <w:outlineLvl w:val="2"/>
        <w:rPr>
          <w:b/>
          <w:sz w:val="28"/>
          <w:szCs w:val="28"/>
        </w:rPr>
      </w:pPr>
    </w:p>
    <w:p w:rsidR="00BB578E" w:rsidRPr="001C0FB3" w:rsidRDefault="00BB578E" w:rsidP="00B33FD3">
      <w:pPr>
        <w:widowControl w:val="0"/>
        <w:autoSpaceDE w:val="0"/>
        <w:autoSpaceDN w:val="0"/>
        <w:adjustRightInd w:val="0"/>
        <w:ind w:left="-709" w:firstLine="709"/>
        <w:jc w:val="center"/>
        <w:outlineLvl w:val="2"/>
        <w:rPr>
          <w:b/>
          <w:sz w:val="28"/>
          <w:szCs w:val="28"/>
        </w:rPr>
      </w:pPr>
    </w:p>
    <w:p w:rsidR="006F41F6" w:rsidRPr="001C0FB3" w:rsidRDefault="006F41F6" w:rsidP="00B33FD3">
      <w:pPr>
        <w:widowControl w:val="0"/>
        <w:autoSpaceDE w:val="0"/>
        <w:autoSpaceDN w:val="0"/>
        <w:adjustRightInd w:val="0"/>
        <w:ind w:left="-709" w:firstLine="709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1. Общая характеристика обеспечения деятельности в сфере образования</w:t>
      </w:r>
      <w:r w:rsidR="00C13FB3" w:rsidRPr="001C0FB3">
        <w:rPr>
          <w:b/>
          <w:sz w:val="28"/>
          <w:szCs w:val="28"/>
        </w:rPr>
        <w:t xml:space="preserve"> </w:t>
      </w:r>
      <w:proofErr w:type="gramStart"/>
      <w:r w:rsidR="00F93803" w:rsidRPr="001C0FB3">
        <w:rPr>
          <w:b/>
          <w:sz w:val="28"/>
          <w:szCs w:val="28"/>
        </w:rPr>
        <w:t>в</w:t>
      </w:r>
      <w:proofErr w:type="gramEnd"/>
      <w:r w:rsidR="00C13FB3" w:rsidRPr="001C0FB3">
        <w:rPr>
          <w:b/>
          <w:sz w:val="28"/>
          <w:szCs w:val="28"/>
        </w:rPr>
        <w:t xml:space="preserve"> </w:t>
      </w:r>
      <w:proofErr w:type="gramStart"/>
      <w:r w:rsidR="0021759D" w:rsidRPr="001C0FB3">
        <w:rPr>
          <w:b/>
          <w:sz w:val="28"/>
          <w:szCs w:val="28"/>
        </w:rPr>
        <w:t>Сорочинском</w:t>
      </w:r>
      <w:proofErr w:type="gramEnd"/>
      <w:r w:rsidRPr="001C0FB3">
        <w:rPr>
          <w:b/>
          <w:sz w:val="28"/>
          <w:szCs w:val="28"/>
        </w:rPr>
        <w:t xml:space="preserve"> городском округе Оренбургской области</w:t>
      </w:r>
    </w:p>
    <w:p w:rsidR="006F41F6" w:rsidRPr="001C0FB3" w:rsidRDefault="006F41F6" w:rsidP="006F41F6">
      <w:pPr>
        <w:spacing w:after="200" w:line="276" w:lineRule="auto"/>
        <w:ind w:firstLine="709"/>
        <w:contextualSpacing/>
        <w:jc w:val="both"/>
        <w:rPr>
          <w:rFonts w:asciiTheme="minorHAnsi" w:hAnsiTheme="minorHAnsi" w:cstheme="minorBidi"/>
          <w:sz w:val="28"/>
          <w:szCs w:val="28"/>
        </w:rPr>
      </w:pPr>
      <w:proofErr w:type="gramStart"/>
      <w:r w:rsidRPr="001C0FB3">
        <w:rPr>
          <w:sz w:val="28"/>
          <w:szCs w:val="28"/>
        </w:rPr>
        <w:t>Управление образования администрации Сорочинского городского округа Оренбургской области (далее - Управление образования) является отраслевым (функциональным) органом администрации Сорочинского городского округа по обеспечению единой государственной политики в сфере общего, дошкольного и дополнительного образования (далее - сфера образования), осуществляющий общее руководство образовательными организациями в муниципальном образовании, и находится в непосредственном подчинении главы муниципального образования Сорочинский городской округ.</w:t>
      </w:r>
      <w:proofErr w:type="gramEnd"/>
      <w:r w:rsidRPr="001C0FB3">
        <w:rPr>
          <w:sz w:val="28"/>
          <w:szCs w:val="28"/>
        </w:rPr>
        <w:t xml:space="preserve"> Управление образования является муниципальным казенным учреждением. </w:t>
      </w:r>
    </w:p>
    <w:p w:rsidR="006F41F6" w:rsidRPr="001C0FB3" w:rsidRDefault="006F41F6" w:rsidP="006F41F6">
      <w:pPr>
        <w:ind w:firstLine="709"/>
        <w:rPr>
          <w:sz w:val="28"/>
          <w:szCs w:val="28"/>
        </w:rPr>
      </w:pPr>
      <w:r w:rsidRPr="001C0FB3">
        <w:rPr>
          <w:sz w:val="28"/>
          <w:szCs w:val="28"/>
        </w:rPr>
        <w:t xml:space="preserve">Управление образования администрации Сорочинского городского округа Оренбургской области действует на основании Положения об Управлении образования администрации Сорочинского городского округа Оренбургской области, утвержденного </w:t>
      </w:r>
      <w:r w:rsidRPr="001C0FB3">
        <w:rPr>
          <w:color w:val="000000"/>
          <w:spacing w:val="2"/>
          <w:sz w:val="28"/>
          <w:szCs w:val="28"/>
        </w:rPr>
        <w:t xml:space="preserve">решение Сорочинского городского Совета от 24 декабря 2015 года № 52 </w:t>
      </w:r>
      <w:r w:rsidRPr="001C0FB3">
        <w:rPr>
          <w:color w:val="000000"/>
          <w:spacing w:val="-2"/>
          <w:sz w:val="28"/>
          <w:szCs w:val="28"/>
        </w:rPr>
        <w:t xml:space="preserve"> (с учетом изменений от 31.05.2018 г. № 392, от 25.02.2019 г.  № 478)</w:t>
      </w:r>
      <w:r w:rsidRPr="001C0FB3">
        <w:rPr>
          <w:sz w:val="28"/>
          <w:szCs w:val="28"/>
        </w:rPr>
        <w:t>.</w:t>
      </w:r>
    </w:p>
    <w:p w:rsidR="00185CBE" w:rsidRPr="001C0FB3" w:rsidRDefault="006F41F6" w:rsidP="00185CBE">
      <w:pPr>
        <w:ind w:firstLine="709"/>
        <w:rPr>
          <w:sz w:val="28"/>
          <w:szCs w:val="28"/>
        </w:rPr>
      </w:pPr>
      <w:r w:rsidRPr="001C0FB3">
        <w:rPr>
          <w:sz w:val="28"/>
          <w:szCs w:val="28"/>
        </w:rPr>
        <w:t xml:space="preserve">Управлению образования администрации Сорочинского городского округа структурно подчиняются 2 муниципальных казенных учреждения: муниципальное казенное учреждение «Городской методический центр» города Сорочинска Оренбургской области, муниципальное казенное учреждение «Единый учетный центр учреждений образования» города Сорочинска Оренбургской области.  </w:t>
      </w:r>
    </w:p>
    <w:p w:rsidR="006F41F6" w:rsidRPr="001C0FB3" w:rsidRDefault="006F41F6" w:rsidP="00185CBE">
      <w:pPr>
        <w:ind w:firstLine="709"/>
        <w:rPr>
          <w:sz w:val="28"/>
          <w:szCs w:val="28"/>
        </w:rPr>
      </w:pPr>
      <w:r w:rsidRPr="001C0FB3">
        <w:rPr>
          <w:sz w:val="28"/>
          <w:szCs w:val="28"/>
        </w:rPr>
        <w:t>Приоритеты политики органов местного самоуправления в сфере реализации подпрограммы, цель, задачи и показатели (индикаторы) их достижения</w:t>
      </w:r>
      <w:r w:rsidR="00185CBE" w:rsidRPr="001C0FB3">
        <w:rPr>
          <w:sz w:val="28"/>
          <w:szCs w:val="28"/>
        </w:rPr>
        <w:t>.</w:t>
      </w:r>
    </w:p>
    <w:p w:rsidR="006F41F6" w:rsidRPr="001C0FB3" w:rsidRDefault="006F41F6" w:rsidP="006F41F6">
      <w:pPr>
        <w:ind w:firstLine="708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Целью Подпрограммы является обеспечение исполнения законодательства об образовании и соблюдение прав участников образовательного процесса</w:t>
      </w:r>
    </w:p>
    <w:p w:rsidR="00F21800" w:rsidRPr="001C0FB3" w:rsidRDefault="00F21800" w:rsidP="00F21800">
      <w:pPr>
        <w:ind w:firstLine="708"/>
        <w:jc w:val="both"/>
        <w:rPr>
          <w:color w:val="000000" w:themeColor="text1"/>
          <w:sz w:val="28"/>
          <w:szCs w:val="28"/>
        </w:rPr>
      </w:pPr>
      <w:r w:rsidRPr="001C0FB3">
        <w:rPr>
          <w:sz w:val="28"/>
          <w:szCs w:val="28"/>
        </w:rPr>
        <w:t>Задачей Подпрограммы является  у</w:t>
      </w:r>
      <w:r w:rsidRPr="001C0FB3">
        <w:rPr>
          <w:color w:val="000000" w:themeColor="text1"/>
          <w:sz w:val="28"/>
          <w:szCs w:val="28"/>
        </w:rPr>
        <w:t>чебно-методическая поддержка муниципальных образовательных учреждений  в реализации государственной политики в области образования, совершенствования профессиональной квалификации педагогических и руководящих кадров муниципальной системы образования, а также бухгалтерское сопровождение деятельности по обслуживаемым муниципальным образовательным учреждениям.</w:t>
      </w:r>
    </w:p>
    <w:p w:rsidR="00DB3313" w:rsidRDefault="00DB3313" w:rsidP="008B4225">
      <w:pPr>
        <w:ind w:firstLine="567"/>
        <w:jc w:val="center"/>
        <w:rPr>
          <w:b/>
          <w:sz w:val="28"/>
          <w:szCs w:val="28"/>
        </w:rPr>
      </w:pPr>
    </w:p>
    <w:p w:rsidR="00DB3313" w:rsidRDefault="00DB3313" w:rsidP="008B4225">
      <w:pPr>
        <w:ind w:firstLine="567"/>
        <w:jc w:val="center"/>
        <w:rPr>
          <w:b/>
          <w:sz w:val="28"/>
          <w:szCs w:val="28"/>
        </w:rPr>
      </w:pPr>
    </w:p>
    <w:p w:rsidR="008B4225" w:rsidRPr="001C0FB3" w:rsidRDefault="008B4225" w:rsidP="008B4225">
      <w:pPr>
        <w:ind w:firstLine="567"/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2.Показатели (индикаторы) подпрограммы</w:t>
      </w:r>
    </w:p>
    <w:p w:rsidR="00185CBE" w:rsidRPr="001C0FB3" w:rsidRDefault="008B4225" w:rsidP="00185CBE">
      <w:pPr>
        <w:pStyle w:val="a4"/>
        <w:spacing w:line="264" w:lineRule="auto"/>
        <w:ind w:left="57" w:firstLine="567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Сведения о показателях (индикаторах</w:t>
      </w:r>
      <w:proofErr w:type="gramStart"/>
      <w:r w:rsidRPr="001C0FB3">
        <w:rPr>
          <w:sz w:val="28"/>
          <w:szCs w:val="28"/>
        </w:rPr>
        <w:t>)</w:t>
      </w:r>
      <w:r w:rsidRPr="001C0FB3">
        <w:rPr>
          <w:bCs/>
          <w:sz w:val="28"/>
          <w:szCs w:val="28"/>
        </w:rPr>
        <w:t>п</w:t>
      </w:r>
      <w:proofErr w:type="gramEnd"/>
      <w:r w:rsidRPr="001C0FB3">
        <w:rPr>
          <w:bCs/>
          <w:sz w:val="28"/>
          <w:szCs w:val="28"/>
        </w:rPr>
        <w:t>одпрограммы</w:t>
      </w:r>
      <w:r w:rsidRPr="001C0FB3">
        <w:rPr>
          <w:sz w:val="28"/>
          <w:szCs w:val="28"/>
        </w:rPr>
        <w:t xml:space="preserve">  и их значения представлены в приложении № 1 к настоящей программе.</w:t>
      </w:r>
    </w:p>
    <w:p w:rsidR="002A2DC1" w:rsidRPr="001C0FB3" w:rsidRDefault="006F41F6" w:rsidP="002A2DC1">
      <w:pPr>
        <w:pStyle w:val="a4"/>
        <w:numPr>
          <w:ilvl w:val="0"/>
          <w:numId w:val="29"/>
        </w:numPr>
        <w:spacing w:line="264" w:lineRule="auto"/>
        <w:jc w:val="center"/>
        <w:rPr>
          <w:b/>
          <w:bCs/>
          <w:sz w:val="28"/>
          <w:szCs w:val="28"/>
        </w:rPr>
      </w:pPr>
      <w:r w:rsidRPr="001C0FB3">
        <w:rPr>
          <w:b/>
          <w:bCs/>
          <w:sz w:val="28"/>
          <w:szCs w:val="28"/>
        </w:rPr>
        <w:t>Перечень и характеристика основных мероприятий  подпрограммы</w:t>
      </w:r>
    </w:p>
    <w:p w:rsidR="002A2DC1" w:rsidRPr="001C0FB3" w:rsidRDefault="002A45E8" w:rsidP="002A2DC1">
      <w:pPr>
        <w:pStyle w:val="a4"/>
        <w:spacing w:line="264" w:lineRule="auto"/>
        <w:ind w:left="0" w:firstLine="709"/>
        <w:jc w:val="both"/>
        <w:rPr>
          <w:sz w:val="28"/>
          <w:szCs w:val="28"/>
        </w:rPr>
      </w:pPr>
      <w:hyperlink w:anchor="Par976" w:history="1">
        <w:r w:rsidR="006F41F6" w:rsidRPr="001C0FB3">
          <w:rPr>
            <w:sz w:val="28"/>
            <w:szCs w:val="28"/>
          </w:rPr>
          <w:t>Перечень</w:t>
        </w:r>
      </w:hyperlink>
      <w:r w:rsidR="006F41F6" w:rsidRPr="001C0FB3">
        <w:rPr>
          <w:sz w:val="28"/>
          <w:szCs w:val="28"/>
        </w:rPr>
        <w:t xml:space="preserve"> основных мероприятий подпрограммы представлен в прило</w:t>
      </w:r>
      <w:r w:rsidR="002A2DC1" w:rsidRPr="001C0FB3">
        <w:rPr>
          <w:sz w:val="28"/>
          <w:szCs w:val="28"/>
        </w:rPr>
        <w:t>жении № 2 к настоящей Программе.</w:t>
      </w:r>
    </w:p>
    <w:p w:rsidR="00F21800" w:rsidRPr="001C0FB3" w:rsidRDefault="00F21800" w:rsidP="002A2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Реализация </w:t>
      </w:r>
      <w:r w:rsidR="00686D94" w:rsidRPr="001C0FB3">
        <w:rPr>
          <w:sz w:val="28"/>
          <w:szCs w:val="28"/>
        </w:rPr>
        <w:t>основного</w:t>
      </w:r>
      <w:r w:rsidRPr="001C0FB3">
        <w:rPr>
          <w:sz w:val="28"/>
          <w:szCs w:val="28"/>
        </w:rPr>
        <w:t xml:space="preserve"> мероприятия «</w:t>
      </w:r>
      <w:r w:rsidR="00686D94" w:rsidRPr="001C0FB3">
        <w:rPr>
          <w:sz w:val="28"/>
          <w:szCs w:val="28"/>
        </w:rPr>
        <w:t>Организация деятельности системы образования</w:t>
      </w:r>
      <w:r w:rsidRPr="001C0FB3">
        <w:rPr>
          <w:sz w:val="28"/>
          <w:szCs w:val="28"/>
        </w:rPr>
        <w:t>» направлено на обеспечение исполнения законодательства об образовании и соблюдение прав участников образовательного процесса.</w:t>
      </w:r>
    </w:p>
    <w:p w:rsidR="008B4225" w:rsidRPr="001C0FB3" w:rsidRDefault="00185CBE" w:rsidP="00185CBE">
      <w:pPr>
        <w:widowControl w:val="0"/>
        <w:autoSpaceDE w:val="0"/>
        <w:autoSpaceDN w:val="0"/>
        <w:adjustRightInd w:val="0"/>
        <w:ind w:left="852"/>
        <w:jc w:val="center"/>
        <w:rPr>
          <w:sz w:val="28"/>
          <w:szCs w:val="28"/>
        </w:rPr>
      </w:pPr>
      <w:r w:rsidRPr="001C0FB3">
        <w:rPr>
          <w:b/>
          <w:sz w:val="28"/>
          <w:szCs w:val="28"/>
        </w:rPr>
        <w:t>4.</w:t>
      </w:r>
      <w:r w:rsidR="006F41F6" w:rsidRPr="001C0FB3">
        <w:rPr>
          <w:b/>
          <w:sz w:val="28"/>
          <w:szCs w:val="28"/>
        </w:rPr>
        <w:t>Информация о ресурсном обеспечении подпрограммы</w:t>
      </w:r>
    </w:p>
    <w:p w:rsidR="006F41F6" w:rsidRPr="001C0FB3" w:rsidRDefault="006F41F6" w:rsidP="006F41F6">
      <w:pPr>
        <w:pStyle w:val="a4"/>
        <w:widowControl w:val="0"/>
        <w:autoSpaceDE w:val="0"/>
        <w:autoSpaceDN w:val="0"/>
        <w:adjustRightInd w:val="0"/>
        <w:ind w:left="0" w:firstLine="426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>Информация о ресурсном обеспечении подпрограммы представлена в  приложении № 3  к настоящей Программе</w:t>
      </w:r>
    </w:p>
    <w:p w:rsidR="008B4225" w:rsidRPr="001C0FB3" w:rsidRDefault="006F41F6" w:rsidP="006F41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C0FB3">
        <w:rPr>
          <w:rFonts w:ascii="Times New Roman" w:hAnsi="Times New Roman"/>
          <w:sz w:val="28"/>
          <w:szCs w:val="28"/>
        </w:rPr>
        <w:t xml:space="preserve">Финансирование осуществления переданных полномочий, за исключением полномочий, указанных в </w:t>
      </w:r>
      <w:hyperlink r:id="rId17" w:history="1">
        <w:r w:rsidRPr="001C0FB3">
          <w:rPr>
            <w:rFonts w:ascii="Times New Roman" w:hAnsi="Times New Roman"/>
            <w:sz w:val="28"/>
            <w:szCs w:val="28"/>
          </w:rPr>
          <w:t>части 10</w:t>
        </w:r>
      </w:hyperlink>
      <w:r w:rsidRPr="001C0FB3">
        <w:rPr>
          <w:rFonts w:ascii="Times New Roman" w:hAnsi="Times New Roman"/>
          <w:sz w:val="28"/>
          <w:szCs w:val="28"/>
        </w:rPr>
        <w:t xml:space="preserve"> ст. 7 Федерального закона от 29.12.2012 № 273-ФЗ «Об образовании в Российской Федерации», осуществляется за счет средств бюджета городского округа.</w:t>
      </w:r>
    </w:p>
    <w:p w:rsidR="006F41F6" w:rsidRPr="001C0FB3" w:rsidRDefault="006F41F6" w:rsidP="006F41F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5. Информация о значимости подпрограммы для достижения цели муниципальной программы</w:t>
      </w:r>
    </w:p>
    <w:p w:rsidR="006F41F6" w:rsidRPr="001C0FB3" w:rsidRDefault="006F41F6" w:rsidP="006F41F6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1C0FB3">
        <w:rPr>
          <w:sz w:val="28"/>
          <w:szCs w:val="28"/>
        </w:rPr>
        <w:t>Коэффициент значимости подпрограммы для достижения цели муниципальной программы со</w:t>
      </w:r>
      <w:r w:rsidR="00934417" w:rsidRPr="001C0FB3">
        <w:rPr>
          <w:sz w:val="28"/>
          <w:szCs w:val="28"/>
        </w:rPr>
        <w:t>ставляет 0,06</w:t>
      </w:r>
    </w:p>
    <w:p w:rsidR="008910FF" w:rsidRPr="001C0FB3" w:rsidRDefault="008910FF" w:rsidP="0003316D">
      <w:pPr>
        <w:rPr>
          <w:sz w:val="28"/>
          <w:szCs w:val="28"/>
        </w:rPr>
      </w:pPr>
    </w:p>
    <w:p w:rsidR="008910FF" w:rsidRPr="00025713" w:rsidRDefault="008910FF" w:rsidP="0003316D"/>
    <w:p w:rsidR="0007211A" w:rsidRPr="00025713" w:rsidRDefault="0007211A" w:rsidP="0003316D"/>
    <w:tbl>
      <w:tblPr>
        <w:tblW w:w="9606" w:type="dxa"/>
        <w:tblLook w:val="04A0"/>
      </w:tblPr>
      <w:tblGrid>
        <w:gridCol w:w="5495"/>
        <w:gridCol w:w="4111"/>
      </w:tblGrid>
      <w:tr w:rsidR="0003316D" w:rsidRPr="00025713" w:rsidTr="00892491">
        <w:trPr>
          <w:trHeight w:val="851"/>
        </w:trPr>
        <w:tc>
          <w:tcPr>
            <w:tcW w:w="5495" w:type="dxa"/>
          </w:tcPr>
          <w:p w:rsidR="0003316D" w:rsidRPr="00025713" w:rsidRDefault="008910FF" w:rsidP="000331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25713">
              <w:br w:type="page"/>
            </w:r>
          </w:p>
        </w:tc>
        <w:tc>
          <w:tcPr>
            <w:tcW w:w="4111" w:type="dxa"/>
          </w:tcPr>
          <w:p w:rsidR="00156DEF" w:rsidRDefault="00156DEF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C0FB3" w:rsidRDefault="001C0FB3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BD6589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B3313">
              <w:rPr>
                <w:sz w:val="28"/>
                <w:szCs w:val="28"/>
              </w:rPr>
              <w:t>Приложение № 1</w:t>
            </w:r>
            <w:r w:rsidR="005F07A9" w:rsidRPr="00DB3313">
              <w:rPr>
                <w:sz w:val="28"/>
                <w:szCs w:val="28"/>
              </w:rPr>
              <w:t>0</w:t>
            </w:r>
            <w:r w:rsidRPr="00DB3313">
              <w:rPr>
                <w:sz w:val="28"/>
                <w:szCs w:val="28"/>
              </w:rPr>
              <w:t xml:space="preserve"> </w:t>
            </w:r>
          </w:p>
          <w:p w:rsidR="0003316D" w:rsidRPr="00DB3313" w:rsidRDefault="0003316D" w:rsidP="005F07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B3313">
              <w:rPr>
                <w:sz w:val="28"/>
                <w:szCs w:val="28"/>
              </w:rPr>
              <w:t xml:space="preserve">к муниципальной программе «Развитие системы образования </w:t>
            </w:r>
            <w:proofErr w:type="gramStart"/>
            <w:r w:rsidR="0021759D" w:rsidRPr="00DB3313">
              <w:rPr>
                <w:sz w:val="28"/>
                <w:szCs w:val="28"/>
              </w:rPr>
              <w:t>в</w:t>
            </w:r>
            <w:proofErr w:type="gramEnd"/>
            <w:r w:rsidR="00C13FB3" w:rsidRPr="00DB3313">
              <w:rPr>
                <w:sz w:val="28"/>
                <w:szCs w:val="28"/>
              </w:rPr>
              <w:t xml:space="preserve"> </w:t>
            </w:r>
            <w:proofErr w:type="gramStart"/>
            <w:r w:rsidR="0021759D" w:rsidRPr="00DB3313">
              <w:rPr>
                <w:sz w:val="28"/>
                <w:szCs w:val="28"/>
              </w:rPr>
              <w:t>Сорочинском</w:t>
            </w:r>
            <w:proofErr w:type="gramEnd"/>
            <w:r w:rsidRPr="00DB3313">
              <w:rPr>
                <w:sz w:val="28"/>
                <w:szCs w:val="28"/>
              </w:rPr>
              <w:t xml:space="preserve"> городском округе </w:t>
            </w:r>
            <w:r w:rsidR="00DE0DE1" w:rsidRPr="00DB3313">
              <w:rPr>
                <w:sz w:val="28"/>
                <w:szCs w:val="28"/>
              </w:rPr>
              <w:t>Оренбургской области</w:t>
            </w:r>
            <w:r w:rsidRPr="00DB3313">
              <w:rPr>
                <w:sz w:val="28"/>
                <w:szCs w:val="28"/>
              </w:rPr>
              <w:t>»</w:t>
            </w:r>
          </w:p>
        </w:tc>
      </w:tr>
    </w:tbl>
    <w:p w:rsidR="0003316D" w:rsidRPr="00025713" w:rsidRDefault="0003316D" w:rsidP="0003316D">
      <w:pPr>
        <w:widowControl w:val="0"/>
        <w:autoSpaceDE w:val="0"/>
        <w:autoSpaceDN w:val="0"/>
        <w:adjustRightInd w:val="0"/>
        <w:jc w:val="both"/>
      </w:pPr>
    </w:p>
    <w:p w:rsidR="005D171B" w:rsidRPr="00025713" w:rsidRDefault="005D171B" w:rsidP="00DE0DE1">
      <w:pPr>
        <w:jc w:val="center"/>
      </w:pPr>
    </w:p>
    <w:p w:rsidR="0003316D" w:rsidRPr="001C0FB3" w:rsidRDefault="0003316D" w:rsidP="00DE0DE1">
      <w:pPr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ПАСПОРТ</w:t>
      </w:r>
    </w:p>
    <w:p w:rsidR="0003316D" w:rsidRPr="001C0FB3" w:rsidRDefault="0003316D" w:rsidP="00185C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0FB3">
        <w:rPr>
          <w:sz w:val="28"/>
          <w:szCs w:val="28"/>
        </w:rPr>
        <w:t>подпрограммы «</w:t>
      </w:r>
      <w:r w:rsidR="00DE0DE1" w:rsidRPr="001C0FB3">
        <w:rPr>
          <w:sz w:val="28"/>
          <w:szCs w:val="28"/>
        </w:rPr>
        <w:t>Защита прав детей, государственная поддержка детей-сирот и детей, оставшихся без попечения родителей Сорочинского городского округа</w:t>
      </w:r>
      <w:r w:rsidRPr="001C0FB3">
        <w:rPr>
          <w:sz w:val="28"/>
          <w:szCs w:val="28"/>
        </w:rPr>
        <w:t>»</w:t>
      </w:r>
      <w:r w:rsidR="007A60D1" w:rsidRPr="001C0FB3">
        <w:rPr>
          <w:sz w:val="28"/>
          <w:szCs w:val="28"/>
        </w:rPr>
        <w:t xml:space="preserve"> муниципальной программы «Развитие системы образования </w:t>
      </w:r>
      <w:proofErr w:type="gramStart"/>
      <w:r w:rsidR="007A60D1" w:rsidRPr="001C0FB3">
        <w:rPr>
          <w:sz w:val="28"/>
          <w:szCs w:val="28"/>
        </w:rPr>
        <w:t>в</w:t>
      </w:r>
      <w:proofErr w:type="gramEnd"/>
      <w:r w:rsidR="00C13FB3" w:rsidRPr="001C0FB3">
        <w:rPr>
          <w:sz w:val="28"/>
          <w:szCs w:val="28"/>
        </w:rPr>
        <w:t xml:space="preserve"> </w:t>
      </w:r>
      <w:proofErr w:type="gramStart"/>
      <w:r w:rsidR="007A60D1" w:rsidRPr="001C0FB3">
        <w:rPr>
          <w:sz w:val="28"/>
          <w:szCs w:val="28"/>
        </w:rPr>
        <w:t>Сорочинском</w:t>
      </w:r>
      <w:proofErr w:type="gramEnd"/>
      <w:r w:rsidR="007A60D1" w:rsidRPr="001C0FB3">
        <w:rPr>
          <w:sz w:val="28"/>
          <w:szCs w:val="28"/>
        </w:rPr>
        <w:t xml:space="preserve"> городском округе Оренбургской области»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3"/>
        <w:gridCol w:w="7353"/>
      </w:tblGrid>
      <w:tr w:rsidR="00CC468F" w:rsidRPr="001C0FB3" w:rsidTr="00D35333"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D353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" w:name="Par5717"/>
            <w:bookmarkEnd w:id="6"/>
            <w:r w:rsidRPr="001C0FB3"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Управление образование администрации Сорочинского городского округа Оренбургской области</w:t>
            </w:r>
          </w:p>
        </w:tc>
      </w:tr>
      <w:tr w:rsidR="00AC4EEE" w:rsidRPr="001C0FB3" w:rsidTr="00D35333"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EEE" w:rsidRPr="001C0FB3" w:rsidRDefault="00AC4EEE" w:rsidP="008D7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Отсутствуют</w:t>
            </w:r>
          </w:p>
        </w:tc>
      </w:tr>
      <w:tr w:rsidR="00CC468F" w:rsidRPr="001C0FB3" w:rsidTr="00137B35">
        <w:trPr>
          <w:trHeight w:val="86"/>
        </w:trPr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D353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-развитие семейных форм устройства детей-сирот и детей, оставшихся без попечения родителей</w:t>
            </w:r>
          </w:p>
        </w:tc>
      </w:tr>
      <w:tr w:rsidR="00CC468F" w:rsidRPr="001C0FB3" w:rsidTr="00D35333"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D353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Задачи  подпрограммы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68F" w:rsidRPr="001C0FB3" w:rsidRDefault="00CC468F" w:rsidP="00EB2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-формирование благоприятных условий для социализации детей-сирот и детей, оставшихся без попечения родителей</w:t>
            </w:r>
            <w:r w:rsidR="00EB2242" w:rsidRPr="001C0FB3">
              <w:rPr>
                <w:color w:val="000000" w:themeColor="text1"/>
                <w:sz w:val="28"/>
                <w:szCs w:val="28"/>
              </w:rPr>
              <w:t>, способствующих реализации прав каждого ребенка жить и воспитываться в семье</w:t>
            </w:r>
            <w:r w:rsidRPr="001C0FB3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6A4617" w:rsidRPr="001C0FB3" w:rsidTr="00137B35">
        <w:trPr>
          <w:trHeight w:val="538"/>
        </w:trPr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617" w:rsidRPr="001C0FB3" w:rsidRDefault="007448E0" w:rsidP="00EC58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Приоритетные проекты (программы)</w:t>
            </w:r>
            <w:proofErr w:type="gramStart"/>
            <w:r w:rsidRPr="001C0FB3">
              <w:rPr>
                <w:sz w:val="28"/>
                <w:szCs w:val="28"/>
              </w:rPr>
              <w:t>,р</w:t>
            </w:r>
            <w:proofErr w:type="gramEnd"/>
            <w:r w:rsidRPr="001C0FB3">
              <w:rPr>
                <w:sz w:val="28"/>
                <w:szCs w:val="28"/>
              </w:rPr>
              <w:t>егиональные проекты, реализуемые в рамках подпрограммы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617" w:rsidRPr="001C0FB3" w:rsidRDefault="00A9025C" w:rsidP="00A902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 «Поддержка семей, имеющих детей»</w:t>
            </w:r>
          </w:p>
        </w:tc>
      </w:tr>
      <w:tr w:rsidR="006A4617" w:rsidRPr="001C0FB3" w:rsidTr="006A5637">
        <w:trPr>
          <w:trHeight w:val="1492"/>
        </w:trPr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617" w:rsidRPr="001C0FB3" w:rsidRDefault="006A4617" w:rsidP="00EC58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Показатели (индикаторы) подпрограммы 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8DE" w:rsidRPr="001C0FB3" w:rsidRDefault="004E18DE" w:rsidP="004E18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-доля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4E18DE" w:rsidRPr="001C0FB3" w:rsidRDefault="004E18DE" w:rsidP="004E18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-удельный вес детей-сирот и детей, оставшихся без попечения родителей, воспитывающихся в семьях граждан, от общего числа детей этой категории;</w:t>
            </w:r>
          </w:p>
          <w:p w:rsidR="004E18DE" w:rsidRPr="001C0FB3" w:rsidRDefault="004E18DE" w:rsidP="004E18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-доля обучающихся с ОВЗ, осваивающих программы начального общего, основного общего, среднего общего образования в муниципальных ООО, и получающих бесплатное двухразовое питание от общего числа заявлений, поданных родителями (законными представителями), на получение их детьми </w:t>
            </w:r>
            <w:r w:rsidR="008F5DCB" w:rsidRPr="001C0FB3">
              <w:rPr>
                <w:color w:val="000000" w:themeColor="text1"/>
                <w:sz w:val="28"/>
                <w:szCs w:val="28"/>
              </w:rPr>
              <w:t xml:space="preserve">с ОВЗ бесплатного двухразового </w:t>
            </w:r>
            <w:r w:rsidRPr="001C0FB3">
              <w:rPr>
                <w:color w:val="000000" w:themeColor="text1"/>
                <w:sz w:val="28"/>
                <w:szCs w:val="28"/>
              </w:rPr>
              <w:t>питания;</w:t>
            </w:r>
          </w:p>
          <w:p w:rsidR="00C05E1B" w:rsidRPr="001C0FB3" w:rsidRDefault="004E18DE" w:rsidP="004E18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>-доля обучающихся с ОВЗ, осваивающих программы начального общего, основного общего и среднего общего образования в муниципальных ООО на дому, получающих выплату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 (далее – ЕДКдП), от общего числа заявлений, поданных родителями (законными представителями), на получение ЕДКдП.</w:t>
            </w:r>
            <w:proofErr w:type="gramEnd"/>
          </w:p>
        </w:tc>
      </w:tr>
      <w:tr w:rsidR="00B0540D" w:rsidRPr="001C0FB3" w:rsidTr="00C46EF0">
        <w:trPr>
          <w:trHeight w:val="342"/>
        </w:trPr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0D" w:rsidRPr="001C0FB3" w:rsidRDefault="00B0540D" w:rsidP="00C46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0FB3">
              <w:rPr>
                <w:bCs/>
                <w:sz w:val="28"/>
                <w:szCs w:val="28"/>
              </w:rPr>
              <w:t>2020-2024 годы, этапы не выделяются</w:t>
            </w:r>
          </w:p>
        </w:tc>
      </w:tr>
      <w:tr w:rsidR="00EF20D8" w:rsidRPr="001C0FB3" w:rsidTr="00D35333">
        <w:trPr>
          <w:trHeight w:hRule="exact" w:val="397"/>
        </w:trPr>
        <w:tc>
          <w:tcPr>
            <w:tcW w:w="28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EC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Объем бюджетных ассигнований подпрограммы (тыс</w:t>
            </w:r>
            <w:proofErr w:type="gramStart"/>
            <w:r w:rsidRPr="001C0FB3">
              <w:rPr>
                <w:sz w:val="28"/>
                <w:szCs w:val="28"/>
              </w:rPr>
              <w:t>.р</w:t>
            </w:r>
            <w:proofErr w:type="gramEnd"/>
            <w:r w:rsidRPr="001C0FB3">
              <w:rPr>
                <w:sz w:val="28"/>
                <w:szCs w:val="28"/>
              </w:rPr>
              <w:t>уб) с разбивкой по годам</w:t>
            </w: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036778" w:rsidP="006274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77 986,5</w:t>
            </w:r>
            <w:r w:rsidR="00EF20D8" w:rsidRPr="001C0FB3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</w:tc>
      </w:tr>
      <w:tr w:rsidR="00EF20D8" w:rsidRPr="001C0FB3" w:rsidTr="00D35333">
        <w:trPr>
          <w:trHeight w:hRule="exact" w:val="397"/>
        </w:trPr>
        <w:tc>
          <w:tcPr>
            <w:tcW w:w="2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6274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2020 –</w:t>
            </w:r>
            <w:r w:rsidR="002108BA" w:rsidRPr="001C0FB3">
              <w:rPr>
                <w:iCs/>
                <w:sz w:val="28"/>
                <w:szCs w:val="28"/>
              </w:rPr>
              <w:t xml:space="preserve"> 12 922,8</w:t>
            </w:r>
            <w:r w:rsidRPr="001C0FB3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EF20D8" w:rsidRPr="001C0FB3" w:rsidTr="00D35333">
        <w:trPr>
          <w:trHeight w:hRule="exact" w:val="397"/>
        </w:trPr>
        <w:tc>
          <w:tcPr>
            <w:tcW w:w="2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6274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2021 – </w:t>
            </w:r>
            <w:r w:rsidR="00D972FE" w:rsidRPr="001C0FB3">
              <w:rPr>
                <w:iCs/>
                <w:sz w:val="28"/>
                <w:szCs w:val="28"/>
              </w:rPr>
              <w:t xml:space="preserve">16 382,0 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EF20D8" w:rsidRPr="001C0FB3" w:rsidTr="00D35333">
        <w:trPr>
          <w:trHeight w:hRule="exact" w:val="397"/>
        </w:trPr>
        <w:tc>
          <w:tcPr>
            <w:tcW w:w="2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6274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2022 – </w:t>
            </w:r>
            <w:r w:rsidR="00036778" w:rsidRPr="001C0FB3">
              <w:rPr>
                <w:iCs/>
                <w:sz w:val="28"/>
                <w:szCs w:val="28"/>
              </w:rPr>
              <w:t xml:space="preserve">16 208,1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EF20D8" w:rsidRPr="001C0FB3" w:rsidTr="00D35333">
        <w:trPr>
          <w:trHeight w:hRule="exact" w:val="397"/>
        </w:trPr>
        <w:tc>
          <w:tcPr>
            <w:tcW w:w="2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6274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2023 – </w:t>
            </w:r>
            <w:r w:rsidR="00036778" w:rsidRPr="001C0FB3">
              <w:rPr>
                <w:iCs/>
                <w:sz w:val="28"/>
                <w:szCs w:val="28"/>
              </w:rPr>
              <w:t xml:space="preserve">16 236,8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EF20D8" w:rsidRPr="001C0FB3" w:rsidTr="00EF20D8">
        <w:trPr>
          <w:trHeight w:hRule="exact" w:val="556"/>
        </w:trPr>
        <w:tc>
          <w:tcPr>
            <w:tcW w:w="28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0D8" w:rsidRPr="001C0FB3" w:rsidRDefault="00EF20D8" w:rsidP="006274F1">
            <w:pPr>
              <w:rPr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2024 – </w:t>
            </w:r>
            <w:r w:rsidR="00036778" w:rsidRPr="001C0FB3">
              <w:rPr>
                <w:iCs/>
                <w:sz w:val="28"/>
                <w:szCs w:val="28"/>
              </w:rPr>
              <w:t xml:space="preserve">16 236,8 </w:t>
            </w:r>
            <w:r w:rsidRPr="001C0FB3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</w:tr>
      <w:tr w:rsidR="00D0521A" w:rsidRPr="001C0FB3" w:rsidTr="005976EA">
        <w:trPr>
          <w:trHeight w:hRule="exact" w:val="4352"/>
        </w:trPr>
        <w:tc>
          <w:tcPr>
            <w:tcW w:w="28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D0521A" w:rsidP="00D0521A">
            <w:pPr>
              <w:rPr>
                <w:rStyle w:val="aff9"/>
                <w:b w:val="0"/>
                <w:bCs/>
                <w:color w:val="auto"/>
                <w:sz w:val="28"/>
                <w:szCs w:val="28"/>
              </w:rPr>
            </w:pPr>
            <w:r w:rsidRPr="001C0FB3">
              <w:rPr>
                <w:rStyle w:val="aff9"/>
                <w:b w:val="0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  <w:p w:rsidR="00D0521A" w:rsidRPr="001C0FB3" w:rsidRDefault="00D0521A" w:rsidP="00D3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21A" w:rsidRPr="001C0FB3" w:rsidRDefault="005976EA" w:rsidP="005976E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Повышение  доли детей-сирот и детей, оставшихся без попечения родителей, от общего числа детского населения, устроенных в замещающие семьи; обеспечение выплат на содержание детей в замещающих семьях и денежного вознаграждения приемным родителям и патронатным воспитателям. Обеспечение условий для исполнения органами местного самоуправления городских округов и муниципальных районов государственных полномочий по организации деятельности по опеке и попечительству над несовершеннолетними. </w:t>
            </w:r>
            <w:proofErr w:type="gramStart"/>
            <w:r w:rsidRPr="001C0FB3">
              <w:rPr>
                <w:rFonts w:ascii="Times New Roman" w:hAnsi="Times New Roman"/>
                <w:sz w:val="28"/>
                <w:szCs w:val="28"/>
              </w:rPr>
              <w:t>Повышение доли обучающихся с ОВЗ, осваивающих программы начального общего, основного общего, среднего общего образования в муниципальных ООО, получающих бесплатное двухразовое питание.</w:t>
            </w:r>
            <w:proofErr w:type="gramEnd"/>
            <w:r w:rsidRPr="001C0FB3">
              <w:rPr>
                <w:rFonts w:ascii="Times New Roman" w:hAnsi="Times New Roman"/>
                <w:sz w:val="28"/>
                <w:szCs w:val="28"/>
              </w:rPr>
              <w:t xml:space="preserve">  Обеспечение выплат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дому.</w:t>
            </w:r>
          </w:p>
        </w:tc>
      </w:tr>
    </w:tbl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C0FB3">
        <w:rPr>
          <w:b/>
          <w:sz w:val="28"/>
          <w:szCs w:val="28"/>
        </w:rPr>
        <w:t xml:space="preserve">1. Общая характеристика защиты прав детей, государственная поддержка детей-сирот и детей, </w:t>
      </w:r>
      <w:r w:rsidRPr="001C0FB3">
        <w:rPr>
          <w:b/>
          <w:color w:val="000000" w:themeColor="text1"/>
          <w:sz w:val="28"/>
          <w:szCs w:val="28"/>
        </w:rPr>
        <w:t>оставшихся без попечения родителей</w:t>
      </w:r>
    </w:p>
    <w:p w:rsidR="003839FC" w:rsidRPr="001C0FB3" w:rsidRDefault="00147ED6" w:rsidP="003839FC">
      <w:pPr>
        <w:ind w:firstLine="709"/>
        <w:jc w:val="both"/>
        <w:rPr>
          <w:color w:val="000000" w:themeColor="text1"/>
          <w:sz w:val="28"/>
          <w:szCs w:val="28"/>
        </w:rPr>
      </w:pPr>
      <w:r w:rsidRPr="001C0FB3">
        <w:rPr>
          <w:color w:val="000000" w:themeColor="text1"/>
          <w:sz w:val="28"/>
          <w:szCs w:val="28"/>
        </w:rPr>
        <w:t xml:space="preserve">Особое внимание уделяется </w:t>
      </w:r>
      <w:r w:rsidR="0059710E" w:rsidRPr="001C0FB3">
        <w:rPr>
          <w:color w:val="000000" w:themeColor="text1"/>
          <w:sz w:val="28"/>
          <w:szCs w:val="28"/>
        </w:rPr>
        <w:t xml:space="preserve"> работе с детьми </w:t>
      </w:r>
      <w:r w:rsidRPr="001C0FB3">
        <w:rPr>
          <w:color w:val="000000" w:themeColor="text1"/>
          <w:sz w:val="28"/>
          <w:szCs w:val="28"/>
        </w:rPr>
        <w:t xml:space="preserve"> с ограниченными возможностями здоровья и инвалидностью. </w:t>
      </w:r>
      <w:proofErr w:type="gramStart"/>
      <w:r w:rsidRPr="001C0FB3">
        <w:rPr>
          <w:color w:val="000000" w:themeColor="text1"/>
          <w:sz w:val="28"/>
          <w:szCs w:val="28"/>
        </w:rPr>
        <w:t>В</w:t>
      </w:r>
      <w:proofErr w:type="gramEnd"/>
      <w:r w:rsidR="00C76A08" w:rsidRPr="001C0FB3">
        <w:rPr>
          <w:color w:val="000000" w:themeColor="text1"/>
          <w:sz w:val="28"/>
          <w:szCs w:val="28"/>
        </w:rPr>
        <w:t xml:space="preserve"> </w:t>
      </w:r>
      <w:proofErr w:type="gramStart"/>
      <w:r w:rsidRPr="001C0FB3">
        <w:rPr>
          <w:color w:val="000000" w:themeColor="text1"/>
          <w:sz w:val="28"/>
          <w:szCs w:val="28"/>
        </w:rPr>
        <w:t>Сорочинском</w:t>
      </w:r>
      <w:proofErr w:type="gramEnd"/>
      <w:r w:rsidRPr="001C0FB3">
        <w:rPr>
          <w:color w:val="000000" w:themeColor="text1"/>
          <w:sz w:val="28"/>
          <w:szCs w:val="28"/>
        </w:rPr>
        <w:t xml:space="preserve"> городском округе проживает более 350 </w:t>
      </w:r>
      <w:r w:rsidR="00C103FD" w:rsidRPr="001C0FB3">
        <w:rPr>
          <w:color w:val="000000" w:themeColor="text1"/>
          <w:sz w:val="28"/>
          <w:szCs w:val="28"/>
        </w:rPr>
        <w:t>детей</w:t>
      </w:r>
      <w:r w:rsidRPr="001C0FB3">
        <w:rPr>
          <w:color w:val="000000" w:themeColor="text1"/>
          <w:sz w:val="28"/>
          <w:szCs w:val="28"/>
        </w:rPr>
        <w:t xml:space="preserve"> с особыми образовательными потребностями, из них более 100 детей-инвалидов. Школьников -183, дошкольников </w:t>
      </w:r>
      <w:r w:rsidR="007A5B23" w:rsidRPr="001C0FB3">
        <w:rPr>
          <w:color w:val="000000" w:themeColor="text1"/>
          <w:sz w:val="28"/>
          <w:szCs w:val="28"/>
        </w:rPr>
        <w:t>-</w:t>
      </w:r>
      <w:r w:rsidRPr="001C0FB3">
        <w:rPr>
          <w:color w:val="000000" w:themeColor="text1"/>
          <w:sz w:val="28"/>
          <w:szCs w:val="28"/>
        </w:rPr>
        <w:t xml:space="preserve"> 108.</w:t>
      </w:r>
      <w:r w:rsidR="003839FC" w:rsidRPr="001C0FB3">
        <w:rPr>
          <w:color w:val="000000" w:themeColor="text1"/>
          <w:sz w:val="28"/>
          <w:szCs w:val="28"/>
        </w:rPr>
        <w:t>Количество детей, находящихся в замещающих семьях, остаётся стабильным на протяжении последних 3-х лет и составляет 95 детей.</w:t>
      </w:r>
      <w:r w:rsidR="00E92D93" w:rsidRPr="001C0FB3">
        <w:rPr>
          <w:sz w:val="28"/>
          <w:szCs w:val="28"/>
        </w:rPr>
        <w:t xml:space="preserve"> </w:t>
      </w:r>
      <w:r w:rsidR="00E92D93" w:rsidRPr="001C0FB3">
        <w:rPr>
          <w:color w:val="000000" w:themeColor="text1"/>
          <w:sz w:val="28"/>
          <w:szCs w:val="28"/>
        </w:rPr>
        <w:t xml:space="preserve">На 1 января 2022 года </w:t>
      </w:r>
      <w:proofErr w:type="gramStart"/>
      <w:r w:rsidR="00E92D93" w:rsidRPr="001C0FB3">
        <w:rPr>
          <w:color w:val="000000" w:themeColor="text1"/>
          <w:sz w:val="28"/>
          <w:szCs w:val="28"/>
        </w:rPr>
        <w:t>в</w:t>
      </w:r>
      <w:proofErr w:type="gramEnd"/>
      <w:r w:rsidR="00E92D93" w:rsidRPr="001C0FB3">
        <w:rPr>
          <w:color w:val="000000" w:themeColor="text1"/>
          <w:sz w:val="28"/>
          <w:szCs w:val="28"/>
        </w:rPr>
        <w:t xml:space="preserve"> </w:t>
      </w:r>
      <w:proofErr w:type="gramStart"/>
      <w:r w:rsidR="00E92D93" w:rsidRPr="001C0FB3">
        <w:rPr>
          <w:color w:val="000000" w:themeColor="text1"/>
          <w:sz w:val="28"/>
          <w:szCs w:val="28"/>
        </w:rPr>
        <w:t>Сорочинском</w:t>
      </w:r>
      <w:proofErr w:type="gramEnd"/>
      <w:r w:rsidR="00E92D93" w:rsidRPr="001C0FB3">
        <w:rPr>
          <w:color w:val="000000" w:themeColor="text1"/>
          <w:sz w:val="28"/>
          <w:szCs w:val="28"/>
        </w:rPr>
        <w:t xml:space="preserve"> городском округе  в зам</w:t>
      </w:r>
      <w:r w:rsidR="005A30A2" w:rsidRPr="001C0FB3">
        <w:rPr>
          <w:color w:val="000000" w:themeColor="text1"/>
          <w:sz w:val="28"/>
          <w:szCs w:val="28"/>
        </w:rPr>
        <w:t>ещающих семьях воспитывается 132</w:t>
      </w:r>
      <w:r w:rsidR="00E92D93" w:rsidRPr="001C0FB3">
        <w:rPr>
          <w:color w:val="000000" w:themeColor="text1"/>
          <w:sz w:val="28"/>
          <w:szCs w:val="28"/>
        </w:rPr>
        <w:t xml:space="preserve"> детей, из них </w:t>
      </w:r>
      <w:r w:rsidR="005A30A2" w:rsidRPr="001C0FB3">
        <w:rPr>
          <w:color w:val="000000" w:themeColor="text1"/>
          <w:sz w:val="28"/>
          <w:szCs w:val="28"/>
        </w:rPr>
        <w:t xml:space="preserve"> 29 детей в приемных семьях и 106</w:t>
      </w:r>
      <w:r w:rsidR="00E92D93" w:rsidRPr="001C0FB3">
        <w:rPr>
          <w:color w:val="000000" w:themeColor="text1"/>
          <w:sz w:val="28"/>
          <w:szCs w:val="28"/>
        </w:rPr>
        <w:t xml:space="preserve"> детей под опекой.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0FB3">
        <w:rPr>
          <w:color w:val="000000" w:themeColor="text1"/>
          <w:sz w:val="28"/>
          <w:szCs w:val="28"/>
        </w:rPr>
        <w:t xml:space="preserve">Согласно </w:t>
      </w:r>
      <w:hyperlink r:id="rId18" w:history="1">
        <w:r w:rsidRPr="001C0FB3">
          <w:rPr>
            <w:color w:val="000000" w:themeColor="text1"/>
            <w:sz w:val="28"/>
            <w:szCs w:val="28"/>
          </w:rPr>
          <w:t>Закону</w:t>
        </w:r>
      </w:hyperlink>
      <w:r w:rsidRPr="001C0FB3">
        <w:rPr>
          <w:color w:val="000000" w:themeColor="text1"/>
          <w:sz w:val="28"/>
          <w:szCs w:val="28"/>
        </w:rPr>
        <w:t xml:space="preserve"> Оренбургской области от 13 декабря 2013 года № 1991/579-V-ОЗ «О внесении изменений в отдельные законодательные акты Оренбургской области» с 1 января 2014 года государственным полномочием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наделены органы местного самоуправления муниципальных образований Оренбургской</w:t>
      </w:r>
      <w:proofErr w:type="gramEnd"/>
      <w:r w:rsidRPr="001C0FB3">
        <w:rPr>
          <w:color w:val="000000" w:themeColor="text1"/>
          <w:sz w:val="28"/>
          <w:szCs w:val="28"/>
        </w:rPr>
        <w:t xml:space="preserve"> области.</w:t>
      </w:r>
    </w:p>
    <w:p w:rsidR="006F41F6" w:rsidRPr="001C0FB3" w:rsidRDefault="006F41F6" w:rsidP="004B082B">
      <w:pPr>
        <w:shd w:val="clear" w:color="auto" w:fill="FFFFFF"/>
        <w:tabs>
          <w:tab w:val="left" w:pos="9355"/>
        </w:tabs>
        <w:ind w:firstLine="709"/>
        <w:jc w:val="both"/>
        <w:rPr>
          <w:color w:val="000000"/>
          <w:sz w:val="28"/>
          <w:szCs w:val="28"/>
        </w:rPr>
      </w:pPr>
      <w:r w:rsidRPr="001C0FB3">
        <w:rPr>
          <w:sz w:val="28"/>
          <w:szCs w:val="28"/>
        </w:rPr>
        <w:t>В округе активно развиваются все формы устройства детей-сирот и детей, оставшихся без попечения родителей, приоритетной формой является усыновление.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Управление образования Сорочинского городского округа ведет системную работу с гражданами Российской Федерации, желающими принять на воспитание в свою семью ребенка (детей). Прием кандидатов в замещающие родители проводится 2 раза в неделю (вторник, среда).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Активному развитию семейных форм устройства способствует широкое информирование населения о возможности принять детей, оставшихся без попечения родителей. На сайте Управле</w:t>
      </w:r>
      <w:r w:rsidR="0059710E" w:rsidRPr="001C0FB3">
        <w:rPr>
          <w:sz w:val="28"/>
          <w:szCs w:val="28"/>
        </w:rPr>
        <w:t>ния образования размещена ссылка на государственный банк детей</w:t>
      </w:r>
      <w:r w:rsidRPr="001C0FB3">
        <w:rPr>
          <w:sz w:val="28"/>
          <w:szCs w:val="28"/>
        </w:rPr>
        <w:t>, оставшихся без попечения родителей, детях, нуждающихся в</w:t>
      </w:r>
      <w:r w:rsidR="0059710E" w:rsidRPr="001C0FB3">
        <w:rPr>
          <w:sz w:val="28"/>
          <w:szCs w:val="28"/>
        </w:rPr>
        <w:t xml:space="preserve"> устройстве в семью</w:t>
      </w:r>
      <w:r w:rsidRPr="001C0FB3">
        <w:rPr>
          <w:sz w:val="28"/>
          <w:szCs w:val="28"/>
        </w:rPr>
        <w:t>.</w:t>
      </w:r>
    </w:p>
    <w:p w:rsidR="003839FC" w:rsidRPr="001C0FB3" w:rsidRDefault="003839FC" w:rsidP="003839FC">
      <w:pPr>
        <w:ind w:firstLine="709"/>
        <w:jc w:val="both"/>
        <w:rPr>
          <w:color w:val="000000" w:themeColor="text1"/>
          <w:sz w:val="28"/>
          <w:szCs w:val="28"/>
        </w:rPr>
      </w:pPr>
      <w:r w:rsidRPr="001C0FB3">
        <w:rPr>
          <w:color w:val="000000" w:themeColor="text1"/>
          <w:sz w:val="28"/>
          <w:szCs w:val="28"/>
        </w:rPr>
        <w:t>В целях реализации национальных проектов: «Успех каждого ребёнка» и «Помощь и поддержка семей, имеющих детей» оказывается психолого-педагогическая, методическая и консультативная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proofErr w:type="gramStart"/>
      <w:r w:rsidRPr="001C0FB3">
        <w:rPr>
          <w:color w:val="000000" w:themeColor="text1"/>
          <w:sz w:val="28"/>
          <w:szCs w:val="28"/>
        </w:rPr>
        <w:t>..</w:t>
      </w:r>
      <w:proofErr w:type="gramEnd"/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5753"/>
      <w:bookmarkEnd w:id="7"/>
      <w:r w:rsidRPr="001C0FB3">
        <w:rPr>
          <w:sz w:val="28"/>
          <w:szCs w:val="28"/>
        </w:rPr>
        <w:t>Основными приоритетами политики органов местного самоуправления Сорочинского городского округа в сфере реализации подпрограммы являются: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-повышение эффективности государственной системы поддержки детей, находящихся в трудной жизненной ситуации;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-обеспечение права ребенка жить и воспитываться в семье;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-профилактика всех форм неблагополучия ребенка и создание условий для физического, психологического, духовного, социального, эмоционального, познавательного и культурного развития детей, защиты их прав и законных интересов.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В соответствии с приоритетами определен</w:t>
      </w:r>
      <w:r w:rsidR="0059710E" w:rsidRPr="001C0FB3">
        <w:rPr>
          <w:sz w:val="28"/>
          <w:szCs w:val="28"/>
        </w:rPr>
        <w:t xml:space="preserve">а  цель подпрограммы - </w:t>
      </w:r>
      <w:r w:rsidRPr="001C0FB3">
        <w:rPr>
          <w:sz w:val="28"/>
          <w:szCs w:val="28"/>
        </w:rPr>
        <w:t xml:space="preserve"> развитие семейных форм устройства детей-сирот и детей, оставшихся без попечения родителей.</w:t>
      </w:r>
    </w:p>
    <w:p w:rsidR="001D3033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Для достижения указанных целей необходимо</w:t>
      </w:r>
      <w:r w:rsidR="003B0F4E" w:rsidRPr="001C0FB3">
        <w:rPr>
          <w:sz w:val="28"/>
          <w:szCs w:val="28"/>
        </w:rPr>
        <w:t xml:space="preserve"> обеспечить</w:t>
      </w:r>
      <w:r w:rsidRPr="001C0FB3">
        <w:rPr>
          <w:sz w:val="28"/>
          <w:szCs w:val="28"/>
        </w:rPr>
        <w:t xml:space="preserve"> решение следующ</w:t>
      </w:r>
      <w:r w:rsidR="00EB2242" w:rsidRPr="001C0FB3">
        <w:rPr>
          <w:sz w:val="28"/>
          <w:szCs w:val="28"/>
        </w:rPr>
        <w:t>ей</w:t>
      </w:r>
      <w:r w:rsidRPr="001C0FB3">
        <w:rPr>
          <w:sz w:val="28"/>
          <w:szCs w:val="28"/>
        </w:rPr>
        <w:t xml:space="preserve"> задач</w:t>
      </w:r>
      <w:r w:rsidR="00EB2242" w:rsidRPr="001C0FB3">
        <w:rPr>
          <w:sz w:val="28"/>
          <w:szCs w:val="28"/>
        </w:rPr>
        <w:t>и</w:t>
      </w:r>
      <w:r w:rsidRPr="001C0FB3">
        <w:rPr>
          <w:sz w:val="28"/>
          <w:szCs w:val="28"/>
        </w:rPr>
        <w:t>:</w:t>
      </w:r>
    </w:p>
    <w:p w:rsidR="004B082B" w:rsidRPr="001C0FB3" w:rsidRDefault="00EB2242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color w:val="000000" w:themeColor="text1"/>
          <w:sz w:val="28"/>
          <w:szCs w:val="28"/>
        </w:rPr>
        <w:t>формирование благоприятных условий для социализации детей-сирот и детей, оставшихся без попечения родителей, способствующих реализации прав каждого ребенка жить и воспитываться в семье</w:t>
      </w:r>
      <w:proofErr w:type="gramStart"/>
      <w:r w:rsidRPr="001C0FB3">
        <w:rPr>
          <w:color w:val="000000" w:themeColor="text1"/>
          <w:sz w:val="28"/>
          <w:szCs w:val="28"/>
        </w:rPr>
        <w:t>;</w:t>
      </w:r>
      <w:r w:rsidR="006F41F6" w:rsidRPr="001C0FB3">
        <w:rPr>
          <w:sz w:val="28"/>
          <w:szCs w:val="28"/>
        </w:rPr>
        <w:t>.</w:t>
      </w:r>
      <w:proofErr w:type="gramEnd"/>
    </w:p>
    <w:p w:rsidR="00DB3313" w:rsidRDefault="00DB3313" w:rsidP="004B08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E172B" w:rsidRPr="001C0FB3" w:rsidRDefault="005E172B" w:rsidP="004B08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0FB3">
        <w:rPr>
          <w:b/>
          <w:sz w:val="28"/>
          <w:szCs w:val="28"/>
        </w:rPr>
        <w:t>2.Показатели (индикаторы) подпрограммы</w:t>
      </w:r>
    </w:p>
    <w:p w:rsidR="003B0F4E" w:rsidRPr="001C0FB3" w:rsidRDefault="005E172B" w:rsidP="004B082B">
      <w:pPr>
        <w:pStyle w:val="a4"/>
        <w:ind w:left="0"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Сведения о показателях (индикаторах</w:t>
      </w:r>
      <w:proofErr w:type="gramStart"/>
      <w:r w:rsidRPr="001C0FB3">
        <w:rPr>
          <w:sz w:val="28"/>
          <w:szCs w:val="28"/>
        </w:rPr>
        <w:t>)</w:t>
      </w:r>
      <w:r w:rsidRPr="001C0FB3">
        <w:rPr>
          <w:bCs/>
          <w:sz w:val="28"/>
          <w:szCs w:val="28"/>
        </w:rPr>
        <w:t>п</w:t>
      </w:r>
      <w:proofErr w:type="gramEnd"/>
      <w:r w:rsidRPr="001C0FB3">
        <w:rPr>
          <w:bCs/>
          <w:sz w:val="28"/>
          <w:szCs w:val="28"/>
        </w:rPr>
        <w:t>одпрограммы</w:t>
      </w:r>
      <w:r w:rsidRPr="001C0FB3">
        <w:rPr>
          <w:sz w:val="28"/>
          <w:szCs w:val="28"/>
        </w:rPr>
        <w:t xml:space="preserve">  и их значения представлены в приложении № 1 к настоящей программе.</w:t>
      </w:r>
    </w:p>
    <w:p w:rsidR="006F41F6" w:rsidRPr="001C0FB3" w:rsidRDefault="004B082B" w:rsidP="004B082B">
      <w:pPr>
        <w:pStyle w:val="a4"/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 w:val="28"/>
          <w:szCs w:val="28"/>
        </w:rPr>
      </w:pPr>
      <w:bookmarkStart w:id="8" w:name="Par5771"/>
      <w:bookmarkEnd w:id="8"/>
      <w:r w:rsidRPr="001C0FB3">
        <w:rPr>
          <w:b/>
          <w:sz w:val="28"/>
          <w:szCs w:val="28"/>
        </w:rPr>
        <w:t>3.</w:t>
      </w:r>
      <w:r w:rsidR="006F41F6" w:rsidRPr="001C0FB3">
        <w:rPr>
          <w:b/>
          <w:sz w:val="28"/>
          <w:szCs w:val="28"/>
        </w:rPr>
        <w:t>Перечень и характеристика основных мероприятий подпрограммы</w:t>
      </w:r>
    </w:p>
    <w:p w:rsidR="002A2DC1" w:rsidRPr="001C0FB3" w:rsidRDefault="002A45E8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976" w:history="1">
        <w:r w:rsidR="006F41F6" w:rsidRPr="001C0FB3">
          <w:rPr>
            <w:sz w:val="28"/>
            <w:szCs w:val="28"/>
          </w:rPr>
          <w:t>Перечень</w:t>
        </w:r>
      </w:hyperlink>
      <w:r w:rsidR="006F41F6" w:rsidRPr="001C0FB3">
        <w:rPr>
          <w:sz w:val="28"/>
          <w:szCs w:val="28"/>
        </w:rPr>
        <w:t xml:space="preserve"> основных мероприятий подпрограммы представлен в приложении № 2 к настоящей Программе.</w:t>
      </w:r>
    </w:p>
    <w:p w:rsidR="00CB3BB1" w:rsidRPr="001C0FB3" w:rsidRDefault="003839FC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Реализация </w:t>
      </w:r>
      <w:r w:rsidR="00686D94" w:rsidRPr="001C0FB3">
        <w:rPr>
          <w:sz w:val="28"/>
          <w:szCs w:val="28"/>
        </w:rPr>
        <w:t xml:space="preserve">основного </w:t>
      </w:r>
      <w:r w:rsidRPr="001C0FB3">
        <w:rPr>
          <w:sz w:val="28"/>
          <w:szCs w:val="28"/>
        </w:rPr>
        <w:t>мероприятия</w:t>
      </w:r>
      <w:proofErr w:type="gramStart"/>
      <w:r w:rsidR="00686D94" w:rsidRPr="001C0FB3">
        <w:rPr>
          <w:sz w:val="28"/>
          <w:szCs w:val="28"/>
        </w:rPr>
        <w:t>«В</w:t>
      </w:r>
      <w:proofErr w:type="gramEnd"/>
      <w:r w:rsidR="00686D94" w:rsidRPr="001C0FB3">
        <w:rPr>
          <w:sz w:val="28"/>
          <w:szCs w:val="28"/>
        </w:rPr>
        <w:t xml:space="preserve">ыполнение государственных полномочий по организации и осуществлению деятельности по опеке и попечительству над несовершеннолетними» </w:t>
      </w:r>
      <w:r w:rsidRPr="001C0FB3">
        <w:rPr>
          <w:sz w:val="28"/>
          <w:szCs w:val="28"/>
        </w:rPr>
        <w:t>обеспечивает реализацию приоритетных форм устройства детей- сирот и детей, оставшихся без попечения родителей</w:t>
      </w:r>
      <w:r w:rsidR="00CB3BB1" w:rsidRPr="001C0FB3">
        <w:rPr>
          <w:sz w:val="28"/>
          <w:szCs w:val="28"/>
        </w:rPr>
        <w:t>.</w:t>
      </w:r>
    </w:p>
    <w:p w:rsidR="00CB3BB1" w:rsidRPr="001C0FB3" w:rsidRDefault="00CB3BB1" w:rsidP="00CB3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Реализация основного мероприятия   «Предоставление бесплатного питания детям-сиротам и детям с ограниченными возможностями здоровья» обеспечит повышение доли обучающихся с ОВЗ, осваивающих программы начального общего, основного общего, среднего общего образования в муниципальных ООО, получающих бесплатное двухразовое питание, а также обеспечит выплату ежемесячной денежной компенсации двухразового питания обучающихся с ОВЗ, осваи</w:t>
      </w:r>
      <w:r w:rsidR="007543BF" w:rsidRPr="001C0FB3">
        <w:rPr>
          <w:sz w:val="28"/>
          <w:szCs w:val="28"/>
        </w:rPr>
        <w:t>вающих про</w:t>
      </w:r>
      <w:r w:rsidRPr="001C0FB3">
        <w:rPr>
          <w:sz w:val="28"/>
          <w:szCs w:val="28"/>
        </w:rPr>
        <w:t xml:space="preserve">граммы начального общего, основного общего, среднего общего образования на дому. </w:t>
      </w:r>
      <w:proofErr w:type="gramEnd"/>
    </w:p>
    <w:p w:rsidR="005E172B" w:rsidRPr="001C0FB3" w:rsidRDefault="004B082B" w:rsidP="004B082B">
      <w:pPr>
        <w:pStyle w:val="a4"/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 w:val="28"/>
          <w:szCs w:val="28"/>
        </w:rPr>
      </w:pPr>
      <w:bookmarkStart w:id="9" w:name="Par5804"/>
      <w:bookmarkEnd w:id="9"/>
      <w:r w:rsidRPr="001C0FB3">
        <w:rPr>
          <w:b/>
          <w:sz w:val="28"/>
          <w:szCs w:val="28"/>
        </w:rPr>
        <w:t>4.</w:t>
      </w:r>
      <w:r w:rsidR="006F41F6" w:rsidRPr="001C0FB3">
        <w:rPr>
          <w:b/>
          <w:sz w:val="28"/>
          <w:szCs w:val="28"/>
        </w:rPr>
        <w:t>Информация о ресурсном обеспечении подпрограммы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основных мероприятий подпрограммы осуществляется за счет средств областного бюджета с привлечением средств федерального бюджета на условиях, установленных законодательством Российской Федерации.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Формирование суммы субсидий, выделяемых бюджетам городских округов и муниципальных районов в очередном финансовом году, осуществляется в рамках действующих нормативных правовых актов Оренбургской области.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FB3">
        <w:rPr>
          <w:sz w:val="28"/>
          <w:szCs w:val="28"/>
        </w:rPr>
        <w:t>Реализация мероприятий подпрограммы позволит обеспечить создание условий получения детьми-сиротами и детьми, оставшимися без попечения родителей, доступного и качественного основного общего и среднего общего образования, развитие семейных форм устройства детей-сирот и детей, оставшихся без попечения родителей.</w:t>
      </w:r>
      <w:proofErr w:type="gramEnd"/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 xml:space="preserve">Ресурсное </w:t>
      </w:r>
      <w:hyperlink w:anchor="Par2084" w:history="1">
        <w:r w:rsidRPr="001C0FB3">
          <w:rPr>
            <w:sz w:val="28"/>
            <w:szCs w:val="28"/>
          </w:rPr>
          <w:t>обеспечение</w:t>
        </w:r>
      </w:hyperlink>
      <w:r w:rsidRPr="001C0FB3">
        <w:rPr>
          <w:sz w:val="28"/>
          <w:szCs w:val="28"/>
        </w:rPr>
        <w:t xml:space="preserve"> реализации подпрограммы с расшифровкой по главным распорядителям средств областного бюджета (ответственным исполнителям и соисполнителям подпрограммы), кодам бюджетной </w:t>
      </w:r>
      <w:hyperlink r:id="rId19" w:history="1">
        <w:r w:rsidRPr="001C0FB3">
          <w:rPr>
            <w:sz w:val="28"/>
            <w:szCs w:val="28"/>
          </w:rPr>
          <w:t>классификации</w:t>
        </w:r>
      </w:hyperlink>
      <w:r w:rsidRPr="001C0FB3">
        <w:rPr>
          <w:sz w:val="28"/>
          <w:szCs w:val="28"/>
        </w:rPr>
        <w:t xml:space="preserve"> и по годам реализации отражено в приложении № 3 к настоящей Программе.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Объемы бюджетных ассигнований будут уточняться ежегодно при формировании бюджета Оренбургской области на очередной финансовый год и плановый период.</w:t>
      </w: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Финансирование мероприятий подпрограммы осуществляется в пределах лимитов бюджетных обязательств, предусмотренных ответственным исполнителям (соисполнителям) подпрограммы на текущий финансовый год.</w:t>
      </w:r>
    </w:p>
    <w:p w:rsidR="005E172B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B3">
        <w:rPr>
          <w:sz w:val="28"/>
          <w:szCs w:val="28"/>
        </w:rPr>
        <w:t>Методика распределения и порядок предоставления субвенции и субсидии бюджетам городских округов и муниципальных районов в очередном финансовом году устанавливается нормативными правовыми актами Оренбургской области.</w:t>
      </w:r>
    </w:p>
    <w:p w:rsidR="001C0FB3" w:rsidRDefault="001C0FB3" w:rsidP="004B082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5840"/>
      <w:bookmarkEnd w:id="10"/>
    </w:p>
    <w:p w:rsidR="001C0FB3" w:rsidRDefault="001C0FB3" w:rsidP="004B082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F41F6" w:rsidRPr="001C0FB3" w:rsidRDefault="006F41F6" w:rsidP="004B082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1737F9" w:rsidRPr="001C0FB3" w:rsidRDefault="006F41F6" w:rsidP="005976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0FB3">
        <w:rPr>
          <w:sz w:val="28"/>
          <w:szCs w:val="28"/>
        </w:rPr>
        <w:t xml:space="preserve">      Коэффициент значимости подпрограммы для достижения целей муниципальной программы составляет 0,2</w:t>
      </w:r>
      <w:r w:rsidR="00934417" w:rsidRPr="001C0FB3">
        <w:rPr>
          <w:sz w:val="28"/>
          <w:szCs w:val="28"/>
        </w:rPr>
        <w:t>3</w:t>
      </w:r>
    </w:p>
    <w:p w:rsidR="003A0276" w:rsidRPr="00025713" w:rsidRDefault="003A0276" w:rsidP="0003316D">
      <w:pPr>
        <w:tabs>
          <w:tab w:val="left" w:pos="993"/>
        </w:tabs>
        <w:sectPr w:rsidR="003A0276" w:rsidRPr="00025713" w:rsidSect="008B2A92">
          <w:headerReference w:type="default" r:id="rId20"/>
          <w:footerReference w:type="default" r:id="rId21"/>
          <w:pgSz w:w="11906" w:h="16838" w:code="9"/>
          <w:pgMar w:top="1135" w:right="567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105"/>
        <w:tblOverlap w:val="never"/>
        <w:tblW w:w="0" w:type="auto"/>
        <w:tblLook w:val="04A0"/>
      </w:tblPr>
      <w:tblGrid>
        <w:gridCol w:w="4644"/>
      </w:tblGrid>
      <w:tr w:rsidR="00CC468F" w:rsidRPr="00025713" w:rsidTr="00892491">
        <w:tc>
          <w:tcPr>
            <w:tcW w:w="4644" w:type="dxa"/>
          </w:tcPr>
          <w:p w:rsidR="00CC468F" w:rsidRPr="00025713" w:rsidRDefault="00CC468F" w:rsidP="00892491">
            <w:pPr>
              <w:tabs>
                <w:tab w:val="left" w:pos="142"/>
              </w:tabs>
              <w:ind w:firstLine="8080"/>
              <w:jc w:val="right"/>
            </w:pPr>
          </w:p>
        </w:tc>
      </w:tr>
      <w:tr w:rsidR="00185CBE" w:rsidRPr="00025713" w:rsidTr="00892491">
        <w:tc>
          <w:tcPr>
            <w:tcW w:w="4644" w:type="dxa"/>
            <w:hideMark/>
          </w:tcPr>
          <w:p w:rsidR="00185CBE" w:rsidRPr="00025713" w:rsidRDefault="00185CBE" w:rsidP="00CF0E12">
            <w:pPr>
              <w:jc w:val="right"/>
            </w:pPr>
          </w:p>
        </w:tc>
      </w:tr>
    </w:tbl>
    <w:tbl>
      <w:tblPr>
        <w:tblW w:w="9606" w:type="dxa"/>
        <w:jc w:val="right"/>
        <w:tblLook w:val="04A0"/>
      </w:tblPr>
      <w:tblGrid>
        <w:gridCol w:w="5495"/>
        <w:gridCol w:w="4111"/>
      </w:tblGrid>
      <w:tr w:rsidR="00892491" w:rsidRPr="00025713" w:rsidTr="00892491">
        <w:trPr>
          <w:trHeight w:val="851"/>
          <w:jc w:val="right"/>
        </w:trPr>
        <w:tc>
          <w:tcPr>
            <w:tcW w:w="5495" w:type="dxa"/>
          </w:tcPr>
          <w:p w:rsidR="00892491" w:rsidRPr="00025713" w:rsidRDefault="00892491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25713">
              <w:br w:type="page"/>
            </w:r>
          </w:p>
        </w:tc>
        <w:tc>
          <w:tcPr>
            <w:tcW w:w="4111" w:type="dxa"/>
          </w:tcPr>
          <w:p w:rsidR="00BD6589" w:rsidRDefault="00892491" w:rsidP="0089249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val="en-US"/>
              </w:rPr>
            </w:pPr>
            <w:r w:rsidRPr="00025713">
              <w:t xml:space="preserve">Приложение № 11 </w:t>
            </w:r>
          </w:p>
          <w:p w:rsidR="00892491" w:rsidRPr="00025713" w:rsidRDefault="00892491" w:rsidP="0089249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bookmarkStart w:id="11" w:name="_GoBack"/>
            <w:bookmarkEnd w:id="11"/>
            <w:r w:rsidRPr="00025713">
              <w:t>к муниципальной программе «Развитие системы образования в</w:t>
            </w:r>
            <w:r w:rsidR="003A441F">
              <w:t xml:space="preserve"> </w:t>
            </w:r>
            <w:r w:rsidRPr="00025713">
              <w:t>Сорочинском городском округе Оренбургской области»</w:t>
            </w:r>
          </w:p>
        </w:tc>
      </w:tr>
    </w:tbl>
    <w:p w:rsidR="00185CBE" w:rsidRPr="00025713" w:rsidRDefault="00185CBE" w:rsidP="00185CBE">
      <w:pPr>
        <w:jc w:val="center"/>
        <w:rPr>
          <w:b/>
        </w:rPr>
      </w:pPr>
    </w:p>
    <w:p w:rsidR="00996979" w:rsidRPr="00025713" w:rsidRDefault="00996979" w:rsidP="00185CBE">
      <w:pPr>
        <w:jc w:val="center"/>
        <w:rPr>
          <w:b/>
        </w:rPr>
      </w:pPr>
    </w:p>
    <w:p w:rsidR="00996979" w:rsidRPr="00025713" w:rsidRDefault="00996979" w:rsidP="00185CBE">
      <w:pPr>
        <w:jc w:val="center"/>
        <w:rPr>
          <w:b/>
        </w:rPr>
      </w:pPr>
    </w:p>
    <w:p w:rsidR="00185CBE" w:rsidRPr="00025713" w:rsidRDefault="00185CBE" w:rsidP="00185CBE">
      <w:pPr>
        <w:jc w:val="center"/>
        <w:rPr>
          <w:b/>
        </w:rPr>
      </w:pPr>
    </w:p>
    <w:p w:rsidR="00185CBE" w:rsidRPr="001C0FB3" w:rsidRDefault="00185CBE" w:rsidP="00185CBE">
      <w:pPr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>План</w:t>
      </w:r>
    </w:p>
    <w:p w:rsidR="00185CBE" w:rsidRPr="001C0FB3" w:rsidRDefault="00185CBE" w:rsidP="00185CBE">
      <w:pPr>
        <w:jc w:val="center"/>
        <w:rPr>
          <w:b/>
          <w:sz w:val="28"/>
          <w:szCs w:val="28"/>
        </w:rPr>
      </w:pPr>
      <w:r w:rsidRPr="001C0FB3">
        <w:rPr>
          <w:b/>
          <w:sz w:val="28"/>
          <w:szCs w:val="28"/>
        </w:rPr>
        <w:t xml:space="preserve">реализации муниципальной программы «Развитие системы образования </w:t>
      </w:r>
      <w:proofErr w:type="gramStart"/>
      <w:r w:rsidR="0021759D" w:rsidRPr="001C0FB3">
        <w:rPr>
          <w:b/>
          <w:sz w:val="28"/>
          <w:szCs w:val="28"/>
        </w:rPr>
        <w:t>в</w:t>
      </w:r>
      <w:proofErr w:type="gramEnd"/>
      <w:r w:rsidR="003A441F" w:rsidRPr="001C0FB3">
        <w:rPr>
          <w:b/>
          <w:sz w:val="28"/>
          <w:szCs w:val="28"/>
        </w:rPr>
        <w:t xml:space="preserve"> </w:t>
      </w:r>
      <w:proofErr w:type="gramStart"/>
      <w:r w:rsidR="0021759D" w:rsidRPr="001C0FB3">
        <w:rPr>
          <w:b/>
          <w:sz w:val="28"/>
          <w:szCs w:val="28"/>
        </w:rPr>
        <w:t>Сорочинском</w:t>
      </w:r>
      <w:proofErr w:type="gramEnd"/>
      <w:r w:rsidRPr="001C0FB3">
        <w:rPr>
          <w:b/>
          <w:sz w:val="28"/>
          <w:szCs w:val="28"/>
        </w:rPr>
        <w:t xml:space="preserve"> городском округе Оренбургской области»</w:t>
      </w:r>
      <w:r w:rsidR="00A57776" w:rsidRPr="001C0FB3">
        <w:rPr>
          <w:b/>
          <w:sz w:val="28"/>
          <w:szCs w:val="28"/>
        </w:rPr>
        <w:t xml:space="preserve"> на 2022</w:t>
      </w:r>
      <w:r w:rsidRPr="001C0FB3">
        <w:rPr>
          <w:b/>
          <w:sz w:val="28"/>
          <w:szCs w:val="28"/>
        </w:rPr>
        <w:t xml:space="preserve"> год</w:t>
      </w: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026"/>
        <w:gridCol w:w="3307"/>
        <w:gridCol w:w="1055"/>
        <w:gridCol w:w="1213"/>
        <w:gridCol w:w="1021"/>
        <w:gridCol w:w="3798"/>
      </w:tblGrid>
      <w:tr w:rsidR="00A1416B" w:rsidRPr="001C0FB3" w:rsidTr="00481EBC">
        <w:trPr>
          <w:trHeight w:val="938"/>
          <w:jc w:val="center"/>
        </w:trPr>
        <w:tc>
          <w:tcPr>
            <w:tcW w:w="850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№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п</w:t>
            </w:r>
            <w:proofErr w:type="gramEnd"/>
            <w:r w:rsidRPr="001C0FB3">
              <w:rPr>
                <w:sz w:val="28"/>
                <w:szCs w:val="28"/>
              </w:rPr>
              <w:t>/п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Наименование</w:t>
            </w:r>
            <w:r w:rsidR="007543BF" w:rsidRPr="001C0FB3"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3307" w:type="dxa"/>
            <w:vAlign w:val="center"/>
            <w:hideMark/>
          </w:tcPr>
          <w:p w:rsidR="007A60D1" w:rsidRPr="001C0FB3" w:rsidRDefault="00A1416B" w:rsidP="007A60D1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события)</w:t>
            </w:r>
            <w:r w:rsidR="007A60D1" w:rsidRPr="001C0FB3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Единица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измерения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Связь со значением оценки рисков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D234E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1C0FB3">
              <w:rPr>
                <w:b/>
                <w:sz w:val="28"/>
                <w:szCs w:val="28"/>
              </w:rPr>
              <w:t>Муниципальная программа «Развитие системы образования вСорочинском городском округе Оренбургской области»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trHeight w:val="695"/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«</w:t>
            </w:r>
            <w:r w:rsidRPr="001C0FB3">
              <w:rPr>
                <w:b/>
                <w:bCs/>
                <w:i/>
                <w:color w:val="000000"/>
                <w:sz w:val="28"/>
                <w:szCs w:val="28"/>
              </w:rPr>
              <w:t>Развитие дошкольного образования детей Сорочинского городского округа</w:t>
            </w:r>
            <w:r w:rsidRPr="001C0FB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«</w:t>
            </w:r>
            <w:r w:rsidRPr="001C0FB3">
              <w:rPr>
                <w:color w:val="000000"/>
                <w:sz w:val="28"/>
                <w:szCs w:val="28"/>
              </w:rPr>
              <w:t>Предоставление дошкольного образования детей</w:t>
            </w:r>
            <w:r w:rsidRPr="001C0FB3">
              <w:rPr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A1416B" w:rsidRPr="001C0FB3" w:rsidRDefault="00156DEF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 до 7 лет (включительно), получающих дошкольное образование в текущем году, к 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ind w:left="-183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«Предоставление дошкольного образования детей»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ЖивкинаЕ.Б..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A1416B" w:rsidRPr="001C0FB3" w:rsidTr="00481EBC">
        <w:trPr>
          <w:trHeight w:val="866"/>
          <w:jc w:val="center"/>
        </w:trPr>
        <w:tc>
          <w:tcPr>
            <w:tcW w:w="850" w:type="dxa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Численность воспитанников в образовательных организациях, реализующих программы дошкольного образования</w:t>
            </w:r>
          </w:p>
        </w:tc>
        <w:tc>
          <w:tcPr>
            <w:tcW w:w="3307" w:type="dxa"/>
            <w:vMerge w:val="restart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A1416B" w:rsidRPr="001C0FB3" w:rsidRDefault="00036778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2060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Merge w:val="restart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trHeight w:val="8"/>
          <w:jc w:val="center"/>
        </w:trPr>
        <w:tc>
          <w:tcPr>
            <w:tcW w:w="850" w:type="dxa"/>
            <w:vMerge w:val="restart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A1416B" w:rsidRPr="001C0FB3" w:rsidTr="00481EBC">
        <w:trPr>
          <w:trHeight w:val="640"/>
          <w:jc w:val="center"/>
        </w:trPr>
        <w:tc>
          <w:tcPr>
            <w:tcW w:w="850" w:type="dxa"/>
            <w:vMerge/>
            <w:vAlign w:val="center"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vAlign w:val="center"/>
            <w:hideMark/>
          </w:tcPr>
          <w:p w:rsidR="00575679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«Количество детей, получающих услугу дошкольного образования»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1C0FB3"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1C0FB3">
              <w:rPr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036778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trHeight w:val="635"/>
          <w:jc w:val="center"/>
        </w:trPr>
        <w:tc>
          <w:tcPr>
            <w:tcW w:w="850" w:type="dxa"/>
            <w:vAlign w:val="center"/>
          </w:tcPr>
          <w:p w:rsidR="00A1416B" w:rsidRPr="001C0FB3" w:rsidRDefault="00005FCA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дошкольного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005FCA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Доля педагогов прошедших курсовую подготовку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036778" w:rsidRPr="001C0FB3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trHeight w:val="292"/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005FCA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обучения педагогов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Методист </w:t>
            </w:r>
            <w:proofErr w:type="gramStart"/>
            <w:r w:rsidRPr="001C0FB3">
              <w:rPr>
                <w:sz w:val="28"/>
                <w:szCs w:val="28"/>
              </w:rPr>
              <w:t>дошкольного</w:t>
            </w:r>
            <w:proofErr w:type="gramEnd"/>
            <w:r w:rsidRPr="001C0FB3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A1416B" w:rsidRPr="001C0FB3" w:rsidTr="00481EBC">
        <w:trPr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005FCA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A1416B" w:rsidRPr="001C0FB3" w:rsidRDefault="00A1416B" w:rsidP="00EE0FE4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Отношение среднемесячной заработной платы  педагогических работников образовательных организаций, реализующих программы дошкольного образования, к средней заработной плате в общем образовании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A1416B" w:rsidRPr="001C0FB3" w:rsidTr="00481EBC">
        <w:trPr>
          <w:trHeight w:val="975"/>
          <w:jc w:val="center"/>
        </w:trPr>
        <w:tc>
          <w:tcPr>
            <w:tcW w:w="850" w:type="dxa"/>
            <w:vAlign w:val="center"/>
          </w:tcPr>
          <w:p w:rsidR="00A1416B" w:rsidRPr="001C0FB3" w:rsidRDefault="00DD1127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005FCA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Сохранение заработной платы педагогических работников дошкольного образования на уровне средней заработной платы </w:t>
            </w:r>
            <w:r w:rsidRPr="001C0FB3">
              <w:rPr>
                <w:spacing w:val="-3"/>
                <w:sz w:val="28"/>
                <w:szCs w:val="28"/>
              </w:rPr>
              <w:t xml:space="preserve">в общем </w:t>
            </w:r>
            <w:r w:rsidRPr="001C0FB3">
              <w:rPr>
                <w:color w:val="000000"/>
                <w:spacing w:val="-3"/>
                <w:sz w:val="28"/>
                <w:szCs w:val="28"/>
              </w:rPr>
              <w:t>образовании</w:t>
            </w:r>
            <w:r w:rsidRPr="001C0FB3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A1416B" w:rsidRPr="001C0FB3" w:rsidRDefault="00A1416B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D62F83" w:rsidRPr="001C0FB3" w:rsidTr="00481EBC">
        <w:trPr>
          <w:trHeight w:val="975"/>
          <w:jc w:val="center"/>
        </w:trPr>
        <w:tc>
          <w:tcPr>
            <w:tcW w:w="850" w:type="dxa"/>
            <w:vAlign w:val="center"/>
          </w:tcPr>
          <w:p w:rsidR="00D62F83" w:rsidRPr="001C0FB3" w:rsidRDefault="00D17BA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D62F83" w:rsidRPr="001C0FB3" w:rsidRDefault="00D62F83" w:rsidP="00005FC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</w:t>
            </w:r>
            <w:r w:rsidR="00005FCA" w:rsidRPr="001C0FB3">
              <w:rPr>
                <w:sz w:val="28"/>
                <w:szCs w:val="28"/>
              </w:rPr>
              <w:t>предыдущий</w:t>
            </w:r>
            <w:r w:rsidRPr="001C0FB3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036778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31 800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975"/>
          <w:jc w:val="center"/>
        </w:trPr>
        <w:tc>
          <w:tcPr>
            <w:tcW w:w="850" w:type="dxa"/>
            <w:vAlign w:val="center"/>
          </w:tcPr>
          <w:p w:rsidR="00D62F83" w:rsidRPr="001C0FB3" w:rsidRDefault="00D17BA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Сохранение заработной платы педагогических работников дошкольного образования на уровне средней заработной платы </w:t>
            </w:r>
            <w:r w:rsidRPr="001C0FB3">
              <w:rPr>
                <w:spacing w:val="-3"/>
                <w:sz w:val="28"/>
                <w:szCs w:val="28"/>
              </w:rPr>
              <w:t xml:space="preserve">в общем </w:t>
            </w:r>
            <w:r w:rsidRPr="001C0FB3">
              <w:rPr>
                <w:color w:val="000000"/>
                <w:spacing w:val="-3"/>
                <w:sz w:val="28"/>
                <w:szCs w:val="28"/>
              </w:rPr>
              <w:t>образовании</w:t>
            </w:r>
            <w:r w:rsidRPr="001C0FB3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5A43B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D62F83" w:rsidRPr="001C0FB3" w:rsidTr="00481EBC">
        <w:trPr>
          <w:trHeight w:val="991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</w:tcPr>
          <w:p w:rsidR="00D62F83" w:rsidRPr="001C0FB3" w:rsidRDefault="001D434E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D62F83" w:rsidRPr="001C0FB3" w:rsidRDefault="00D62F83" w:rsidP="00A14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детей-инвалидов в возрасте от 2 месяцев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036778" w:rsidRPr="001C0FB3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Создание условий беспрепятственного доступа в дошкольные образовательные организации 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уменьшение количества детей дошкольного возрасти, не имеющих возможность посещать ДОУ по причине ОВЗ</w:t>
            </w:r>
            <w:proofErr w:type="gramEnd"/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18</w:t>
            </w:r>
          </w:p>
        </w:tc>
        <w:tc>
          <w:tcPr>
            <w:tcW w:w="5026" w:type="dxa"/>
            <w:shd w:val="clear" w:color="auto" w:fill="FFFFFF" w:themeFill="background1"/>
          </w:tcPr>
          <w:p w:rsidR="00D62F83" w:rsidRPr="001C0FB3" w:rsidRDefault="001D434E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8</w:t>
            </w:r>
          </w:p>
          <w:p w:rsidR="00D62F83" w:rsidRPr="001C0FB3" w:rsidRDefault="00D62F83" w:rsidP="00A14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25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735"/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условий беспрепятственного доступа в дошкольные образовательные организации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уменьшение дошкольных образовательных организаций, в которых не созданы условия доступной среды</w:t>
            </w:r>
          </w:p>
        </w:tc>
      </w:tr>
      <w:tr w:rsidR="00D62F83" w:rsidRPr="001C0FB3" w:rsidTr="00481EBC">
        <w:trPr>
          <w:trHeight w:val="73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</w:tcPr>
          <w:p w:rsidR="00D62F83" w:rsidRPr="001C0FB3" w:rsidRDefault="001D434E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D62F83" w:rsidRPr="001C0FB3" w:rsidRDefault="00D62F83" w:rsidP="00A14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73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Предоставление мест для детей в возрасте от 1,5 до 3 лет в дошкольных образовательных организациях 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 xml:space="preserve">уменьшение количества детей дошкольного возрасти, не имеющих возможность посещать ДОУ </w:t>
            </w:r>
            <w:proofErr w:type="gramEnd"/>
          </w:p>
        </w:tc>
      </w:tr>
      <w:tr w:rsidR="00D62F83" w:rsidRPr="001C0FB3" w:rsidTr="00481EBC">
        <w:trPr>
          <w:trHeight w:val="73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</w:tcPr>
          <w:p w:rsidR="00D62F83" w:rsidRPr="001C0FB3" w:rsidRDefault="00A541C4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</w:t>
            </w:r>
            <w:r w:rsidR="001D434E" w:rsidRPr="001C0FB3">
              <w:rPr>
                <w:b/>
                <w:sz w:val="28"/>
                <w:szCs w:val="28"/>
                <w:u w:val="single"/>
              </w:rPr>
              <w:t>дикатор) 10</w:t>
            </w:r>
          </w:p>
          <w:p w:rsidR="00D62F83" w:rsidRPr="001C0FB3" w:rsidRDefault="00D62F83" w:rsidP="00A141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месяц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0,2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73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Предоставление мест для детей в возрасте от 1,5 до 3 лет в дошкольных образовательных организациях 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уменьшение количества детей дошкольного возрасти, не имеющих возможность посещать ДОУ</w:t>
            </w:r>
            <w:proofErr w:type="gramEnd"/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Выплата части родительской платы за содержание ребенка в детском дошкольном образовательном учреждении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Число человеко-дней в образовательных организациях, реализующих программу дошкольного образования по услуге присмотр и уход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человеко-день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62F83" w:rsidRPr="001C0FB3" w:rsidRDefault="004277BE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036778" w:rsidRPr="001C0FB3">
              <w:rPr>
                <w:sz w:val="28"/>
                <w:szCs w:val="28"/>
              </w:rPr>
              <w:t>81100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Выполнение плана человеко-дней </w:t>
            </w:r>
            <w:r w:rsidRPr="001C0FB3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дошкольного образования по услуге присмотр и уход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1C0FB3">
              <w:rPr>
                <w:rFonts w:eastAsia="Calibri" w:cs="Calibri"/>
                <w:sz w:val="28"/>
                <w:szCs w:val="28"/>
                <w:lang w:eastAsia="en-US"/>
              </w:rPr>
              <w:t>увеличение доли расходов семейного бюджета на оплату услуг по присмотру и уходу за детьми в ДОО;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отток детей проживающих в социально незащищенных семьях из ДОО в связи с отсутствием возможности вносить родительскую плату</w:t>
            </w:r>
          </w:p>
        </w:tc>
      </w:tr>
      <w:tr w:rsidR="00D62F83" w:rsidRPr="001C0FB3" w:rsidTr="00481EBC">
        <w:trPr>
          <w:trHeight w:val="562"/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27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2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«</w:t>
            </w:r>
            <w:r w:rsidRPr="001C0FB3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Развитие общего образования детей Сорочинского городского округа </w:t>
            </w:r>
            <w:r w:rsidRPr="001C0FB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77"/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28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991"/>
          <w:jc w:val="center"/>
        </w:trPr>
        <w:tc>
          <w:tcPr>
            <w:tcW w:w="850" w:type="dxa"/>
            <w:vAlign w:val="center"/>
          </w:tcPr>
          <w:p w:rsidR="00D62F83" w:rsidRPr="001C0FB3" w:rsidRDefault="00D17BA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</w:t>
            </w:r>
            <w:r w:rsidR="008F1E4D" w:rsidRPr="001C0FB3">
              <w:rPr>
                <w:sz w:val="28"/>
                <w:szCs w:val="28"/>
              </w:rPr>
              <w:t>9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pacing w:val="-1"/>
                <w:sz w:val="28"/>
                <w:szCs w:val="28"/>
              </w:rPr>
            </w:pPr>
            <w:r w:rsidRPr="001C0FB3">
              <w:rPr>
                <w:spacing w:val="-1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Р.Н.;  Заведующая МКУ «ГМЦ» Мамаева Е.В.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160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</w:t>
            </w:r>
            <w:r w:rsidR="00516F4B" w:rsidRPr="001C0FB3">
              <w:rPr>
                <w:sz w:val="28"/>
                <w:szCs w:val="28"/>
              </w:rPr>
              <w:t xml:space="preserve">., </w:t>
            </w:r>
            <w:r w:rsidRPr="001C0FB3">
              <w:rPr>
                <w:sz w:val="28"/>
                <w:szCs w:val="28"/>
              </w:rPr>
              <w:t xml:space="preserve">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результатов обучения обучающихся Сорочинского городского округа, в том числе результатов единого государственного экзамена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выпускников муниципальных ОО, не сдавши</w:t>
            </w:r>
            <w:r w:rsidR="00C17791" w:rsidRPr="001C0FB3">
              <w:rPr>
                <w:sz w:val="28"/>
                <w:szCs w:val="28"/>
              </w:rPr>
              <w:t>х ЕГЭ по обязательным предметам</w:t>
            </w:r>
            <w:r w:rsidRPr="001C0FB3">
              <w:rPr>
                <w:sz w:val="28"/>
                <w:szCs w:val="28"/>
              </w:rPr>
              <w:t>, в общей численности выпускников муниципальных ОО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Совершенствование педагогических  методов, применение наиболее эффективных образовательных  технологий  в учебном процессе, направленных на качественную подготовку выпускников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повышение количества выпускников, не преодолевших  установленные минимальные пороги по обязательным предметам  при сдаче ГИА</w:t>
            </w:r>
          </w:p>
        </w:tc>
      </w:tr>
      <w:tr w:rsidR="00D62F83" w:rsidRPr="001C0FB3" w:rsidTr="00481EBC">
        <w:trPr>
          <w:trHeight w:val="292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spacing w:val="-1"/>
                <w:sz w:val="28"/>
                <w:szCs w:val="28"/>
              </w:rPr>
              <w:t>Укомплектованность ОУ педагогическими кадрами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515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Прием квалифицированных педагогических работников при наличии вакансии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наличие вакансий в общеобразовательных учреждениях</w:t>
            </w:r>
          </w:p>
        </w:tc>
      </w:tr>
      <w:tr w:rsidR="00D62F83" w:rsidRPr="001C0FB3" w:rsidTr="00481EBC">
        <w:trPr>
          <w:trHeight w:val="582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педагогов общеобразовательных учреждений, прошедших курсовую подготовку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"ГМЦ"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036778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D62F83" w:rsidRPr="001C0FB3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804"/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курсовой подготовки педагогов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несоответствие уровня образовательного ценза и квалификации средним региональным показателям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37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Доля педагогов общеобразовательных учреждений, имеющих квалификационные категории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86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549"/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38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Содействие получения квалификационной категории педагогов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несоответствие уровня образовательного ценза и квалификации средним региональным показателям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39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экономической сфере региона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Р.Н.;  Заведующая МКУ "ГМЦ"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Сохранение заработной платы педагогических работников общего образования на уровне средней заработной платы </w:t>
            </w:r>
            <w:r w:rsidRPr="001C0FB3">
              <w:rPr>
                <w:spacing w:val="-3"/>
                <w:sz w:val="28"/>
                <w:szCs w:val="28"/>
              </w:rPr>
              <w:t>в экономической сфере региона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Р.Н.; 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Число обучающихся в образовательных организациях, предоставляющих услуги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Р.Н.;  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B72E8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5242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 Батталова Р.Н.;  Главный специалист Управления образования </w:t>
            </w:r>
            <w:r w:rsidR="00516F4B" w:rsidRPr="001C0FB3">
              <w:rPr>
                <w:sz w:val="28"/>
                <w:szCs w:val="28"/>
              </w:rPr>
              <w:t>Гурина Е.П.</w:t>
            </w:r>
            <w:r w:rsidRPr="001C0FB3">
              <w:rPr>
                <w:sz w:val="28"/>
                <w:szCs w:val="28"/>
              </w:rPr>
              <w:t>; 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CB453C" w:rsidP="00DD1127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166CD0" w:rsidP="00A1416B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8</w:t>
            </w:r>
          </w:p>
          <w:p w:rsidR="00D62F83" w:rsidRPr="001C0FB3" w:rsidRDefault="00D62F83" w:rsidP="00A14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основные общеобразовательные программы, обновивших информационное наполнение и функциональные возможности открытых и общедоступных ресурсов (официальных сайтов в сети «Интернет»)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trHeight w:val="719"/>
          <w:jc w:val="center"/>
        </w:trPr>
        <w:tc>
          <w:tcPr>
            <w:tcW w:w="850" w:type="dxa"/>
            <w:vAlign w:val="center"/>
          </w:tcPr>
          <w:p w:rsidR="00D62F83" w:rsidRPr="001C0FB3" w:rsidRDefault="00CB453C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Обновление информационного наполнения и функциональных возможностей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Уменьшение количества учреждений, в которых не </w:t>
            </w:r>
            <w:r w:rsidRPr="001C0FB3">
              <w:rPr>
                <w:sz w:val="28"/>
                <w:szCs w:val="28"/>
              </w:rPr>
              <w:t>обновлены информационное наполнение и функциональные возможности</w:t>
            </w:r>
          </w:p>
        </w:tc>
      </w:tr>
      <w:tr w:rsidR="00D62F83" w:rsidRPr="001C0FB3" w:rsidTr="00481EBC">
        <w:trPr>
          <w:trHeight w:val="640"/>
          <w:jc w:val="center"/>
        </w:trPr>
        <w:tc>
          <w:tcPr>
            <w:tcW w:w="850" w:type="dxa"/>
            <w:vAlign w:val="center"/>
          </w:tcPr>
          <w:p w:rsidR="00D62F83" w:rsidRPr="001C0FB3" w:rsidRDefault="00CB453C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166CD0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62F83" w:rsidRPr="001C0FB3" w:rsidTr="00481EBC">
        <w:trPr>
          <w:jc w:val="center"/>
        </w:trPr>
        <w:tc>
          <w:tcPr>
            <w:tcW w:w="850" w:type="dxa"/>
            <w:vAlign w:val="center"/>
          </w:tcPr>
          <w:p w:rsidR="00D62F83" w:rsidRPr="001C0FB3" w:rsidRDefault="00CB453C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Проведение выплат педагогическим работникам </w:t>
            </w:r>
            <w:r w:rsidRPr="001C0FB3">
              <w:rPr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3307" w:type="dxa"/>
            <w:vAlign w:val="center"/>
          </w:tcPr>
          <w:p w:rsidR="00D62F83" w:rsidRPr="001C0FB3" w:rsidRDefault="00D62F8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62F83" w:rsidRPr="001C0FB3" w:rsidRDefault="00D62F8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прекращение финансирования из федерального бюджета</w:t>
            </w:r>
          </w:p>
        </w:tc>
      </w:tr>
      <w:tr w:rsidR="005F0DD7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F0DD7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E664EA" w:rsidP="00704A8E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10</w:t>
            </w:r>
          </w:p>
          <w:p w:rsidR="005F0DD7" w:rsidRPr="001C0FB3" w:rsidRDefault="005F0DD7" w:rsidP="0024370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общего образования в размере не менее (но не ниже достигнутых показателей за </w:t>
            </w:r>
            <w:r w:rsidR="00005FCA" w:rsidRPr="001C0FB3">
              <w:rPr>
                <w:sz w:val="28"/>
                <w:szCs w:val="28"/>
              </w:rPr>
              <w:t>предыдущий</w:t>
            </w:r>
            <w:r w:rsidRPr="001C0FB3">
              <w:rPr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</w:t>
            </w:r>
            <w:r w:rsidR="00036778" w:rsidRPr="001C0FB3">
              <w:rPr>
                <w:sz w:val="28"/>
                <w:szCs w:val="28"/>
              </w:rPr>
              <w:t>4000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433599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433599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33599" w:rsidRPr="001C0FB3" w:rsidRDefault="00433599" w:rsidP="00704A8E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433599" w:rsidRPr="001C0FB3" w:rsidRDefault="00433599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Сохранение заработной платы педагогических работников общего образования на уровне средней заработной платы </w:t>
            </w:r>
            <w:r w:rsidRPr="001C0FB3">
              <w:rPr>
                <w:spacing w:val="-3"/>
                <w:sz w:val="28"/>
                <w:szCs w:val="28"/>
              </w:rPr>
              <w:t>в экономической сфере региона</w:t>
            </w:r>
          </w:p>
        </w:tc>
        <w:tc>
          <w:tcPr>
            <w:tcW w:w="3307" w:type="dxa"/>
            <w:vAlign w:val="center"/>
          </w:tcPr>
          <w:p w:rsidR="00433599" w:rsidRPr="001C0FB3" w:rsidRDefault="00433599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 Батталова Р.Н.;  Главный специалист Управления образования </w:t>
            </w:r>
            <w:r w:rsidR="00516F4B" w:rsidRPr="001C0FB3">
              <w:rPr>
                <w:sz w:val="28"/>
                <w:szCs w:val="28"/>
              </w:rPr>
              <w:t>Гурина Е.П.</w:t>
            </w:r>
            <w:r w:rsidRPr="001C0FB3">
              <w:rPr>
                <w:sz w:val="28"/>
                <w:szCs w:val="28"/>
              </w:rPr>
              <w:t>;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433599" w:rsidRPr="001C0FB3" w:rsidRDefault="00433599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433599" w:rsidRPr="001C0FB3" w:rsidRDefault="00433599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433599" w:rsidRPr="001C0FB3" w:rsidRDefault="00433599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433599" w:rsidRPr="001C0FB3" w:rsidRDefault="00433599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5F0DD7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F0DD7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E664EA" w:rsidP="005408F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11</w:t>
            </w:r>
          </w:p>
          <w:p w:rsidR="005F0DD7" w:rsidRPr="001C0FB3" w:rsidRDefault="005F0DD7" w:rsidP="005C2320">
            <w:pPr>
              <w:pStyle w:val="a9"/>
              <w:jc w:val="center"/>
              <w:rPr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5F0DD7" w:rsidRPr="001C0FB3" w:rsidTr="00481EBC">
        <w:trPr>
          <w:trHeight w:val="291"/>
          <w:jc w:val="center"/>
        </w:trPr>
        <w:tc>
          <w:tcPr>
            <w:tcW w:w="850" w:type="dxa"/>
            <w:vAlign w:val="center"/>
          </w:tcPr>
          <w:p w:rsidR="005F0DD7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5F0DD7" w:rsidP="005408F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5F0DD7" w:rsidRPr="001C0FB3" w:rsidRDefault="00CC6393" w:rsidP="005408F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Проведение оценки деятельности руководителей и основным категорий работников на основания показателей эффективности деятельности организаций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8279D3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 xml:space="preserve">Снижение количества образовательных организаций, 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</w:t>
            </w:r>
          </w:p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5F0DD7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F0DD7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E664EA" w:rsidP="005408F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12</w:t>
            </w:r>
          </w:p>
          <w:p w:rsidR="005F0DD7" w:rsidRPr="001C0FB3" w:rsidRDefault="005F0DD7" w:rsidP="0028184C">
            <w:pPr>
              <w:pStyle w:val="a9"/>
              <w:jc w:val="center"/>
              <w:rPr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взаимосвязи эффективности деятельности руководителя образовательной органи</w:t>
            </w:r>
            <w:r w:rsidR="008279D3"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зации (</w:t>
            </w: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результатам независимой оценки), его стимулирования с показателями 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5F0DD7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F0DD7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5F0DD7" w:rsidP="005408F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5F0DD7" w:rsidRPr="001C0FB3" w:rsidRDefault="0028184C" w:rsidP="005408F0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Контроль за</w:t>
            </w:r>
            <w:proofErr w:type="gramEnd"/>
            <w:r w:rsidRPr="001C0FB3">
              <w:rPr>
                <w:sz w:val="28"/>
                <w:szCs w:val="28"/>
              </w:rPr>
              <w:t xml:space="preserve"> установлением взаимосвязи эффективности деятельности руководителями, его стимулирования с показателями</w:t>
            </w:r>
            <w:r w:rsidRPr="001C0FB3">
              <w:rPr>
                <w:color w:val="000000"/>
                <w:sz w:val="28"/>
                <w:szCs w:val="28"/>
              </w:rPr>
              <w:t xml:space="preserve"> качества предоставляемых муниципальных услуг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28184C" w:rsidP="0028184C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Отсутствие взаимосвязи эффективности деятельности руководителями, его стимулирования с показателями</w:t>
            </w:r>
            <w:r w:rsidRPr="001C0FB3">
              <w:rPr>
                <w:color w:val="000000"/>
                <w:sz w:val="28"/>
                <w:szCs w:val="28"/>
              </w:rPr>
              <w:t xml:space="preserve"> качества предоставляемых муниципальных услуг</w:t>
            </w:r>
          </w:p>
        </w:tc>
      </w:tr>
      <w:tr w:rsidR="005F0DD7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F0DD7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E664EA" w:rsidP="005408F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13</w:t>
            </w:r>
          </w:p>
          <w:p w:rsidR="005F0DD7" w:rsidRPr="001C0FB3" w:rsidRDefault="005F0DD7" w:rsidP="005408F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Соотношение заработной платы руководителя организации и средней заработной платы работников организации не выше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5408F0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5408F0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408F0" w:rsidRPr="001C0FB3" w:rsidRDefault="005408F0" w:rsidP="000B30E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5408F0" w:rsidRPr="001C0FB3" w:rsidRDefault="005408F0" w:rsidP="00C40669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Сохранение заработной платы </w:t>
            </w:r>
            <w:r w:rsidR="00C40669" w:rsidRPr="001C0FB3">
              <w:rPr>
                <w:color w:val="000000"/>
                <w:sz w:val="28"/>
                <w:szCs w:val="28"/>
              </w:rPr>
              <w:t xml:space="preserve">руководителей организации  </w:t>
            </w:r>
            <w:r w:rsidRPr="001C0FB3">
              <w:rPr>
                <w:sz w:val="28"/>
                <w:szCs w:val="28"/>
              </w:rPr>
              <w:t>на уровне</w:t>
            </w:r>
            <w:r w:rsidR="00C40669" w:rsidRPr="001C0FB3">
              <w:rPr>
                <w:sz w:val="28"/>
                <w:szCs w:val="28"/>
              </w:rPr>
              <w:t xml:space="preserve">, не превышающем в четыре раза </w:t>
            </w:r>
            <w:r w:rsidR="00C40669" w:rsidRPr="001C0FB3">
              <w:rPr>
                <w:color w:val="000000"/>
                <w:sz w:val="28"/>
                <w:szCs w:val="28"/>
              </w:rPr>
              <w:t xml:space="preserve">среднюю заработную плату работников организации </w:t>
            </w:r>
          </w:p>
        </w:tc>
        <w:tc>
          <w:tcPr>
            <w:tcW w:w="3307" w:type="dxa"/>
            <w:vAlign w:val="center"/>
          </w:tcPr>
          <w:p w:rsidR="005408F0" w:rsidRPr="001C0FB3" w:rsidRDefault="005408F0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 Батталова Р.Н.;  Главный специалист Управления образования </w:t>
            </w:r>
            <w:r w:rsidR="00516F4B" w:rsidRPr="001C0FB3">
              <w:rPr>
                <w:sz w:val="28"/>
                <w:szCs w:val="28"/>
              </w:rPr>
              <w:t>Гурина Е.П.</w:t>
            </w:r>
            <w:r w:rsidRPr="001C0FB3">
              <w:rPr>
                <w:sz w:val="28"/>
                <w:szCs w:val="28"/>
              </w:rPr>
              <w:t>.;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408F0" w:rsidRPr="001C0FB3" w:rsidRDefault="005408F0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5408F0" w:rsidRPr="001C0FB3" w:rsidRDefault="005408F0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5408F0" w:rsidRPr="001C0FB3" w:rsidRDefault="005408F0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408F0" w:rsidRPr="001C0FB3" w:rsidRDefault="005408F0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 соблюдение соотношения заработной платы руководителей и средней заработной платы работников</w:t>
            </w:r>
          </w:p>
        </w:tc>
      </w:tr>
      <w:tr w:rsidR="005F0DD7" w:rsidRPr="001C0FB3" w:rsidTr="00481EBC">
        <w:trPr>
          <w:trHeight w:val="292"/>
          <w:jc w:val="center"/>
        </w:trPr>
        <w:tc>
          <w:tcPr>
            <w:tcW w:w="850" w:type="dxa"/>
            <w:vAlign w:val="center"/>
          </w:tcPr>
          <w:p w:rsidR="005F0DD7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0DD7" w:rsidRPr="001C0FB3" w:rsidRDefault="005F0DD7" w:rsidP="005408F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</w:t>
            </w:r>
            <w:r w:rsidR="00E664EA" w:rsidRPr="001C0FB3">
              <w:rPr>
                <w:b/>
                <w:sz w:val="28"/>
                <w:szCs w:val="28"/>
                <w:u w:val="single"/>
              </w:rPr>
              <w:t>затель (индикатор) 14</w:t>
            </w:r>
          </w:p>
          <w:p w:rsidR="005F0DD7" w:rsidRPr="001C0FB3" w:rsidRDefault="005F0DD7" w:rsidP="005408F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Своевременность выплаты заработной платы работникам образовательных организаций по срокам: за первую половину месяца (не позднее)/за вторую половину месяца (не позднее)</w:t>
            </w:r>
          </w:p>
        </w:tc>
        <w:tc>
          <w:tcPr>
            <w:tcW w:w="3307" w:type="dxa"/>
            <w:vAlign w:val="center"/>
          </w:tcPr>
          <w:p w:rsidR="005F0DD7" w:rsidRPr="001C0FB3" w:rsidRDefault="005F0DD7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Дата</w:t>
            </w:r>
          </w:p>
        </w:tc>
        <w:tc>
          <w:tcPr>
            <w:tcW w:w="1213" w:type="dxa"/>
            <w:vAlign w:val="center"/>
          </w:tcPr>
          <w:p w:rsidR="005F0DD7" w:rsidRPr="001C0FB3" w:rsidRDefault="005F0DD7" w:rsidP="00CD59A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 числа месяца/30(31) числа месяца</w:t>
            </w:r>
          </w:p>
        </w:tc>
        <w:tc>
          <w:tcPr>
            <w:tcW w:w="1021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F0DD7" w:rsidRPr="001C0FB3" w:rsidRDefault="005F0DD7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17756F" w:rsidRPr="001C0FB3" w:rsidTr="00481EBC">
        <w:trPr>
          <w:trHeight w:val="1102"/>
          <w:jc w:val="center"/>
        </w:trPr>
        <w:tc>
          <w:tcPr>
            <w:tcW w:w="850" w:type="dxa"/>
            <w:vAlign w:val="center"/>
          </w:tcPr>
          <w:p w:rsidR="0017756F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7756F" w:rsidRPr="001C0FB3" w:rsidRDefault="0017756F" w:rsidP="005408F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17756F" w:rsidRPr="001C0FB3" w:rsidRDefault="008279D3" w:rsidP="005408F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Соблюдение сроков для выплаты заработной платы работникам образовательных организаций</w:t>
            </w:r>
          </w:p>
        </w:tc>
        <w:tc>
          <w:tcPr>
            <w:tcW w:w="3307" w:type="dxa"/>
            <w:vAlign w:val="center"/>
          </w:tcPr>
          <w:p w:rsidR="0017756F" w:rsidRPr="001C0FB3" w:rsidRDefault="0017756F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7756F" w:rsidRPr="001C0FB3" w:rsidRDefault="0017756F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7756F" w:rsidRPr="001C0FB3" w:rsidRDefault="0017756F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7756F" w:rsidRPr="001C0FB3" w:rsidRDefault="0017756F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7756F" w:rsidRPr="001C0FB3" w:rsidRDefault="008279D3" w:rsidP="00704A8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Нарушение сроков выплаты заработной платы работникам образовательных организаций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3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детей, посещающих лагерь дневного пребывания в каникулярное время (в лагерях с дневным пребыванием детей)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A1A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</w:t>
            </w:r>
            <w:proofErr w:type="gramStart"/>
            <w:r w:rsidRPr="001C0FB3">
              <w:rPr>
                <w:sz w:val="28"/>
                <w:szCs w:val="28"/>
              </w:rPr>
              <w:t>В</w:t>
            </w:r>
            <w:proofErr w:type="gramEnd"/>
            <w:r w:rsidRPr="001C0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38,7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59</w:t>
            </w:r>
          </w:p>
        </w:tc>
        <w:tc>
          <w:tcPr>
            <w:tcW w:w="5026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 Р.Н;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численности школьников, которым предоставлена возможность оздоровления в каникулярное время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1D434E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4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Реализация муниципального проекта "Твой школьный бюджет"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 учреждений ставших победителями и призерами в конкурсе «Твой школьный бюджет»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8279D3" w:rsidRPr="001C0FB3" w:rsidRDefault="00E051CF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pacing w:val="-1"/>
                <w:sz w:val="28"/>
                <w:szCs w:val="28"/>
              </w:rPr>
              <w:t>Улучшение материально-технической базы образовательных организаций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 БатталоваР</w:t>
            </w:r>
            <w:proofErr w:type="gramStart"/>
            <w:r w:rsidRPr="001C0FB3">
              <w:rPr>
                <w:sz w:val="28"/>
                <w:szCs w:val="28"/>
              </w:rPr>
              <w:t>.Н</w:t>
            </w:r>
            <w:proofErr w:type="gramEnd"/>
            <w:r w:rsidRPr="001C0FB3">
              <w:rPr>
                <w:sz w:val="28"/>
                <w:szCs w:val="28"/>
              </w:rPr>
              <w:t>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Неудовлетворительное состояние материально-технического оснащения учреждений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1D434E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5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B74381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Доля обучающихся, получающих начальное общее образование в государственных и муниципальных общеобразовательных организаций,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1C0FB3">
              <w:rPr>
                <w:sz w:val="28"/>
                <w:szCs w:val="28"/>
              </w:rPr>
              <w:t>в</w:t>
            </w:r>
            <w:proofErr w:type="gramEnd"/>
            <w:r w:rsidRPr="001C0FB3">
              <w:rPr>
                <w:sz w:val="28"/>
                <w:szCs w:val="28"/>
              </w:rPr>
              <w:t xml:space="preserve"> государственных и муниципальных общеобразовательных организаций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</w:t>
            </w:r>
            <w:r w:rsidR="00BF765A" w:rsidRPr="001C0FB3">
              <w:rPr>
                <w:sz w:val="28"/>
                <w:szCs w:val="28"/>
              </w:rPr>
              <w:t>пова Н.В.; Главный специалист Мартынова О.О</w:t>
            </w:r>
            <w:r w:rsidRPr="001C0FB3">
              <w:rPr>
                <w:sz w:val="28"/>
                <w:szCs w:val="28"/>
              </w:rPr>
              <w:t>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Директор МКУ «ЕУЦУО» Арапова Н.В.; </w:t>
            </w:r>
            <w:r w:rsidR="00BF765A" w:rsidRPr="001C0FB3">
              <w:rPr>
                <w:sz w:val="28"/>
                <w:szCs w:val="28"/>
              </w:rPr>
              <w:t>Главный специалист Мартынова О.О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>, не охваченных питанием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1D434E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6</w:t>
            </w:r>
          </w:p>
          <w:p w:rsidR="008279D3" w:rsidRPr="001C0FB3" w:rsidRDefault="008279D3" w:rsidP="00A14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1</w:t>
            </w:r>
          </w:p>
          <w:p w:rsidR="008279D3" w:rsidRPr="001C0FB3" w:rsidRDefault="008279D3" w:rsidP="00E51C77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Доля </w:t>
            </w:r>
            <w:r w:rsidR="00E51C77" w:rsidRPr="001C0FB3">
              <w:rPr>
                <w:color w:val="000000" w:themeColor="text1"/>
                <w:sz w:val="28"/>
                <w:szCs w:val="28"/>
              </w:rPr>
              <w:t>общеобразовательных организаций,</w:t>
            </w:r>
            <w:r w:rsidRPr="001C0FB3">
              <w:rPr>
                <w:color w:val="000000" w:themeColor="text1"/>
                <w:sz w:val="28"/>
                <w:szCs w:val="28"/>
              </w:rPr>
              <w:t xml:space="preserve"> обеспечивающих питание обучающихся 5−11 классов во время обучения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A1A18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Директор МКУ «ЕУЦУО» Арапова Н.</w:t>
            </w: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trHeight w:val="520"/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A1A18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Директор МКУ «ЕУЦУО» Арапова Н.</w:t>
            </w: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Снижение доступности школьного питания </w:t>
            </w: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1C0FB3">
              <w:rPr>
                <w:color w:val="000000" w:themeColor="text1"/>
                <w:sz w:val="28"/>
                <w:szCs w:val="28"/>
              </w:rPr>
              <w:t xml:space="preserve"> широкого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контингента </w:t>
            </w: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color w:val="000000" w:themeColor="text1"/>
                <w:sz w:val="28"/>
                <w:szCs w:val="28"/>
              </w:rPr>
              <w:t>;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Уменьшение охвата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обучающихся ООО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школьным питанием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Средняя стоимость питания на одного обучающегося в день, не менее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A1A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</w:t>
            </w:r>
            <w:proofErr w:type="gramStart"/>
            <w:r w:rsidRPr="001C0FB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11,45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A1A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</w:t>
            </w:r>
            <w:r w:rsidR="00AA1A18" w:rsidRPr="001C0FB3">
              <w:rPr>
                <w:sz w:val="28"/>
                <w:szCs w:val="28"/>
              </w:rPr>
              <w:t>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>, не охваченных питанием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1D434E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7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1</w:t>
            </w:r>
          </w:p>
          <w:p w:rsidR="008279D3" w:rsidRPr="001C0FB3" w:rsidRDefault="008279D3" w:rsidP="00A1416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sz w:val="28"/>
                <w:szCs w:val="28"/>
              </w:rPr>
              <w:t>Количество школьных спортивных клубов, созданных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8279D3" w:rsidRPr="001C0FB3" w:rsidRDefault="00AB5CC0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5C2320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A83941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Создание условий и укрепление материально- технической базы для организации спортивно-массовых мероприятий во внеурочное  время в </w:t>
            </w:r>
            <w:r w:rsidR="00A83941" w:rsidRPr="001C0FB3">
              <w:rPr>
                <w:sz w:val="28"/>
                <w:szCs w:val="28"/>
              </w:rPr>
              <w:t>МАОУ</w:t>
            </w:r>
            <w:proofErr w:type="gramStart"/>
            <w:r w:rsidR="00A83941" w:rsidRPr="001C0FB3">
              <w:rPr>
                <w:sz w:val="28"/>
                <w:szCs w:val="28"/>
              </w:rPr>
              <w:t>"С</w:t>
            </w:r>
            <w:proofErr w:type="gramEnd"/>
            <w:r w:rsidR="00A83941" w:rsidRPr="001C0FB3">
              <w:rPr>
                <w:sz w:val="28"/>
                <w:szCs w:val="28"/>
              </w:rPr>
              <w:t>редняя школа №3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Уменьшение количества детей</w:t>
            </w:r>
            <w:proofErr w:type="gramStart"/>
            <w:r w:rsidRPr="001C0FB3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C0FB3">
              <w:rPr>
                <w:color w:val="000000" w:themeColor="text1"/>
                <w:sz w:val="28"/>
                <w:szCs w:val="28"/>
              </w:rPr>
              <w:t xml:space="preserve"> не охваченных спортивно- массовыми мероприятиями во внеурочное время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 капитально отремонтированных спортивных залов в общеобразовательных организациях, расположенных в сельской местности и малых городах (ежегодно)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>Худяков С.Д</w:t>
            </w:r>
            <w:r w:rsidRPr="001C0FB3">
              <w:rPr>
                <w:sz w:val="28"/>
                <w:szCs w:val="28"/>
              </w:rPr>
              <w:t>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8279D3" w:rsidRPr="001C0FB3" w:rsidRDefault="00A83941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8279D3" w:rsidRPr="001C0FB3" w:rsidTr="00481EBC">
        <w:trPr>
          <w:jc w:val="center"/>
        </w:trPr>
        <w:tc>
          <w:tcPr>
            <w:tcW w:w="850" w:type="dxa"/>
            <w:vAlign w:val="center"/>
          </w:tcPr>
          <w:p w:rsidR="008279D3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8279D3" w:rsidRPr="001C0FB3" w:rsidRDefault="008279D3" w:rsidP="00E72FF9">
            <w:pPr>
              <w:spacing w:line="18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1C0FB3">
              <w:rPr>
                <w:sz w:val="28"/>
                <w:szCs w:val="28"/>
              </w:rPr>
              <w:t xml:space="preserve">Капитальный ремонт спортивных залов в </w:t>
            </w:r>
            <w:r w:rsidR="00A83941" w:rsidRPr="001C0FB3">
              <w:rPr>
                <w:sz w:val="28"/>
                <w:szCs w:val="28"/>
              </w:rPr>
              <w:t>МАОУ</w:t>
            </w:r>
            <w:proofErr w:type="gramStart"/>
            <w:r w:rsidR="00A83941" w:rsidRPr="001C0FB3">
              <w:rPr>
                <w:sz w:val="28"/>
                <w:szCs w:val="28"/>
              </w:rPr>
              <w:t>"С</w:t>
            </w:r>
            <w:proofErr w:type="gramEnd"/>
            <w:r w:rsidR="00A83941" w:rsidRPr="001C0FB3">
              <w:rPr>
                <w:sz w:val="28"/>
                <w:szCs w:val="28"/>
              </w:rPr>
              <w:t>редняя школа №3"</w:t>
            </w:r>
          </w:p>
        </w:tc>
        <w:tc>
          <w:tcPr>
            <w:tcW w:w="3307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>Худяков С.Д</w:t>
            </w:r>
            <w:proofErr w:type="gramStart"/>
            <w:r w:rsidR="00516F4B" w:rsidRPr="001C0FB3">
              <w:rPr>
                <w:sz w:val="28"/>
                <w:szCs w:val="28"/>
              </w:rPr>
              <w:t xml:space="preserve"> ,</w:t>
            </w:r>
            <w:proofErr w:type="gramEnd"/>
            <w:r w:rsidR="00516F4B" w:rsidRPr="001C0FB3">
              <w:rPr>
                <w:sz w:val="28"/>
                <w:szCs w:val="28"/>
              </w:rPr>
              <w:t xml:space="preserve"> </w:t>
            </w:r>
            <w:r w:rsidRPr="001C0FB3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lang w:val="en-US"/>
              </w:rPr>
              <w:t xml:space="preserve">III </w:t>
            </w:r>
            <w:r w:rsidRPr="001C0FB3">
              <w:rPr>
                <w:sz w:val="28"/>
                <w:szCs w:val="28"/>
              </w:rPr>
              <w:t>квартал</w:t>
            </w:r>
          </w:p>
        </w:tc>
        <w:tc>
          <w:tcPr>
            <w:tcW w:w="3798" w:type="dxa"/>
            <w:vAlign w:val="center"/>
          </w:tcPr>
          <w:p w:rsidR="008279D3" w:rsidRPr="001C0FB3" w:rsidRDefault="008279D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современных  материально – технических условий для занятий физической культурой и спортом в общеобразовательных организациях сельской местности</w:t>
            </w:r>
          </w:p>
        </w:tc>
      </w:tr>
      <w:tr w:rsidR="005C3649" w:rsidRPr="001C0FB3" w:rsidTr="00481EBC">
        <w:trPr>
          <w:jc w:val="center"/>
        </w:trPr>
        <w:tc>
          <w:tcPr>
            <w:tcW w:w="850" w:type="dxa"/>
            <w:vAlign w:val="center"/>
          </w:tcPr>
          <w:p w:rsidR="005C3649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3307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>Худяков С.Д</w:t>
            </w:r>
            <w:r w:rsidRPr="001C0FB3">
              <w:rPr>
                <w:sz w:val="28"/>
                <w:szCs w:val="28"/>
              </w:rPr>
              <w:t>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5C3649" w:rsidRPr="001C0FB3" w:rsidTr="00481EBC">
        <w:trPr>
          <w:jc w:val="center"/>
        </w:trPr>
        <w:tc>
          <w:tcPr>
            <w:tcW w:w="850" w:type="dxa"/>
            <w:vAlign w:val="center"/>
          </w:tcPr>
          <w:p w:rsidR="005C3649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5C3649" w:rsidRPr="001C0FB3" w:rsidRDefault="00AB5CC0" w:rsidP="00A83941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Приобретение спортивного оборудования </w:t>
            </w:r>
            <w:r w:rsidR="005C3649" w:rsidRPr="001C0FB3">
              <w:rPr>
                <w:sz w:val="28"/>
                <w:szCs w:val="28"/>
              </w:rPr>
              <w:t xml:space="preserve">в </w:t>
            </w:r>
            <w:r w:rsidR="00A83941" w:rsidRPr="001C0FB3">
              <w:rPr>
                <w:sz w:val="28"/>
                <w:szCs w:val="28"/>
              </w:rPr>
              <w:t>МАОУ</w:t>
            </w:r>
            <w:proofErr w:type="gramStart"/>
            <w:r w:rsidR="00A83941" w:rsidRPr="001C0FB3">
              <w:rPr>
                <w:sz w:val="28"/>
                <w:szCs w:val="28"/>
              </w:rPr>
              <w:t>"С</w:t>
            </w:r>
            <w:proofErr w:type="gramEnd"/>
            <w:r w:rsidR="00A83941" w:rsidRPr="001C0FB3">
              <w:rPr>
                <w:sz w:val="28"/>
                <w:szCs w:val="28"/>
              </w:rPr>
              <w:t>редняя школа №3</w:t>
            </w:r>
          </w:p>
        </w:tc>
        <w:tc>
          <w:tcPr>
            <w:tcW w:w="3307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Заместитель начальника 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>Худяков С.Д</w:t>
            </w:r>
            <w:r w:rsidRPr="001C0FB3">
              <w:rPr>
                <w:sz w:val="28"/>
                <w:szCs w:val="28"/>
              </w:rPr>
              <w:t>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5C3649" w:rsidRPr="001C0FB3" w:rsidRDefault="00AB5CC0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lang w:val="en-US"/>
              </w:rPr>
              <w:t xml:space="preserve">III </w:t>
            </w:r>
            <w:r w:rsidRPr="001C0FB3">
              <w:rPr>
                <w:sz w:val="28"/>
                <w:szCs w:val="28"/>
              </w:rPr>
              <w:t>квартал</w:t>
            </w:r>
          </w:p>
        </w:tc>
        <w:tc>
          <w:tcPr>
            <w:tcW w:w="3798" w:type="dxa"/>
            <w:vAlign w:val="center"/>
          </w:tcPr>
          <w:p w:rsidR="005C3649" w:rsidRPr="001C0FB3" w:rsidRDefault="005C3649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современных  материально – технических условий для занятий физической культурой и спортом в общеобразовательных организациях сельской местности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8F1E4D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4</w:t>
            </w:r>
          </w:p>
          <w:p w:rsidR="00B74381" w:rsidRPr="001C0FB3" w:rsidRDefault="00B74381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3200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8F1E4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B74381" w:rsidRPr="001C0FB3" w:rsidRDefault="007A541E" w:rsidP="007A541E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участия детей в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 xml:space="preserve"> не определившихся с выбором  профессии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5C2320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5</w:t>
            </w:r>
          </w:p>
          <w:p w:rsidR="00B74381" w:rsidRPr="001C0FB3" w:rsidRDefault="00B74381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нарастающим итогом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B74381" w:rsidRPr="001C0FB3" w:rsidRDefault="00C534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5C2320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B74381" w:rsidRPr="001C0FB3" w:rsidRDefault="007A541E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у</w:t>
            </w:r>
            <w:r w:rsidR="00B74381" w:rsidRPr="001C0FB3">
              <w:rPr>
                <w:sz w:val="28"/>
                <w:szCs w:val="28"/>
              </w:rPr>
              <w:t>части</w:t>
            </w:r>
            <w:r w:rsidRPr="001C0FB3">
              <w:rPr>
                <w:sz w:val="28"/>
                <w:szCs w:val="28"/>
              </w:rPr>
              <w:t xml:space="preserve">я детей в профориентационных мероприятиях для получения рекомендаций </w:t>
            </w:r>
            <w:r w:rsidR="00B74381" w:rsidRPr="001C0FB3">
              <w:rPr>
                <w:sz w:val="28"/>
                <w:szCs w:val="28"/>
              </w:rPr>
              <w:t xml:space="preserve"> </w:t>
            </w:r>
            <w:r w:rsidRPr="001C0FB3">
              <w:rPr>
                <w:sz w:val="28"/>
                <w:szCs w:val="28"/>
              </w:rPr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будущее».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 xml:space="preserve"> не определившихся с выбором  профессии и получивших рекомендации по построению ИУП</w:t>
            </w:r>
          </w:p>
        </w:tc>
      </w:tr>
      <w:tr w:rsidR="00B74381" w:rsidRPr="001C0FB3" w:rsidTr="00481EBC">
        <w:trPr>
          <w:trHeight w:val="478"/>
          <w:jc w:val="center"/>
        </w:trPr>
        <w:tc>
          <w:tcPr>
            <w:tcW w:w="850" w:type="dxa"/>
            <w:vAlign w:val="center"/>
          </w:tcPr>
          <w:p w:rsidR="008F1E4D" w:rsidRPr="001C0FB3" w:rsidRDefault="008F1E4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B74381" w:rsidRPr="001C0FB3" w:rsidRDefault="00741A54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F1E4D" w:rsidRPr="001C0FB3" w:rsidRDefault="008F1E4D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4381" w:rsidRPr="001C0FB3" w:rsidRDefault="001D434E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Доля обучающихся по образовательным программам,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3307" w:type="dxa"/>
            <w:vAlign w:val="center"/>
          </w:tcPr>
          <w:p w:rsidR="008F1E4D" w:rsidRPr="001C0FB3" w:rsidRDefault="008F1E4D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B74381" w:rsidRPr="001C0FB3" w:rsidRDefault="00B74381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F1E4D" w:rsidRPr="001C0FB3" w:rsidRDefault="008F1E4D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8F1E4D" w:rsidRPr="001C0FB3" w:rsidRDefault="008F1E4D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vAlign w:val="center"/>
          </w:tcPr>
          <w:p w:rsidR="008F1E4D" w:rsidRPr="001C0FB3" w:rsidRDefault="008F1E4D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741A54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B74381" w:rsidRPr="001C0FB3" w:rsidRDefault="007A541E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участия детей в профориентационных мероприятиях для получения рекомендаций 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будущее».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 xml:space="preserve"> не определившихся с выбором  профессии и получивших рекомендации по построению ИУП</w:t>
            </w:r>
          </w:p>
        </w:tc>
      </w:tr>
      <w:tr w:rsidR="00B74381" w:rsidRPr="001C0FB3" w:rsidTr="00481EBC">
        <w:trPr>
          <w:jc w:val="center"/>
        </w:trPr>
        <w:tc>
          <w:tcPr>
            <w:tcW w:w="850" w:type="dxa"/>
            <w:vAlign w:val="center"/>
          </w:tcPr>
          <w:p w:rsidR="00B74381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74381" w:rsidRPr="001C0FB3" w:rsidRDefault="001D434E" w:rsidP="00D14455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8</w:t>
            </w:r>
          </w:p>
          <w:p w:rsidR="00B74381" w:rsidRPr="001C0FB3" w:rsidRDefault="00B74381" w:rsidP="00B74381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3307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B74381" w:rsidRPr="001C0FB3" w:rsidRDefault="00B743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14455" w:rsidRPr="001C0FB3" w:rsidTr="00481EBC">
        <w:trPr>
          <w:jc w:val="center"/>
        </w:trPr>
        <w:tc>
          <w:tcPr>
            <w:tcW w:w="850" w:type="dxa"/>
            <w:vAlign w:val="center"/>
          </w:tcPr>
          <w:p w:rsidR="00D14455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14455" w:rsidRPr="001C0FB3" w:rsidRDefault="00A03DB6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</w:p>
        </w:tc>
        <w:tc>
          <w:tcPr>
            <w:tcW w:w="3307" w:type="dxa"/>
            <w:vAlign w:val="center"/>
          </w:tcPr>
          <w:p w:rsidR="00D14455" w:rsidRPr="001C0FB3" w:rsidRDefault="00D14455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  <w:r w:rsidR="00516F4B" w:rsidRPr="001C0FB3">
              <w:rPr>
                <w:sz w:val="28"/>
                <w:szCs w:val="28"/>
              </w:rPr>
              <w:t>, заведующий МКУ «ГМЦ г</w:t>
            </w:r>
            <w:proofErr w:type="gramStart"/>
            <w:r w:rsidR="00516F4B" w:rsidRPr="001C0FB3">
              <w:rPr>
                <w:sz w:val="28"/>
                <w:szCs w:val="28"/>
              </w:rPr>
              <w:t>.С</w:t>
            </w:r>
            <w:proofErr w:type="gramEnd"/>
            <w:r w:rsidR="00516F4B"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D14455" w:rsidRPr="001C0FB3" w:rsidRDefault="00C534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D14455" w:rsidRPr="001C0FB3" w:rsidTr="00481EBC">
        <w:trPr>
          <w:jc w:val="center"/>
        </w:trPr>
        <w:tc>
          <w:tcPr>
            <w:tcW w:w="850" w:type="dxa"/>
            <w:vAlign w:val="center"/>
          </w:tcPr>
          <w:p w:rsidR="00D14455" w:rsidRPr="001C0FB3" w:rsidRDefault="00D81953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Реализация модели сетевого взаимодействия центра образования цифрового и гуманитарного профилей «Точка роста» с общеобразовательными организациями</w:t>
            </w:r>
          </w:p>
        </w:tc>
        <w:tc>
          <w:tcPr>
            <w:tcW w:w="3307" w:type="dxa"/>
            <w:vAlign w:val="center"/>
          </w:tcPr>
          <w:p w:rsidR="00D14455" w:rsidRPr="001C0FB3" w:rsidRDefault="00D14455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  <w:r w:rsidR="00516F4B" w:rsidRPr="001C0FB3">
              <w:rPr>
                <w:sz w:val="28"/>
                <w:szCs w:val="28"/>
              </w:rPr>
              <w:t xml:space="preserve"> ,заведующий МКУ «ГМЦ г</w:t>
            </w:r>
            <w:proofErr w:type="gramStart"/>
            <w:r w:rsidR="00516F4B" w:rsidRPr="001C0FB3">
              <w:rPr>
                <w:sz w:val="28"/>
                <w:szCs w:val="28"/>
              </w:rPr>
              <w:t>.С</w:t>
            </w:r>
            <w:proofErr w:type="gramEnd"/>
            <w:r w:rsidR="00516F4B"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D14455" w:rsidRPr="001C0FB3" w:rsidRDefault="00D14455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Уменьшение количества образовательных организаций, которые реализуют общеобразовательные программы в сетевой форме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BE441D" w:rsidP="00D14455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2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Доля образовательных организаций, расположенных на территории Сорочинского городского округа,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Интернет-трафиком</w:t>
            </w:r>
            <w:proofErr w:type="gramEnd"/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Обеспечение образовательных организаций </w:t>
            </w:r>
            <w:r w:rsidRPr="001C0FB3">
              <w:rPr>
                <w:color w:val="000000"/>
                <w:sz w:val="28"/>
                <w:szCs w:val="28"/>
              </w:rPr>
              <w:t>Интернет-соединением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увеличение количества учреждений с низкой скоростью соединения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741A5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874D42" w:rsidP="00D14455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C0FB3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3</w:t>
            </w:r>
          </w:p>
          <w:p w:rsidR="00E664EA" w:rsidRPr="001C0FB3" w:rsidRDefault="00E664EA" w:rsidP="00104FD1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</w:t>
            </w:r>
            <w:r w:rsidR="00E72FF9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4FD1" w:rsidRPr="001C0FB3">
              <w:rPr>
                <w:color w:val="000000" w:themeColor="text1"/>
                <w:sz w:val="28"/>
                <w:szCs w:val="28"/>
              </w:rPr>
              <w:t>цифровая образовательная среда в Российской Федерации</w:t>
            </w:r>
            <w:r w:rsidRPr="001C0FB3">
              <w:rPr>
                <w:color w:val="000000" w:themeColor="text1"/>
                <w:sz w:val="28"/>
                <w:szCs w:val="28"/>
              </w:rPr>
              <w:t>»), в общем числе педагогических работников общего образования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>,</w:t>
            </w:r>
            <w:r w:rsidR="00516F4B" w:rsidRPr="001C0FB3">
              <w:rPr>
                <w:sz w:val="28"/>
                <w:szCs w:val="28"/>
              </w:rPr>
              <w:t xml:space="preserve"> заведующий МКУ «ГМЦ г</w:t>
            </w:r>
            <w:proofErr w:type="gramStart"/>
            <w:r w:rsidR="00516F4B" w:rsidRPr="001C0FB3">
              <w:rPr>
                <w:sz w:val="28"/>
                <w:szCs w:val="28"/>
              </w:rPr>
              <w:t>.С</w:t>
            </w:r>
            <w:proofErr w:type="gramEnd"/>
            <w:r w:rsidR="00516F4B" w:rsidRPr="001C0FB3">
              <w:rPr>
                <w:sz w:val="28"/>
                <w:szCs w:val="28"/>
              </w:rPr>
              <w:t>орочинска» Е.В.Мамаева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C53481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1</w:t>
            </w:r>
            <w:r w:rsidR="00560B68" w:rsidRPr="001C0FB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741A54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Участие педагогов в новых формах аттестаций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  <w:r w:rsidR="00516F4B" w:rsidRPr="001C0FB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16F4B"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="00516F4B" w:rsidRPr="001C0FB3">
              <w:rPr>
                <w:sz w:val="28"/>
                <w:szCs w:val="28"/>
              </w:rPr>
              <w:t>.С</w:t>
            </w:r>
            <w:proofErr w:type="gramEnd"/>
            <w:r w:rsidR="00516F4B"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Снижение численности педагогов, получивших необъективный результат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874D42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  <w:r w:rsidR="00516F4B" w:rsidRPr="001C0FB3">
              <w:rPr>
                <w:sz w:val="28"/>
                <w:szCs w:val="28"/>
              </w:rPr>
              <w:t xml:space="preserve"> ,заведующий МКУ «ГМЦ г</w:t>
            </w:r>
            <w:proofErr w:type="gramStart"/>
            <w:r w:rsidR="00516F4B" w:rsidRPr="001C0FB3">
              <w:rPr>
                <w:sz w:val="28"/>
                <w:szCs w:val="28"/>
              </w:rPr>
              <w:t>.С</w:t>
            </w:r>
            <w:proofErr w:type="gramEnd"/>
            <w:r w:rsidR="00516F4B"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C53481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</w:t>
            </w:r>
            <w:r w:rsidR="00E664EA" w:rsidRPr="001C0FB3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Организация участия образовательных организаций  в профессиональных пробах   с использованием информационно-сервисной платформы цифровой образовательной платформы «Билет в будущее» 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Уменьшение количества выпускников, которые не определились с профессиональным выбором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874D42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781A6C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741A54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Внедрение цифровой образовательной среды в общеобразовательных организациях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повышение уровня информационной компетенции работников общеобразовательных организаций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D8195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874D42" w:rsidP="00D1445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E664EA" w:rsidRPr="001C0FB3" w:rsidRDefault="00763411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1C0FB3">
              <w:rPr>
                <w:color w:val="000000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993D6C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D81953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</w:t>
            </w:r>
            <w:r w:rsidR="008F1E4D" w:rsidRPr="001C0F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Организация прохождения </w:t>
            </w:r>
            <w:proofErr w:type="gramStart"/>
            <w:r w:rsidRPr="001C0FB3">
              <w:rPr>
                <w:sz w:val="28"/>
                <w:szCs w:val="28"/>
              </w:rPr>
              <w:t>обучающимися</w:t>
            </w:r>
            <w:proofErr w:type="gramEnd"/>
            <w:r w:rsidRPr="001C0FB3">
              <w:rPr>
                <w:sz w:val="28"/>
                <w:szCs w:val="28"/>
              </w:rPr>
              <w:t xml:space="preserve"> обучения на информационно-сервисной платформе  «Билет в будущее»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D14455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874D42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E664EA" w:rsidRPr="001C0FB3" w:rsidRDefault="00781A6C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E664EA" w:rsidRPr="001C0FB3" w:rsidTr="00481EBC">
        <w:trPr>
          <w:jc w:val="center"/>
        </w:trPr>
        <w:tc>
          <w:tcPr>
            <w:tcW w:w="850" w:type="dxa"/>
            <w:vAlign w:val="center"/>
          </w:tcPr>
          <w:p w:rsidR="00E664EA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Использование федеральной информационно-сервисной платформы цифровой</w:t>
            </w:r>
          </w:p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образовательной сред</w:t>
            </w:r>
            <w:proofErr w:type="gramStart"/>
            <w:r w:rsidRPr="001C0FB3">
              <w:rPr>
                <w:sz w:val="28"/>
                <w:szCs w:val="28"/>
              </w:rPr>
              <w:t>ы(</w:t>
            </w:r>
            <w:proofErr w:type="gramEnd"/>
            <w:r w:rsidRPr="001C0FB3">
              <w:rPr>
                <w:sz w:val="28"/>
                <w:szCs w:val="28"/>
              </w:rPr>
              <w:t>федеральные цифровые платформы, информационные системы и ресурсы) для «горизонтального»</w:t>
            </w:r>
          </w:p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обучения и неформального образования</w:t>
            </w:r>
          </w:p>
        </w:tc>
        <w:tc>
          <w:tcPr>
            <w:tcW w:w="3307" w:type="dxa"/>
            <w:vAlign w:val="center"/>
          </w:tcPr>
          <w:p w:rsidR="00E664EA" w:rsidRPr="001C0FB3" w:rsidRDefault="00E664EA" w:rsidP="00516F4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E664EA" w:rsidRPr="001C0FB3" w:rsidRDefault="00E664EA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Снижение доли </w:t>
            </w:r>
            <w:proofErr w:type="gramStart"/>
            <w:r w:rsidRPr="001C0FB3">
              <w:rPr>
                <w:sz w:val="28"/>
                <w:szCs w:val="28"/>
              </w:rPr>
              <w:t>обучающихся</w:t>
            </w:r>
            <w:proofErr w:type="gramEnd"/>
            <w:r w:rsidRPr="001C0FB3">
              <w:rPr>
                <w:sz w:val="28"/>
                <w:szCs w:val="28"/>
              </w:rPr>
              <w:t>, использующих федеральную информационно-сервисную платформу цифровой образовательной среды</w:t>
            </w:r>
          </w:p>
        </w:tc>
      </w:tr>
      <w:tr w:rsidR="00F14FBE" w:rsidRPr="001C0FB3" w:rsidTr="00481EBC">
        <w:trPr>
          <w:trHeight w:val="984"/>
          <w:jc w:val="center"/>
        </w:trPr>
        <w:tc>
          <w:tcPr>
            <w:tcW w:w="850" w:type="dxa"/>
            <w:vAlign w:val="center"/>
          </w:tcPr>
          <w:p w:rsidR="00F14FBE" w:rsidRPr="001C0FB3" w:rsidRDefault="008F1E4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14FBE" w:rsidRPr="001C0FB3" w:rsidRDefault="00874D42" w:rsidP="00A03DB6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8</w:t>
            </w:r>
          </w:p>
          <w:p w:rsidR="00F14FBE" w:rsidRPr="001C0FB3" w:rsidRDefault="00F14FBE" w:rsidP="00A03DB6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  <w:p w:rsidR="00F14FBE" w:rsidRPr="001C0FB3" w:rsidRDefault="00F14FBE" w:rsidP="002F2EE1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F14FBE" w:rsidRPr="001C0FB3" w:rsidTr="00481EBC">
        <w:trPr>
          <w:jc w:val="center"/>
        </w:trPr>
        <w:tc>
          <w:tcPr>
            <w:tcW w:w="850" w:type="dxa"/>
            <w:vAlign w:val="center"/>
          </w:tcPr>
          <w:p w:rsidR="00F14FBE" w:rsidRPr="001C0FB3" w:rsidRDefault="004F62A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  <w:r w:rsidR="008F1E4D" w:rsidRPr="001C0FB3">
              <w:rPr>
                <w:sz w:val="28"/>
                <w:szCs w:val="28"/>
              </w:rPr>
              <w:t>0</w:t>
            </w:r>
          </w:p>
        </w:tc>
        <w:tc>
          <w:tcPr>
            <w:tcW w:w="5026" w:type="dxa"/>
            <w:shd w:val="clear" w:color="auto" w:fill="FFFFFF" w:themeFill="background1"/>
          </w:tcPr>
          <w:p w:rsidR="00F14FBE" w:rsidRPr="001C0FB3" w:rsidRDefault="00F14FBE" w:rsidP="00082728">
            <w:pPr>
              <w:pStyle w:val="a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Контрольное событие 1</w:t>
            </w:r>
          </w:p>
          <w:p w:rsidR="00F14FBE" w:rsidRPr="001C0FB3" w:rsidRDefault="00F14FBE" w:rsidP="00082728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 центров образования </w:t>
            </w:r>
            <w:proofErr w:type="gramStart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1C0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</w:tc>
        <w:tc>
          <w:tcPr>
            <w:tcW w:w="3307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F14FBE" w:rsidRPr="001C0FB3" w:rsidTr="00481EBC">
        <w:trPr>
          <w:jc w:val="center"/>
        </w:trPr>
        <w:tc>
          <w:tcPr>
            <w:tcW w:w="850" w:type="dxa"/>
            <w:vAlign w:val="center"/>
          </w:tcPr>
          <w:p w:rsidR="00F14FBE" w:rsidRPr="001C0FB3" w:rsidRDefault="004F62A0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  <w:r w:rsidR="008F1E4D" w:rsidRPr="001C0F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14FBE" w:rsidRPr="001C0FB3" w:rsidRDefault="00874D42" w:rsidP="002F2EE1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F14FBE" w:rsidRPr="001C0FB3" w:rsidRDefault="00F14FBE" w:rsidP="002F2EE1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color w:val="000000"/>
                <w:sz w:val="28"/>
                <w:szCs w:val="28"/>
              </w:rPr>
              <w:t>Педагогические работники и управленческие кадры системы общего, дополнительного образования детей 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  <w:p w:rsidR="00F14FBE" w:rsidRPr="001C0FB3" w:rsidRDefault="00F14FBE" w:rsidP="002F2EE1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6,8</w:t>
            </w:r>
          </w:p>
        </w:tc>
        <w:tc>
          <w:tcPr>
            <w:tcW w:w="1021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F14FBE" w:rsidRPr="001C0FB3" w:rsidTr="00481EBC">
        <w:trPr>
          <w:jc w:val="center"/>
        </w:trPr>
        <w:tc>
          <w:tcPr>
            <w:tcW w:w="850" w:type="dxa"/>
            <w:vAlign w:val="center"/>
          </w:tcPr>
          <w:p w:rsidR="00F14FBE" w:rsidRPr="001C0FB3" w:rsidRDefault="004F62A0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  <w:r w:rsidR="008F1E4D" w:rsidRPr="001C0F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14FBE" w:rsidRPr="001C0FB3" w:rsidRDefault="00F14FBE" w:rsidP="00082728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Контрольное событие 2</w:t>
            </w:r>
          </w:p>
          <w:p w:rsidR="00F14FBE" w:rsidRPr="001C0FB3" w:rsidRDefault="00F14FBE" w:rsidP="002F2EE1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 xml:space="preserve">Организация мероприятий 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 xml:space="preserve"> </w:t>
            </w:r>
          </w:p>
          <w:p w:rsidR="00F14FBE" w:rsidRPr="001C0FB3" w:rsidRDefault="00F14FBE" w:rsidP="00F14FBE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повышению уровня профессионального мастерства по дополнительным профессиональным программам</w:t>
            </w:r>
          </w:p>
        </w:tc>
        <w:tc>
          <w:tcPr>
            <w:tcW w:w="3307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F14FBE" w:rsidRPr="001C0FB3" w:rsidRDefault="00F14FBE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F14FBE" w:rsidRPr="001C0FB3" w:rsidRDefault="00F14FBE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уровня профессионального мастерства педагогических кадров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Default="00337E9D" w:rsidP="002F2EE1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</w:t>
            </w:r>
            <w:r>
              <w:rPr>
                <w:b/>
                <w:sz w:val="28"/>
                <w:szCs w:val="28"/>
                <w:u w:val="single"/>
              </w:rPr>
              <w:t>ель (индикатор) 10</w:t>
            </w:r>
          </w:p>
          <w:p w:rsidR="00337E9D" w:rsidRPr="001C0FB3" w:rsidRDefault="00337E9D" w:rsidP="002F2EE1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Участие педагогов в новых формах аттестаций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Заместитель начальника Батталова Р.Н.; Директор МКУ «ЕУЦУО» Арапова Н.В., </w:t>
            </w: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Снижение численности педагогов, получивших необъективный результат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2F2EE1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9</w:t>
            </w:r>
          </w:p>
          <w:p w:rsidR="00337E9D" w:rsidRPr="001C0FB3" w:rsidRDefault="00337E9D" w:rsidP="002F2EE1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7E9D" w:rsidRPr="001C0FB3" w:rsidRDefault="00337E9D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337E9D" w:rsidRPr="001C0FB3" w:rsidRDefault="00337E9D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7E9D" w:rsidRPr="001C0FB3" w:rsidRDefault="00337E9D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337E9D" w:rsidRPr="001C0FB3" w:rsidRDefault="00337E9D" w:rsidP="000B30E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516F4B">
            <w:pPr>
              <w:spacing w:line="18" w:lineRule="atLeast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 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 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45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  муниципального  банка  данных педагогов в возрасте до 35 лет для их вовлечения в различные формы поддержки и сопровождения в первые три года работы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Уменьшение количества учителей в возрасте до 35,вовлеченных в различные формы поддержки 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  муниципального   центра   непрерывного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Уменьшение количества педагогических работников, повысивших уровень профессионального мастерства в форматах непрерывного образования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3577FD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10</w:t>
            </w:r>
          </w:p>
          <w:p w:rsidR="00337E9D" w:rsidRPr="001C0FB3" w:rsidRDefault="00337E9D" w:rsidP="003577FD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«Патриотическое воспитание»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3577FD">
            <w:pPr>
              <w:spacing w:line="18" w:lineRule="atLeast"/>
              <w:jc w:val="center"/>
              <w:rPr>
                <w:rStyle w:val="FontStyle13"/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3577FD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Внедрение рабочих программ 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77C4D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77C4D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1C0FB3">
              <w:rPr>
                <w:sz w:val="28"/>
                <w:szCs w:val="28"/>
              </w:rPr>
              <w:t xml:space="preserve">Внедрены рабочие программы  воспитания обучающихся в общеобразовательных организациях 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337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3577FD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37E9D" w:rsidRPr="001C0FB3" w:rsidRDefault="00337E9D" w:rsidP="003577FD">
            <w:pPr>
              <w:spacing w:line="18" w:lineRule="atLeast"/>
              <w:jc w:val="center"/>
              <w:rPr>
                <w:rStyle w:val="FontStyle13"/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3577FD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условий 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Тыс</w:t>
            </w:r>
            <w:proofErr w:type="gramStart"/>
            <w:r w:rsidRPr="001C0FB3">
              <w:rPr>
                <w:sz w:val="28"/>
                <w:szCs w:val="28"/>
              </w:rPr>
              <w:t>.ч</w:t>
            </w:r>
            <w:proofErr w:type="gramEnd"/>
            <w:r w:rsidRPr="001C0FB3">
              <w:rPr>
                <w:sz w:val="28"/>
                <w:szCs w:val="28"/>
              </w:rPr>
              <w:t>ел.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0,25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77C4D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77C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Организация участия в </w:t>
            </w:r>
            <w:proofErr w:type="gramStart"/>
            <w:r w:rsidRPr="001C0FB3">
              <w:rPr>
                <w:sz w:val="28"/>
                <w:szCs w:val="28"/>
              </w:rPr>
              <w:t>мероприятиях</w:t>
            </w:r>
            <w:proofErr w:type="gramEnd"/>
            <w:r w:rsidRPr="001C0FB3">
              <w:rPr>
                <w:sz w:val="28"/>
                <w:szCs w:val="28"/>
              </w:rPr>
              <w:t xml:space="preserve"> реализуемых с  целью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4648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8B3234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11</w:t>
            </w:r>
          </w:p>
          <w:p w:rsidR="00337E9D" w:rsidRPr="001C0FB3" w:rsidRDefault="00337E9D" w:rsidP="008B3234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iCs/>
                <w:sz w:val="28"/>
                <w:szCs w:val="28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8B3234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8B323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Использование сервисов </w:t>
            </w:r>
            <w:r w:rsidRPr="001C0FB3">
              <w:rPr>
                <w:color w:val="000000"/>
                <w:sz w:val="28"/>
                <w:szCs w:val="28"/>
              </w:rPr>
              <w:t>федеральной информационно-сервисной платформы цифровой образовательной среды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8B323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8473C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8473C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Использование сервисов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F14FB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3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«</w:t>
            </w:r>
            <w:r w:rsidRPr="001C0FB3">
              <w:rPr>
                <w:b/>
                <w:bCs/>
                <w:i/>
                <w:color w:val="000000"/>
                <w:sz w:val="28"/>
                <w:szCs w:val="28"/>
              </w:rPr>
              <w:t>Развитие системы дополнительного образования детей Сорочинского городского округа</w:t>
            </w:r>
            <w:r w:rsidRPr="001C0FB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698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дополнительного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124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педагогов учреждений дополнительного образования детей, имеющих высшее образование,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781A6C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81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25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Содействие получения высшего профильного образования педагогов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педагогов учреждений дополнительного образования детей, имеющих квалификационную категорию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71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63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Содействие получения квалификационной категории педагогов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воспитанников, участвующих в конкурсах, смотрах, фестивалях от общего числа воспитанников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74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Участие воспитанников в конкурсах, смотрах, фестивалях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потребителей, удовлетворённых качеством и доступностью оказанной  образовательным учреждением услугой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99,8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Повышение качества дополнительного образования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неудовлетворённость качеством и доступностью оказанной  образовательным учреждением услугой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 xml:space="preserve">Отношение среднемесячной заработной платы педагогов государственных и муниципальных организаций дополнительного образования к среднемесячной заработной плате учителей </w:t>
            </w:r>
            <w:proofErr w:type="gramStart"/>
            <w:r w:rsidRPr="001C0FB3">
              <w:rPr>
                <w:sz w:val="28"/>
                <w:szCs w:val="28"/>
              </w:rPr>
              <w:t>в</w:t>
            </w:r>
            <w:proofErr w:type="gramEnd"/>
            <w:r w:rsidRPr="001C0FB3">
              <w:rPr>
                <w:sz w:val="28"/>
                <w:szCs w:val="28"/>
              </w:rPr>
              <w:t xml:space="preserve"> </w:t>
            </w:r>
            <w:proofErr w:type="gramStart"/>
            <w:r w:rsidRPr="001C0FB3">
              <w:rPr>
                <w:sz w:val="28"/>
                <w:szCs w:val="28"/>
              </w:rPr>
              <w:t>Сорочинском</w:t>
            </w:r>
            <w:proofErr w:type="gramEnd"/>
            <w:r w:rsidRPr="001C0FB3">
              <w:rPr>
                <w:sz w:val="28"/>
                <w:szCs w:val="28"/>
              </w:rPr>
              <w:t xml:space="preserve"> городском округе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1C0FB3">
              <w:rPr>
                <w:sz w:val="28"/>
                <w:szCs w:val="28"/>
              </w:rPr>
              <w:t xml:space="preserve">.; </w:t>
            </w:r>
            <w:proofErr w:type="gramEnd"/>
            <w:r w:rsidRPr="001C0FB3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8F1E4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Сохранение заработной платы педагогических работников дополнительного образования на уровне средней заработной платы</w:t>
            </w:r>
            <w:r w:rsidRPr="001C0FB3">
              <w:rPr>
                <w:spacing w:val="-3"/>
                <w:sz w:val="28"/>
                <w:szCs w:val="28"/>
              </w:rPr>
              <w:t xml:space="preserve"> учителей в </w:t>
            </w:r>
            <w:r w:rsidRPr="001C0FB3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1C0FB3">
              <w:rPr>
                <w:sz w:val="28"/>
                <w:szCs w:val="28"/>
              </w:rPr>
              <w:t xml:space="preserve">.; </w:t>
            </w:r>
            <w:proofErr w:type="gramEnd"/>
            <w:r w:rsidRPr="001C0FB3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pacing w:val="-6"/>
                <w:sz w:val="28"/>
                <w:szCs w:val="28"/>
              </w:rPr>
              <w:t>Удельный вес численности воспитанников, охваченных организованными формами отдыха к общей  численности воспитанников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lang w:val="en-US"/>
              </w:rPr>
              <w:t>II</w:t>
            </w:r>
            <w:r w:rsidRPr="001C0FB3">
              <w:rPr>
                <w:sz w:val="28"/>
                <w:szCs w:val="28"/>
              </w:rPr>
              <w:t>-</w:t>
            </w:r>
            <w:r w:rsidRPr="001C0FB3">
              <w:rPr>
                <w:sz w:val="28"/>
                <w:szCs w:val="28"/>
                <w:lang w:val="en-US"/>
              </w:rPr>
              <w:t>III</w:t>
            </w:r>
            <w:r w:rsidRPr="001C0FB3">
              <w:rPr>
                <w:sz w:val="28"/>
                <w:szCs w:val="28"/>
              </w:rPr>
              <w:t>кварталы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численности школьников, которым предоставлена возможность оздоровления в каникулярное время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color w:val="000000"/>
                <w:sz w:val="28"/>
                <w:szCs w:val="28"/>
              </w:rPr>
              <w:t>Число человеко-часов пребывания в образовательных организациях, реализующих программу дополнительного образования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1C0FB3">
              <w:rPr>
                <w:sz w:val="28"/>
                <w:szCs w:val="28"/>
              </w:rPr>
              <w:t xml:space="preserve">.; </w:t>
            </w:r>
            <w:proofErr w:type="gramEnd"/>
            <w:r w:rsidRPr="001C0FB3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Человеко-час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449905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450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jc w:val="center"/>
              <w:rPr>
                <w:i/>
                <w:sz w:val="28"/>
                <w:szCs w:val="28"/>
              </w:rPr>
            </w:pPr>
          </w:p>
          <w:p w:rsidR="00337E9D" w:rsidRPr="001C0FB3" w:rsidRDefault="00337E9D" w:rsidP="00A1416B">
            <w:pPr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Выполнение плана человеко-часов </w:t>
            </w:r>
            <w:r w:rsidRPr="001C0FB3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дополнительного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D5390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невыполнение плана человеко-часов </w:t>
            </w:r>
            <w:r w:rsidRPr="001C0FB3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дополнительного образования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337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8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58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845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shd w:val="clear" w:color="auto" w:fill="FFFFFF" w:themeFill="background1"/>
              </w:rPr>
              <w:t xml:space="preserve">Обеспечение доступности дополнительного образования </w:t>
            </w:r>
            <w:proofErr w:type="gramStart"/>
            <w:r w:rsidRPr="001C0FB3">
              <w:rPr>
                <w:sz w:val="28"/>
                <w:szCs w:val="28"/>
                <w:shd w:val="clear" w:color="auto" w:fill="FFFFFF" w:themeFill="background1"/>
              </w:rPr>
              <w:t>обучающимся</w:t>
            </w:r>
            <w:proofErr w:type="gramEnd"/>
            <w:r w:rsidRPr="001C0FB3">
              <w:rPr>
                <w:sz w:val="28"/>
                <w:szCs w:val="28"/>
                <w:shd w:val="clear" w:color="auto" w:fill="FFFFFF" w:themeFill="background1"/>
              </w:rPr>
              <w:t xml:space="preserve"> с инвалидностью и ОВЗ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невозможность для детей с ограниченными возможностями здоровья, осваивать дополнительные общеобразовательные программы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337E9D" w:rsidRPr="001C0FB3" w:rsidRDefault="00337E9D" w:rsidP="00243703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1C0FB3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1C0FB3">
              <w:rPr>
                <w:color w:val="000000"/>
                <w:sz w:val="28"/>
                <w:szCs w:val="28"/>
              </w:rPr>
              <w:t xml:space="preserve">но не ниже достигнутых показателей за </w:t>
            </w:r>
            <w:r w:rsidRPr="001C0FB3">
              <w:rPr>
                <w:sz w:val="28"/>
                <w:szCs w:val="28"/>
              </w:rPr>
              <w:t>предыдущий</w:t>
            </w:r>
            <w:r w:rsidRPr="001C0FB3">
              <w:rPr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35000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Формирование нагрузки педагогов, позволяющей достигать показатель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Уменьшение количества педагогов, имеющих недостаточную нагрузку 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0FB3">
              <w:rPr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1409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EB4B2F">
            <w:pPr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proofErr w:type="gramStart"/>
            <w:r w:rsidRPr="001C0FB3">
              <w:rPr>
                <w:sz w:val="28"/>
                <w:szCs w:val="28"/>
                <w:shd w:val="clear" w:color="auto" w:fill="FFFFFF" w:themeFill="background1"/>
              </w:rPr>
              <w:t>Расширение спектра программ естественно научной и технической направленностей, открытие творческих объединений указанных направленностей на базе образовательных организаций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численности детей</w:t>
            </w:r>
            <w:proofErr w:type="gramStart"/>
            <w:r w:rsidRPr="001C0FB3">
              <w:rPr>
                <w:sz w:val="28"/>
                <w:szCs w:val="28"/>
              </w:rPr>
              <w:t>,о</w:t>
            </w:r>
            <w:proofErr w:type="gramEnd"/>
            <w:r w:rsidRPr="001C0FB3">
              <w:rPr>
                <w:sz w:val="28"/>
                <w:szCs w:val="28"/>
              </w:rPr>
              <w:t>хваченных деятельностью детских технопарков «Кванториум»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Охват детей деятельностью региональный центров выявления, поддержки и развития способностей и талантов у детей и молодежи технопарков «Кванториум» и центров «</w:t>
            </w:r>
            <w:r w:rsidRPr="001C0FB3">
              <w:rPr>
                <w:sz w:val="28"/>
                <w:szCs w:val="28"/>
                <w:lang w:val="en-US"/>
              </w:rPr>
              <w:t>IT</w:t>
            </w:r>
            <w:r w:rsidRPr="001C0FB3">
              <w:rPr>
                <w:sz w:val="28"/>
                <w:szCs w:val="28"/>
              </w:rPr>
              <w:t>-куб»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209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  <w:shd w:val="clear" w:color="auto" w:fill="FFFFFF" w:themeFill="background1"/>
              </w:rPr>
              <w:t>Расширение спектра программ естественно научной и технической направленностей, открытие творческих объединений указанных направленностей на базе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D5390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Главный специалист Управления образования, 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численности детей, охваченных деятельностью детских технопарков «Кванториум»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4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«Вовлечение молодежи в социальную практику Сорочинского городского округа»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385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Удельный вес численности молодых людей в возрасте 14-30 лет, вовлеченных в мероприятия, в общей численности молодых людей в возрасте 14-30 лет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механизмов формирования целостной системы продвижения инициативной и талантливой молодежи, включая развитие самоуправления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количества социально и экономически активного населения; рост преступлений и правонарушений, совершенных несовершеннолетними и (или) при их соучастии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Удельный вес численности молодых людей в возрасте 14-30 лет, принимающих участие в добровольческой деятельности, в общей численности молодых людей в  возрасте 14-30 лет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11,7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1503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и проведение мероприятий в области добровольческой деятельности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недостаточная мотивация молодых людей в возрасте от 14 до 30 лет для всестороннего развития; снижение уровня доверия молодежи органам власти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Удельный вес численности молодых людей в возрасте 14-30 лет, оказавшихся в трудной жизненной ситуации, вовлеченных в мероприятия, в общей численности молодых людей в возрасте 14-30 лет, участвующих в мероприятиях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2,5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688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условий, способствующих адаптации молодежи, оказавшейся в трудной жизненной ситуации, к жизни в обществе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рост преступлений и правонарушений, совершенных молодежью, увеличение числа рецидивов и асоциальных поступков, совершаемые молодежью</w:t>
            </w:r>
          </w:p>
        </w:tc>
      </w:tr>
      <w:tr w:rsidR="00337E9D" w:rsidRPr="001C0FB3" w:rsidTr="00481EBC">
        <w:trPr>
          <w:trHeight w:val="1117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bCs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А.А.,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3436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997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Эффективное взаимодействие с молодежными общественными объединениями, некоммерческими организациями; повышение творческой активности молодежи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color w:val="FF0000"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недостаточная вовлеченность молодежи в деятельность детских и молодежных общественных организаций, низкая творческая активность, неразвитая сеть студенческих клубов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граждан, вовлеченных в добровольческую деятельность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18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722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и проведение мероприятий в области добровольческой деятельности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количества социально активного населения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числа молодежи в муниципальном образовании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39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Создание механизмов формирования целостной системы продвижения инициативной и талантливой молодежи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Недостаточная мотивация молодых людей для всестороннего развития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студентов, вовлеченных в клубное студенческое движение, от общего числа студентов муниципального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50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Разработка мероприятий для студенческой молодежи, направленные на формирование и развитие способностей для самореализации и профессионального развития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количества социально активного населения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color w:val="000000"/>
                <w:sz w:val="28"/>
                <w:szCs w:val="28"/>
              </w:rPr>
              <w:t>Реализация регионального проекта «Социальная активность»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977AC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977AC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2240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337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Популяризация добровольческой деятельности, путем освещения в средствах массовой информации и поощрения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977AC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337E9D" w:rsidRPr="001C0FB3" w:rsidRDefault="00337E9D" w:rsidP="00977AC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Низкое участие граждан Российской Федерации в добровольческой (волонтерской) деятельности</w:t>
            </w:r>
          </w:p>
        </w:tc>
      </w:tr>
      <w:tr w:rsidR="00337E9D" w:rsidRPr="001C0FB3" w:rsidTr="00481EBC">
        <w:trPr>
          <w:trHeight w:val="464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5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b/>
                <w:bCs/>
                <w:i/>
                <w:color w:val="000000"/>
                <w:sz w:val="28"/>
                <w:szCs w:val="28"/>
              </w:rPr>
              <w:t>«Обеспечение деятельности в сфере образования Сорочинского городского округа»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Организация деятельности системы образования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1473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Мероприятия по освещению деятельности Управления образования и  подведомственных учреждений (ОУ),  информационно-коммуникационное и научно-методическое сопровождение деятельности системы образования Сорочинского городского округа в пределах своей компетенции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Заместитель директора по финансовым вопросам Гусельникова Ю.М.; Заместитель директора по бухгалтерскому учету Романцева С.А.; Заведующая МКУ "ГМЦ" Мамаева Е.В.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5026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Своевременное размещение информации о деятельности Управления образования и его подведомственных учреждений (ОУ)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Заместитель директора по финансовым вопросам Гусельникова Ю.М.; Заместитель директора по бухгалтерскому учету Романцева С.А.; Заведующая МКУ «ГМЦ» Мамаева Е.</w:t>
            </w:r>
            <w:proofErr w:type="gramStart"/>
            <w:r w:rsidRPr="001C0FB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несвоевременное размещение информации о деятельности Управления образования и его подведомственных учреждений (ОУ)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Подпрограмма 6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b/>
                <w:bCs/>
                <w:i/>
                <w:color w:val="000000"/>
                <w:sz w:val="28"/>
                <w:szCs w:val="28"/>
              </w:rPr>
              <w:t>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5026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307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Лукина Е.А.; Специалист 1 категории Марковская Л.Н.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96,6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Снижение численности детей, оставшихся без попечения родителей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Ведущий специалист Лукина Е.А.; Специалист 1 категории Марковская Л.Н.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нарушение прав детей-сирот и детей, оставшихся без попечения родителей, законных интересов несовершеннолетних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Доля обучающихся с ОВЗ, осваивающих программы начального общего, основного общего, среднего общего образования в муниципальных ООО, и получающих бесплатное двухразовое горячее питание от общего числа заявлений, поданных родителями (законными представителями), на получение их детьми с ОВЗ бесплатного двухразового горячего питания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Повышение доли обучающихся с ОВЗ, осваивающих программы начального общего, основного общего, среднего общего образования в муниципальных ООО, получающих бесплатное двухразовое питание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нарушение прав детей с ОВЗ, осваивающих программы начального общего, основного общего, среднего общего образования в муниципальных ООО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1C0FB3">
              <w:rPr>
                <w:sz w:val="28"/>
                <w:szCs w:val="28"/>
              </w:rPr>
              <w:t>Доля обучающихся с ОВЗ, осваивающих программы начального общего, основного общего и среднего общего образования в муниципальных ООО на дому, получающих выплату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 (далее – ЕДКдП), от общего числа заявлений, поданных родителями (законными представителями), на получение ЕДКдП</w:t>
            </w:r>
            <w:proofErr w:type="gramEnd"/>
          </w:p>
        </w:tc>
        <w:tc>
          <w:tcPr>
            <w:tcW w:w="3307" w:type="dxa"/>
            <w:vAlign w:val="center"/>
          </w:tcPr>
          <w:p w:rsidR="00337E9D" w:rsidRPr="001C0FB3" w:rsidRDefault="00337E9D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Обеспечение выплат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нарушение прав детей с ОВЗ, осваивающих программы начального общего, основного общего, среднего общего образования в муниципальных ООО</w:t>
            </w:r>
          </w:p>
        </w:tc>
      </w:tr>
      <w:tr w:rsidR="00337E9D" w:rsidRPr="001C0FB3" w:rsidTr="00481EBC">
        <w:trPr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1C0FB3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478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1D434E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 xml:space="preserve">Доля граждан, положительно оценивших качество услуг </w:t>
            </w:r>
            <w:r w:rsidRPr="001C0FB3">
              <w:rPr>
                <w:bCs/>
                <w:sz w:val="28"/>
                <w:szCs w:val="28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75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1C0FB3" w:rsidTr="00481EBC">
        <w:trPr>
          <w:trHeight w:val="478"/>
          <w:jc w:val="center"/>
        </w:trPr>
        <w:tc>
          <w:tcPr>
            <w:tcW w:w="850" w:type="dxa"/>
            <w:vAlign w:val="center"/>
          </w:tcPr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</w:p>
          <w:p w:rsidR="00337E9D" w:rsidRPr="001C0FB3" w:rsidRDefault="00337E9D" w:rsidP="00A1416B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1C0FB3">
              <w:rPr>
                <w:i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Реализация программы психолого-педагогической, методической и консультативной помощи родителям детей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Психолог Черных Г.М.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337E9D" w:rsidRPr="001C0FB3" w:rsidRDefault="00337E9D" w:rsidP="00EB4B2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  <w:lang w:eastAsia="en-US"/>
              </w:rPr>
              <w:t>неудовлетворенность потребности родителей (законных представителей) нуждающихся в саморазвитии по вопросам образования и воспитания детей</w:t>
            </w:r>
          </w:p>
        </w:tc>
      </w:tr>
    </w:tbl>
    <w:p w:rsidR="00C546B3" w:rsidRPr="006F7403" w:rsidRDefault="00C546B3" w:rsidP="00CC468F">
      <w:pPr>
        <w:tabs>
          <w:tab w:val="left" w:pos="993"/>
        </w:tabs>
      </w:pPr>
    </w:p>
    <w:tbl>
      <w:tblPr>
        <w:tblW w:w="9606" w:type="dxa"/>
        <w:jc w:val="right"/>
        <w:tblLook w:val="04A0"/>
      </w:tblPr>
      <w:tblGrid>
        <w:gridCol w:w="5495"/>
        <w:gridCol w:w="4111"/>
      </w:tblGrid>
      <w:tr w:rsidR="00892491" w:rsidRPr="006F7403" w:rsidTr="000946C4">
        <w:trPr>
          <w:trHeight w:val="851"/>
          <w:jc w:val="right"/>
        </w:trPr>
        <w:tc>
          <w:tcPr>
            <w:tcW w:w="5495" w:type="dxa"/>
          </w:tcPr>
          <w:p w:rsidR="00892491" w:rsidRPr="006F7403" w:rsidRDefault="00892491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F7403">
              <w:br w:type="page"/>
            </w: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14FBE" w:rsidRPr="006F7403" w:rsidRDefault="00F14FBE" w:rsidP="00094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11" w:type="dxa"/>
          </w:tcPr>
          <w:p w:rsidR="001347F8" w:rsidRPr="006F7403" w:rsidRDefault="001347F8" w:rsidP="002175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347F8" w:rsidRPr="006F7403" w:rsidRDefault="001347F8" w:rsidP="002175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1347F8" w:rsidRPr="006F7403" w:rsidRDefault="001347F8" w:rsidP="002175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892491" w:rsidRPr="006F7403" w:rsidRDefault="00892491" w:rsidP="002175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F7403">
              <w:t xml:space="preserve">Приложение № 12 к муниципальной программе «Развитие системы образования </w:t>
            </w:r>
            <w:proofErr w:type="gramStart"/>
            <w:r w:rsidR="0021759D" w:rsidRPr="006F7403">
              <w:t>в</w:t>
            </w:r>
            <w:proofErr w:type="gramEnd"/>
            <w:r w:rsidR="003A441F" w:rsidRPr="006F7403">
              <w:t xml:space="preserve"> </w:t>
            </w:r>
            <w:proofErr w:type="gramStart"/>
            <w:r w:rsidR="0021759D" w:rsidRPr="006F7403">
              <w:t>Сорочинском</w:t>
            </w:r>
            <w:proofErr w:type="gramEnd"/>
            <w:r w:rsidRPr="006F7403">
              <w:t xml:space="preserve"> городском округе Оренбургской области»</w:t>
            </w:r>
          </w:p>
        </w:tc>
      </w:tr>
    </w:tbl>
    <w:p w:rsidR="00713B5C" w:rsidRPr="006F7403" w:rsidRDefault="00713B5C" w:rsidP="00CC468F">
      <w:pPr>
        <w:tabs>
          <w:tab w:val="left" w:pos="993"/>
        </w:tabs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644"/>
      </w:tblGrid>
      <w:tr w:rsidR="00CC468F" w:rsidRPr="006F7403" w:rsidTr="00AC5C7D">
        <w:tc>
          <w:tcPr>
            <w:tcW w:w="4644" w:type="dxa"/>
          </w:tcPr>
          <w:p w:rsidR="00CC468F" w:rsidRPr="006F7403" w:rsidRDefault="00CC468F" w:rsidP="00D35333">
            <w:pPr>
              <w:tabs>
                <w:tab w:val="left" w:pos="142"/>
              </w:tabs>
              <w:ind w:firstLine="8080"/>
              <w:jc w:val="right"/>
            </w:pPr>
          </w:p>
        </w:tc>
      </w:tr>
      <w:tr w:rsidR="00185CBE" w:rsidRPr="006F7403" w:rsidTr="00954490">
        <w:tc>
          <w:tcPr>
            <w:tcW w:w="4644" w:type="dxa"/>
            <w:hideMark/>
          </w:tcPr>
          <w:p w:rsidR="00185CBE" w:rsidRPr="006F7403" w:rsidRDefault="00185CBE" w:rsidP="00CF0E12">
            <w:pPr>
              <w:jc w:val="right"/>
            </w:pPr>
          </w:p>
        </w:tc>
      </w:tr>
    </w:tbl>
    <w:p w:rsidR="00CC468F" w:rsidRPr="000611A1" w:rsidRDefault="00CC468F" w:rsidP="00982AFE">
      <w:pPr>
        <w:jc w:val="center"/>
        <w:rPr>
          <w:b/>
          <w:sz w:val="28"/>
          <w:szCs w:val="28"/>
        </w:rPr>
      </w:pPr>
      <w:r w:rsidRPr="006F7403">
        <w:br w:type="textWrapping" w:clear="all"/>
      </w:r>
      <w:r w:rsidRPr="000611A1">
        <w:rPr>
          <w:b/>
          <w:sz w:val="28"/>
          <w:szCs w:val="28"/>
        </w:rPr>
        <w:t>План</w:t>
      </w:r>
    </w:p>
    <w:p w:rsidR="00CC468F" w:rsidRPr="000611A1" w:rsidRDefault="00CC468F" w:rsidP="00B526CE">
      <w:pPr>
        <w:jc w:val="center"/>
        <w:rPr>
          <w:b/>
          <w:sz w:val="28"/>
          <w:szCs w:val="28"/>
        </w:rPr>
      </w:pPr>
      <w:r w:rsidRPr="000611A1">
        <w:rPr>
          <w:b/>
          <w:sz w:val="28"/>
          <w:szCs w:val="28"/>
        </w:rPr>
        <w:t xml:space="preserve">реализации муниципальной программы «Развитие системы образования </w:t>
      </w:r>
      <w:proofErr w:type="gramStart"/>
      <w:r w:rsidR="0021759D" w:rsidRPr="000611A1">
        <w:rPr>
          <w:b/>
          <w:sz w:val="28"/>
          <w:szCs w:val="28"/>
        </w:rPr>
        <w:t>в</w:t>
      </w:r>
      <w:proofErr w:type="gramEnd"/>
      <w:r w:rsidR="003A441F" w:rsidRPr="000611A1">
        <w:rPr>
          <w:b/>
          <w:sz w:val="28"/>
          <w:szCs w:val="28"/>
        </w:rPr>
        <w:t xml:space="preserve"> </w:t>
      </w:r>
      <w:proofErr w:type="gramStart"/>
      <w:r w:rsidR="0021759D" w:rsidRPr="000611A1">
        <w:rPr>
          <w:b/>
          <w:sz w:val="28"/>
          <w:szCs w:val="28"/>
        </w:rPr>
        <w:t>Сорочинском</w:t>
      </w:r>
      <w:proofErr w:type="gramEnd"/>
      <w:r w:rsidRPr="000611A1">
        <w:rPr>
          <w:b/>
          <w:sz w:val="28"/>
          <w:szCs w:val="28"/>
        </w:rPr>
        <w:t xml:space="preserve"> городско</w:t>
      </w:r>
      <w:r w:rsidR="00185CBE" w:rsidRPr="000611A1">
        <w:rPr>
          <w:b/>
          <w:sz w:val="28"/>
          <w:szCs w:val="28"/>
        </w:rPr>
        <w:t>м округе Оренбургской области</w:t>
      </w:r>
      <w:r w:rsidR="003577FD" w:rsidRPr="000611A1">
        <w:rPr>
          <w:b/>
          <w:sz w:val="28"/>
          <w:szCs w:val="28"/>
        </w:rPr>
        <w:t>»</w:t>
      </w:r>
      <w:r w:rsidR="00A57776" w:rsidRPr="000611A1">
        <w:rPr>
          <w:b/>
          <w:sz w:val="28"/>
          <w:szCs w:val="28"/>
        </w:rPr>
        <w:t xml:space="preserve"> </w:t>
      </w:r>
      <w:r w:rsidR="003577FD" w:rsidRPr="000611A1">
        <w:rPr>
          <w:b/>
          <w:sz w:val="28"/>
          <w:szCs w:val="28"/>
        </w:rPr>
        <w:t>на 2023</w:t>
      </w:r>
      <w:r w:rsidRPr="000611A1">
        <w:rPr>
          <w:b/>
          <w:sz w:val="28"/>
          <w:szCs w:val="28"/>
        </w:rPr>
        <w:t xml:space="preserve"> год</w:t>
      </w:r>
    </w:p>
    <w:p w:rsidR="008D2A6E" w:rsidRPr="000611A1" w:rsidRDefault="008D2A6E" w:rsidP="00102AA7">
      <w:pPr>
        <w:tabs>
          <w:tab w:val="left" w:pos="993"/>
        </w:tabs>
        <w:rPr>
          <w:sz w:val="28"/>
          <w:szCs w:val="28"/>
        </w:rPr>
      </w:pP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68"/>
        <w:gridCol w:w="3307"/>
        <w:gridCol w:w="1055"/>
        <w:gridCol w:w="1213"/>
        <w:gridCol w:w="1021"/>
        <w:gridCol w:w="3798"/>
      </w:tblGrid>
      <w:tr w:rsidR="00982AFE" w:rsidRPr="000611A1" w:rsidTr="00481EBC">
        <w:trPr>
          <w:trHeight w:val="938"/>
          <w:jc w:val="center"/>
        </w:trPr>
        <w:tc>
          <w:tcPr>
            <w:tcW w:w="70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№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п</w:t>
            </w:r>
            <w:proofErr w:type="gramEnd"/>
            <w:r w:rsidRPr="000611A1">
              <w:rPr>
                <w:sz w:val="28"/>
                <w:szCs w:val="28"/>
              </w:rPr>
              <w:t>/п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события) муниципальной программы</w:t>
            </w:r>
            <w:proofErr w:type="gramEnd"/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Единица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измерения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Связь со значением оценки рисков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1A1">
              <w:rPr>
                <w:b/>
                <w:sz w:val="28"/>
                <w:szCs w:val="28"/>
              </w:rPr>
              <w:t>Муниципальная программа «Развитие системы образования вСорочинском городском округе Оренбургской области»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69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«</w:t>
            </w:r>
            <w:r w:rsidRPr="000611A1">
              <w:rPr>
                <w:b/>
                <w:bCs/>
                <w:i/>
                <w:color w:val="000000"/>
                <w:sz w:val="28"/>
                <w:szCs w:val="28"/>
              </w:rPr>
              <w:t>Развитие дошкольного образования детей Сорочинского городского округа</w:t>
            </w:r>
            <w:r w:rsidRPr="000611A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«</w:t>
            </w:r>
            <w:r w:rsidRPr="000611A1">
              <w:rPr>
                <w:color w:val="000000"/>
                <w:sz w:val="28"/>
                <w:szCs w:val="28"/>
              </w:rPr>
              <w:t>Предоставление дошкольного образования детей</w:t>
            </w:r>
            <w:r w:rsidRPr="000611A1">
              <w:rPr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156DEF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 до 7 лет (включительно), получающих дошкольное образование в текущем году, к 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ind w:left="-183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«Предоставление дошкольного образования детей»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ЖивкинаЕ.Б..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trHeight w:val="866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Численность воспитанников в образовательных организациях, реализующих программы дошкольного образования</w:t>
            </w:r>
          </w:p>
        </w:tc>
        <w:tc>
          <w:tcPr>
            <w:tcW w:w="3307" w:type="dxa"/>
            <w:vMerge w:val="restart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2060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Merge w:val="restart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8"/>
          <w:jc w:val="center"/>
        </w:trPr>
        <w:tc>
          <w:tcPr>
            <w:tcW w:w="708" w:type="dxa"/>
            <w:vMerge w:val="restart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982AFE" w:rsidRPr="000611A1" w:rsidTr="00481EBC">
        <w:trPr>
          <w:trHeight w:val="640"/>
          <w:jc w:val="center"/>
        </w:trPr>
        <w:tc>
          <w:tcPr>
            <w:tcW w:w="708" w:type="dxa"/>
            <w:vMerge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«Количество детей, получающих услугу дошкольного образования»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0611A1"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0611A1">
              <w:rPr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635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дошкольного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</w:t>
            </w:r>
            <w:r w:rsidR="00BA31C0" w:rsidRPr="000611A1">
              <w:rPr>
                <w:b/>
                <w:sz w:val="28"/>
                <w:szCs w:val="28"/>
                <w:u w:val="single"/>
              </w:rPr>
              <w:t xml:space="preserve"> 4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Доля педагогов прошедших курсовую подготовку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35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29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обучения педагогов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Методист </w:t>
            </w:r>
            <w:proofErr w:type="gramStart"/>
            <w:r w:rsidRPr="000611A1">
              <w:rPr>
                <w:sz w:val="28"/>
                <w:szCs w:val="28"/>
              </w:rPr>
              <w:t>дошкольного</w:t>
            </w:r>
            <w:proofErr w:type="gramEnd"/>
            <w:r w:rsidRPr="000611A1">
              <w:rPr>
                <w:sz w:val="28"/>
                <w:szCs w:val="28"/>
              </w:rPr>
              <w:t xml:space="preserve"> образованию Живкина Е.Б.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Отношение среднемесячной заработной платы  педагогических работников образовательных организаций, реализующих программы дошкольного образования, к средней заработной плате в общем образовании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97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Сохранение заработной платы педагогических работников дошкольного образования на уровне средней заработной платы </w:t>
            </w:r>
            <w:r w:rsidRPr="000611A1">
              <w:rPr>
                <w:spacing w:val="-3"/>
                <w:sz w:val="28"/>
                <w:szCs w:val="28"/>
              </w:rPr>
              <w:t xml:space="preserve">в общем </w:t>
            </w:r>
            <w:r w:rsidRPr="000611A1">
              <w:rPr>
                <w:color w:val="000000"/>
                <w:spacing w:val="-3"/>
                <w:sz w:val="28"/>
                <w:szCs w:val="28"/>
              </w:rPr>
              <w:t>образовании</w:t>
            </w:r>
            <w:r w:rsidRPr="000611A1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trHeight w:val="97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дошкольного образования в размере не менее (но не ниже достигнутых показателей за </w:t>
            </w:r>
            <w:r w:rsidR="00005FCA" w:rsidRPr="000611A1">
              <w:rPr>
                <w:sz w:val="28"/>
                <w:szCs w:val="28"/>
              </w:rPr>
              <w:t>предыдущий</w:t>
            </w:r>
            <w:r w:rsidRPr="000611A1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31 800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97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Сохранение заработной платы педагогических работников дошкольного образования на уровне средней заработной платы </w:t>
            </w:r>
            <w:r w:rsidRPr="000611A1">
              <w:rPr>
                <w:spacing w:val="-3"/>
                <w:sz w:val="28"/>
                <w:szCs w:val="28"/>
              </w:rPr>
              <w:t xml:space="preserve">в общем </w:t>
            </w:r>
            <w:r w:rsidRPr="000611A1">
              <w:rPr>
                <w:color w:val="000000"/>
                <w:spacing w:val="-3"/>
                <w:sz w:val="28"/>
                <w:szCs w:val="28"/>
              </w:rPr>
              <w:t>образовании</w:t>
            </w:r>
            <w:r w:rsidRPr="000611A1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дошкольному образованию</w:t>
            </w:r>
          </w:p>
        </w:tc>
      </w:tr>
      <w:tr w:rsidR="00982AFE" w:rsidRPr="000611A1" w:rsidTr="00481EBC">
        <w:trPr>
          <w:trHeight w:val="991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982AFE" w:rsidRPr="000611A1" w:rsidRDefault="00982AFE" w:rsidP="00572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детей-инвалидов в возрасте от 2 месяцев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Создание условий беспрепятственного доступа в дошкольные образовательные организации 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уменьшение количества детей дошкольного возрасти, не имеющих возможность посещать ДОУ по причине ОВЗ</w:t>
            </w:r>
            <w:proofErr w:type="gramEnd"/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18</w:t>
            </w:r>
          </w:p>
        </w:tc>
        <w:tc>
          <w:tcPr>
            <w:tcW w:w="5168" w:type="dxa"/>
            <w:shd w:val="clear" w:color="auto" w:fill="FFFFFF" w:themeFill="background1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</w:t>
            </w:r>
            <w:r w:rsidR="00BA31C0" w:rsidRPr="000611A1">
              <w:rPr>
                <w:b/>
                <w:sz w:val="28"/>
                <w:szCs w:val="28"/>
                <w:u w:val="single"/>
              </w:rPr>
              <w:t>азатель (индикатор) 8</w:t>
            </w:r>
          </w:p>
          <w:p w:rsidR="00982AFE" w:rsidRPr="000611A1" w:rsidRDefault="00982AFE" w:rsidP="00572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25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735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условий беспрепятственного доступа в дошкольные образовательные организации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уменьшение дошкольных образовательных организаций, в которых не созданы условия доступной среды</w:t>
            </w:r>
          </w:p>
        </w:tc>
      </w:tr>
      <w:tr w:rsidR="00982AFE" w:rsidRPr="000611A1" w:rsidTr="00481EBC">
        <w:trPr>
          <w:trHeight w:val="73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shd w:val="clear" w:color="auto" w:fill="FFFFFF" w:themeFill="background1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982AFE" w:rsidRPr="000611A1" w:rsidRDefault="00982AFE" w:rsidP="00572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73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Предоставление мест для детей в возрасте от 1,5 до 3 лет в дошкольных образовательных организациях 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 xml:space="preserve">уменьшение количества детей дошкольного возрасти, не имеющих возможность посещать ДОУ </w:t>
            </w:r>
            <w:proofErr w:type="gramEnd"/>
          </w:p>
        </w:tc>
      </w:tr>
      <w:tr w:rsidR="00982AFE" w:rsidRPr="000611A1" w:rsidTr="00481EBC">
        <w:trPr>
          <w:trHeight w:val="73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shd w:val="clear" w:color="auto" w:fill="FFFFFF" w:themeFill="background1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10</w:t>
            </w:r>
          </w:p>
          <w:p w:rsidR="00982AFE" w:rsidRPr="000611A1" w:rsidRDefault="00982AFE" w:rsidP="00572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месяц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0,2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73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Предоставление мест для детей в возрасте от 1,5 до 3 лет в дошкольных образовательных организациях 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Н.В.; Заместитель начальника Худяков С.Д.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уменьшение количества детей дошкольного возрасти, не имеющих возможность посещать ДОУ</w:t>
            </w:r>
            <w:proofErr w:type="gramEnd"/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Выплата части родительской платы за содержание ребенка в детском дошкольном образовательном учреждении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Число человеко-дней в образовательных организациях, реализующих программу дошкольного образования по услуге присмотр и уход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человеко-день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381100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Выполнение плана человеко-дней </w:t>
            </w:r>
            <w:r w:rsidRPr="000611A1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дошкольного образования по услуге присмотр и уход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дошкольного образованию Живкина Е.Б.;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0611A1">
              <w:rPr>
                <w:rFonts w:eastAsia="Calibri" w:cs="Calibri"/>
                <w:sz w:val="28"/>
                <w:szCs w:val="28"/>
                <w:lang w:eastAsia="en-US"/>
              </w:rPr>
              <w:t>увеличение доли расходов семейного бюджета на оплату услуг по присмотру и уходу за детьми в ДОО;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отток детей проживающих в социально незащищенных семьях из ДОО в связи с отсутствием возможности вносить родительскую плату</w:t>
            </w:r>
          </w:p>
        </w:tc>
      </w:tr>
      <w:tr w:rsidR="00982AFE" w:rsidRPr="000611A1" w:rsidTr="00481EBC">
        <w:trPr>
          <w:trHeight w:val="562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27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«</w:t>
            </w:r>
            <w:r w:rsidRPr="000611A1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Развитие общего образования детей Сорочинского городского округа </w:t>
            </w:r>
            <w:r w:rsidRPr="000611A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478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28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991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29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pacing w:val="-1"/>
                <w:sz w:val="28"/>
                <w:szCs w:val="28"/>
              </w:rPr>
            </w:pPr>
            <w:r w:rsidRPr="000611A1">
              <w:rPr>
                <w:spacing w:val="-1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Заведующая МКУ «ГМЦ» Мамаева Е.В.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160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Р.Н., 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результатов обучения обучающихся Сорочинского городского округа, в том числе результатов единого государственного экзамена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выпускников муниципальных ОО, не сдавших ЕГЭ по обязательным предметам</w:t>
            </w:r>
            <w:proofErr w:type="gramStart"/>
            <w:r w:rsidRPr="000611A1">
              <w:rPr>
                <w:sz w:val="28"/>
                <w:szCs w:val="28"/>
              </w:rPr>
              <w:t xml:space="preserve"> ,</w:t>
            </w:r>
            <w:proofErr w:type="gramEnd"/>
            <w:r w:rsidRPr="000611A1">
              <w:rPr>
                <w:sz w:val="28"/>
                <w:szCs w:val="28"/>
              </w:rPr>
              <w:t xml:space="preserve"> в общей численности выпускников муниципальных ОО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Совершенствование педагогических  методов, применение наиболее эффективных образовательных  технологий  в учебном процессе, направленных на качественную подготовку выпускников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повышение количества выпускников, не преодолевших  установленные минимальные пороги по обязательным предметам  при сдаче ГИА</w:t>
            </w:r>
          </w:p>
        </w:tc>
      </w:tr>
      <w:tr w:rsidR="00982AFE" w:rsidRPr="000611A1" w:rsidTr="00481EBC">
        <w:trPr>
          <w:trHeight w:val="29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spacing w:val="-1"/>
                <w:sz w:val="28"/>
                <w:szCs w:val="28"/>
              </w:rPr>
              <w:t>Укомплектованность ОУ педагогическими кадрами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515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Прием квалифицированных педагогических работников при наличии вакансии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наличие вакансий в общеобразовательных учреждениях</w:t>
            </w:r>
          </w:p>
        </w:tc>
      </w:tr>
      <w:tr w:rsidR="00982AFE" w:rsidRPr="000611A1" w:rsidTr="00481EBC">
        <w:trPr>
          <w:trHeight w:val="58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педагогов общеобразовательных учреждений, прошедших курсовую подготовку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"ГМЦ"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35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804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курсовой подготовки педагогов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несоответствие уровня образовательного ценза и квалификации средним региональным показателям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37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Доля педагогов общеобразовательных учреждений, имеющих квалификационные категории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86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549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38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Содействие получения квалификационной категории педагогов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Заведующая МКУ "ГМЦ" Мамаева Е.В.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несоответствие уровня образовательного ценза и квалификации средним региональным показателям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39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экономической сфере региона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Заведующая МКУ "ГМЦ"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Сохранение заработной платы педагогических работников общего образования на уровне средней заработной платы </w:t>
            </w:r>
            <w:r w:rsidRPr="000611A1">
              <w:rPr>
                <w:spacing w:val="-3"/>
                <w:sz w:val="28"/>
                <w:szCs w:val="28"/>
              </w:rPr>
              <w:t>в экономической сфере региона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Число обучающихся в образовательных организациях, предоставляющих услуги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5242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Главный специалист Управления образования Гурина Е.П.; Заведующая МКУ "ГМЦ" Мамаева Е.В.</w:t>
            </w:r>
          </w:p>
        </w:tc>
        <w:tc>
          <w:tcPr>
            <w:tcW w:w="1055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8</w:t>
            </w:r>
          </w:p>
          <w:p w:rsidR="00982AFE" w:rsidRPr="000611A1" w:rsidRDefault="00982AFE" w:rsidP="005723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основные общеобразовательные программы, обновивших информационное наполнение и функциональные возможности открытых и общедоступных ресурсов (официальных сайтов в сети «Интернет»)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719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Обновление информационного наполнения и функциональных возможностей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Худяков С.Д.;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 xml:space="preserve">Уменьшение количества учреждений, в которых не </w:t>
            </w:r>
            <w:r w:rsidRPr="000611A1">
              <w:rPr>
                <w:sz w:val="28"/>
                <w:szCs w:val="28"/>
              </w:rPr>
              <w:t>обновлены информационное наполнение и функциональные возможности</w:t>
            </w:r>
          </w:p>
        </w:tc>
      </w:tr>
      <w:tr w:rsidR="00982AFE" w:rsidRPr="000611A1" w:rsidTr="00481EBC">
        <w:trPr>
          <w:trHeight w:val="640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Проведение выплат педагогическим работникам </w:t>
            </w:r>
            <w:r w:rsidRPr="000611A1">
              <w:rPr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прекращение финансирования из федерального бюджета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10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Достижение средней заработной платы педагогических работников образовательных организаций общего образования в размере не менее (но не ниже достигнутых показателей за </w:t>
            </w:r>
            <w:r w:rsidR="00005FCA" w:rsidRPr="000611A1">
              <w:rPr>
                <w:sz w:val="28"/>
                <w:szCs w:val="28"/>
              </w:rPr>
              <w:t>предыдущий</w:t>
            </w:r>
            <w:r w:rsidRPr="000611A1">
              <w:rPr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34000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Сохранение заработной платы педагогических работников общего образования на уровне средней заработной платы </w:t>
            </w:r>
            <w:r w:rsidRPr="000611A1">
              <w:rPr>
                <w:spacing w:val="-3"/>
                <w:sz w:val="28"/>
                <w:szCs w:val="28"/>
              </w:rPr>
              <w:t>в экономической сфере региона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Главный специалист Управления образования Гурина Е.П.;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результатов обучения обучающихся Сорочинского городского округа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11</w:t>
            </w:r>
          </w:p>
          <w:p w:rsidR="00982AFE" w:rsidRPr="000611A1" w:rsidRDefault="00982AFE" w:rsidP="0057239A">
            <w:pPr>
              <w:pStyle w:val="a9"/>
              <w:jc w:val="center"/>
              <w:rPr>
                <w:sz w:val="28"/>
                <w:szCs w:val="28"/>
              </w:rPr>
            </w:pPr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291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Проведение оценки деятельности руководителей и основным категорий работников на основания показателей эффективности деятельности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sz w:val="28"/>
                <w:szCs w:val="28"/>
              </w:rPr>
              <w:t xml:space="preserve">Снижение количества образовательных организаций, </w:t>
            </w:r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>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12</w:t>
            </w:r>
          </w:p>
          <w:p w:rsidR="00982AFE" w:rsidRPr="000611A1" w:rsidRDefault="00982AFE" w:rsidP="0057239A">
            <w:pPr>
              <w:pStyle w:val="a9"/>
              <w:jc w:val="center"/>
              <w:rPr>
                <w:sz w:val="28"/>
                <w:szCs w:val="28"/>
              </w:rPr>
            </w:pPr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взаимосвязи эффективности деятельности руководителя образовательной организации (в том числе по результатам независимой оценки), его стимулирования с показателями 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Контроль за</w:t>
            </w:r>
            <w:proofErr w:type="gramEnd"/>
            <w:r w:rsidRPr="000611A1">
              <w:rPr>
                <w:sz w:val="28"/>
                <w:szCs w:val="28"/>
              </w:rPr>
              <w:t xml:space="preserve"> установлением взаимосвязи эффективности деятельности руководителями, его стимулирования с показателями</w:t>
            </w:r>
            <w:r w:rsidRPr="000611A1">
              <w:rPr>
                <w:color w:val="000000"/>
                <w:sz w:val="28"/>
                <w:szCs w:val="28"/>
              </w:rPr>
              <w:t xml:space="preserve"> качества предоставляемых муниципальных услуг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Отсутствие взаимосвязи эффективности деятельности руководителями, его стимулирования с показателями</w:t>
            </w:r>
            <w:r w:rsidRPr="000611A1">
              <w:rPr>
                <w:color w:val="000000"/>
                <w:sz w:val="28"/>
                <w:szCs w:val="28"/>
              </w:rPr>
              <w:t xml:space="preserve"> качества предоставляемых муниципальных услуг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13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Соотношение заработной платы руководителя организации и средней заработной платы работников организации не выше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Сохранение заработной платы </w:t>
            </w:r>
            <w:r w:rsidRPr="000611A1">
              <w:rPr>
                <w:color w:val="000000"/>
                <w:sz w:val="28"/>
                <w:szCs w:val="28"/>
              </w:rPr>
              <w:t xml:space="preserve">руководителей организации  </w:t>
            </w:r>
            <w:r w:rsidRPr="000611A1">
              <w:rPr>
                <w:sz w:val="28"/>
                <w:szCs w:val="28"/>
              </w:rPr>
              <w:t xml:space="preserve">на уровне, не превышающем в четыре раза </w:t>
            </w:r>
            <w:r w:rsidRPr="000611A1">
              <w:rPr>
                <w:color w:val="000000"/>
                <w:sz w:val="28"/>
                <w:szCs w:val="28"/>
              </w:rPr>
              <w:t xml:space="preserve">среднюю заработную плату работников организации 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Р.Н.;  Главный специалист Управления образования Гурина Е.П..; Заведующая МКУ «ГМЦ» Мамаева Е.В.;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 соблюдение соотношения заработной платы руководителей и средней заработной платы работников</w:t>
            </w:r>
          </w:p>
        </w:tc>
      </w:tr>
      <w:tr w:rsidR="00982AFE" w:rsidRPr="000611A1" w:rsidTr="00481EBC">
        <w:trPr>
          <w:trHeight w:val="29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14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Своевременность выплаты заработной платы работникам образовательных организаций по срокам: за первую половину месяца (не позднее)/за вторую половину месяца (не позднее)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Дата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 числа месяца/30(31) числа месяца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1102"/>
          <w:jc w:val="center"/>
        </w:trPr>
        <w:tc>
          <w:tcPr>
            <w:tcW w:w="708" w:type="dxa"/>
            <w:vAlign w:val="center"/>
          </w:tcPr>
          <w:p w:rsidR="00982AFE" w:rsidRPr="000611A1" w:rsidRDefault="00982AFE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Соблюдение сроков для выплаты заработной платы работникам 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Нарушение сроков выплаты заработной платы работникам образовательных организаций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3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детей, посещающих лагерь дневного пребывания в каникулярное время (в лагерях с дневным пребыванием детей)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Директор МКУ «ЕУЦУО» Арапова Н.В.; Бухгалтер 1 категории Иванова Л.А.; 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38,7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59</w:t>
            </w:r>
          </w:p>
        </w:tc>
        <w:tc>
          <w:tcPr>
            <w:tcW w:w="516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 Батталова Р.Н;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численности школьников, которым предоставлена возможность оздоровления в каникулярное время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4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Доля обучающихся, получающих начальное общее образование в государственных и муниципальных общеобразовательных организаций,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0611A1">
              <w:rPr>
                <w:sz w:val="28"/>
                <w:szCs w:val="28"/>
              </w:rPr>
              <w:t>в</w:t>
            </w:r>
            <w:proofErr w:type="gramEnd"/>
            <w:r w:rsidRPr="000611A1">
              <w:rPr>
                <w:sz w:val="28"/>
                <w:szCs w:val="28"/>
              </w:rPr>
              <w:t xml:space="preserve"> государственных и муниципальных общеобразовательных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>, не охваченных питанием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5</w:t>
            </w:r>
          </w:p>
          <w:p w:rsidR="00982AFE" w:rsidRPr="000611A1" w:rsidRDefault="00982AFE" w:rsidP="005723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sz w:val="28"/>
                <w:szCs w:val="28"/>
              </w:rPr>
              <w:t>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982AFE" w:rsidP="00091AC3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Доля  общеобразовательных организаций, обеспечивающих питание обучающихся 5−11 классов во время обучения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520"/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 xml:space="preserve">Снижение доступности школьного питания </w:t>
            </w:r>
            <w:proofErr w:type="gramStart"/>
            <w:r w:rsidRPr="000611A1"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0611A1">
              <w:rPr>
                <w:color w:val="000000" w:themeColor="text1"/>
                <w:sz w:val="28"/>
                <w:szCs w:val="28"/>
              </w:rPr>
              <w:t xml:space="preserve"> широкого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 xml:space="preserve">контингента </w:t>
            </w:r>
            <w:proofErr w:type="gramStart"/>
            <w:r w:rsidRPr="000611A1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color w:val="000000" w:themeColor="text1"/>
                <w:sz w:val="28"/>
                <w:szCs w:val="28"/>
              </w:rPr>
              <w:t>;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Уменьшение охвата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обучающихся ООО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школьным питанием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</w:t>
            </w:r>
            <w:r w:rsidR="004D2544" w:rsidRPr="000611A1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Средняя стоимость питания на одного обучающегося в день, не менее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11,45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trHeight w:val="464"/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shd w:val="clear" w:color="auto" w:fill="FFFFFF" w:themeFill="background1"/>
              </w:rPr>
              <w:t>Создание условий для организации питания обучающихся в ОУ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>, не охваченных питанием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6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Благоустройство зданий муниципальных образовательных организаций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3200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Участие в открытых онлайн уроках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 xml:space="preserve"> не определившихся с выбором  профессии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2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нарастающим итогом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982AFE" w:rsidRPr="000611A1" w:rsidRDefault="00D7235B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  <w:r w:rsidR="004D2544" w:rsidRPr="000611A1">
              <w:rPr>
                <w:sz w:val="28"/>
                <w:szCs w:val="28"/>
              </w:rPr>
              <w:t>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Участие в проекте «Билет в будущее»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 xml:space="preserve"> не определившихся с выбором  профессии и получивших рекомендации по построению ИУП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  <w:r w:rsidR="004D2544" w:rsidRPr="000611A1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Доля обучающихся по образовательным программам,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E5303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</w:t>
            </w:r>
            <w:r w:rsidR="004D2544" w:rsidRPr="000611A1">
              <w:rPr>
                <w:sz w:val="28"/>
                <w:szCs w:val="28"/>
              </w:rPr>
              <w:t>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Участие в проекте «Билет в будущее»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 xml:space="preserve"> не определившихся с выбором  профессии и получивших рекомендации по построению ИУП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BA31C0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7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iCs/>
                <w:sz w:val="28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</w:t>
            </w:r>
            <w:r w:rsidR="00BA31C0" w:rsidRPr="000611A1">
              <w:rPr>
                <w:b/>
                <w:sz w:val="28"/>
                <w:szCs w:val="28"/>
                <w:u w:val="single"/>
              </w:rPr>
              <w:t>оказатель (индикатор)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Н.В., 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982AFE" w:rsidRPr="000611A1" w:rsidRDefault="00D7235B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50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982AFE" w:rsidRPr="000611A1" w:rsidTr="00481EBC">
        <w:trPr>
          <w:jc w:val="center"/>
        </w:trPr>
        <w:tc>
          <w:tcPr>
            <w:tcW w:w="708" w:type="dxa"/>
            <w:vAlign w:val="center"/>
          </w:tcPr>
          <w:p w:rsidR="00982AFE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Реализация модели сетевого взаимодействия центра образования цифрового и гуманитарного профилей «Точка роста» с общеобразовательными организациями</w:t>
            </w:r>
          </w:p>
        </w:tc>
        <w:tc>
          <w:tcPr>
            <w:tcW w:w="3307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 ,заведующий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982AFE" w:rsidRPr="000611A1" w:rsidRDefault="00982AFE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Уменьшение количества образовательных организаций, которые реализуют общеобразовательные программы в сетевой форме</w:t>
            </w:r>
          </w:p>
        </w:tc>
      </w:tr>
      <w:tr w:rsidR="00874D42" w:rsidRPr="000611A1" w:rsidTr="00481EBC">
        <w:trPr>
          <w:jc w:val="center"/>
        </w:trPr>
        <w:tc>
          <w:tcPr>
            <w:tcW w:w="708" w:type="dxa"/>
            <w:vAlign w:val="center"/>
          </w:tcPr>
          <w:p w:rsidR="00874D42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874D42" w:rsidRPr="000611A1" w:rsidRDefault="00BA31C0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0611A1">
              <w:rPr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0611A1">
              <w:rPr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874D42" w:rsidRPr="000611A1" w:rsidTr="00481EBC">
        <w:trPr>
          <w:jc w:val="center"/>
        </w:trPr>
        <w:tc>
          <w:tcPr>
            <w:tcW w:w="708" w:type="dxa"/>
            <w:vAlign w:val="center"/>
          </w:tcPr>
          <w:p w:rsidR="00874D42" w:rsidRPr="000611A1" w:rsidRDefault="004D254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79</w:t>
            </w:r>
          </w:p>
        </w:tc>
        <w:tc>
          <w:tcPr>
            <w:tcW w:w="5168" w:type="dxa"/>
            <w:shd w:val="clear" w:color="auto" w:fill="FFFFFF" w:themeFill="background1"/>
          </w:tcPr>
          <w:p w:rsidR="00874D42" w:rsidRPr="000611A1" w:rsidRDefault="00874D42" w:rsidP="004F62A0">
            <w:pPr>
              <w:pStyle w:val="a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Контрольное событие 1</w:t>
            </w:r>
          </w:p>
          <w:p w:rsidR="00874D42" w:rsidRPr="000611A1" w:rsidRDefault="00874D42" w:rsidP="004F62A0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 центров образования </w:t>
            </w:r>
            <w:proofErr w:type="gramStart"/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технологической направленности</w:t>
            </w:r>
          </w:p>
        </w:tc>
        <w:tc>
          <w:tcPr>
            <w:tcW w:w="3307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874D42" w:rsidRPr="000611A1" w:rsidTr="00481EBC">
        <w:trPr>
          <w:jc w:val="center"/>
        </w:trPr>
        <w:tc>
          <w:tcPr>
            <w:tcW w:w="708" w:type="dxa"/>
            <w:vAlign w:val="center"/>
          </w:tcPr>
          <w:p w:rsidR="00874D42" w:rsidRPr="000611A1" w:rsidRDefault="004F62A0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</w:t>
            </w:r>
            <w:r w:rsidR="004D2544" w:rsidRPr="000611A1">
              <w:rPr>
                <w:sz w:val="28"/>
                <w:szCs w:val="28"/>
              </w:rPr>
              <w:t>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874D42" w:rsidRPr="000611A1" w:rsidRDefault="00BA31C0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color w:val="000000"/>
                <w:sz w:val="28"/>
                <w:szCs w:val="28"/>
              </w:rPr>
              <w:t>Педагогические работники и управленческие кадры системы общего, дополнительного образования детей 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</w:t>
            </w:r>
            <w:r w:rsidR="005C56AF" w:rsidRPr="000611A1">
              <w:rPr>
                <w:sz w:val="28"/>
                <w:szCs w:val="28"/>
              </w:rPr>
              <w:t>,6</w:t>
            </w:r>
          </w:p>
        </w:tc>
        <w:tc>
          <w:tcPr>
            <w:tcW w:w="1021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874D42" w:rsidRPr="000611A1" w:rsidTr="00481EBC">
        <w:trPr>
          <w:jc w:val="center"/>
        </w:trPr>
        <w:tc>
          <w:tcPr>
            <w:tcW w:w="708" w:type="dxa"/>
            <w:vAlign w:val="center"/>
          </w:tcPr>
          <w:p w:rsidR="00874D42" w:rsidRPr="000611A1" w:rsidRDefault="004F62A0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</w:t>
            </w:r>
            <w:r w:rsidR="004D2544" w:rsidRPr="000611A1">
              <w:rPr>
                <w:sz w:val="28"/>
                <w:szCs w:val="28"/>
              </w:rPr>
              <w:t>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874D42" w:rsidRPr="000611A1" w:rsidRDefault="00874D42" w:rsidP="004F62A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Контрольное событие </w:t>
            </w:r>
            <w:r w:rsidR="00BA31C0" w:rsidRPr="000611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Организация мероприятий </w:t>
            </w:r>
            <w:proofErr w:type="gramStart"/>
            <w:r w:rsidRPr="000611A1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611A1">
              <w:rPr>
                <w:color w:val="000000"/>
                <w:sz w:val="28"/>
                <w:szCs w:val="28"/>
              </w:rPr>
              <w:t xml:space="preserve"> </w:t>
            </w:r>
          </w:p>
          <w:p w:rsidR="00874D42" w:rsidRPr="000611A1" w:rsidRDefault="00874D42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повышению уровня профессионального мастерства по дополнительным профессиональным программам</w:t>
            </w:r>
          </w:p>
        </w:tc>
        <w:tc>
          <w:tcPr>
            <w:tcW w:w="3307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874D42" w:rsidRPr="000611A1" w:rsidRDefault="00874D42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уровня профессионального мастерства педагогических кадров</w:t>
            </w:r>
          </w:p>
        </w:tc>
      </w:tr>
      <w:tr w:rsidR="001E7A72" w:rsidRPr="000611A1" w:rsidTr="00481EBC">
        <w:trPr>
          <w:jc w:val="center"/>
        </w:trPr>
        <w:tc>
          <w:tcPr>
            <w:tcW w:w="708" w:type="dxa"/>
            <w:vAlign w:val="center"/>
          </w:tcPr>
          <w:p w:rsidR="001E7A72" w:rsidRPr="000611A1" w:rsidRDefault="00337E9D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E7A72" w:rsidRPr="000611A1" w:rsidRDefault="001E7A72" w:rsidP="001E7A72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1E7A72" w:rsidRPr="000611A1" w:rsidRDefault="001E7A72" w:rsidP="001E7A7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</w:t>
            </w:r>
          </w:p>
          <w:p w:rsidR="001E7A72" w:rsidRPr="000611A1" w:rsidRDefault="001E7A72" w:rsidP="004F62A0">
            <w:pPr>
              <w:pStyle w:val="a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1E7A72" w:rsidRPr="000611A1" w:rsidRDefault="001E7A72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E7A72" w:rsidRPr="000611A1" w:rsidRDefault="001E7A72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E7A72" w:rsidRPr="000611A1" w:rsidRDefault="001E7A72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1E7A72" w:rsidRPr="000611A1" w:rsidRDefault="001E7A72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E7A72" w:rsidRPr="000611A1" w:rsidRDefault="001E7A72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105B7C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105B7C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1A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добровольной независимой</w:t>
            </w:r>
            <w:r w:rsidRPr="000611A1">
              <w:rPr>
                <w:rFonts w:ascii="Times New Roman" w:hAnsi="Times New Roman"/>
                <w:sz w:val="28"/>
                <w:szCs w:val="28"/>
              </w:rPr>
              <w:t xml:space="preserve"> оценки квалификации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924018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924018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924018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9240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несоответствие уровня образовательного ценза и квалификации средним региональным показателям</w:t>
            </w:r>
          </w:p>
        </w:tc>
      </w:tr>
      <w:tr w:rsidR="00337E9D" w:rsidRPr="000611A1" w:rsidTr="00481EBC">
        <w:trPr>
          <w:jc w:val="center"/>
        </w:trPr>
        <w:tc>
          <w:tcPr>
            <w:tcW w:w="70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337E9D" w:rsidRDefault="00337E9D" w:rsidP="00C42E9D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C0FB3">
              <w:rPr>
                <w:b/>
                <w:sz w:val="28"/>
                <w:szCs w:val="28"/>
                <w:u w:val="single"/>
              </w:rPr>
              <w:t>Показат</w:t>
            </w:r>
            <w:r>
              <w:rPr>
                <w:b/>
                <w:sz w:val="28"/>
                <w:szCs w:val="28"/>
                <w:u w:val="single"/>
              </w:rPr>
              <w:t>ель (индикатор) 5</w:t>
            </w:r>
          </w:p>
          <w:p w:rsidR="00337E9D" w:rsidRPr="001C0FB3" w:rsidRDefault="00337E9D" w:rsidP="00C42E9D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337E9D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1C0FB3">
              <w:rPr>
                <w:sz w:val="28"/>
                <w:szCs w:val="28"/>
              </w:rPr>
              <w:t>Х</w:t>
            </w:r>
          </w:p>
        </w:tc>
      </w:tr>
      <w:tr w:rsidR="00337E9D" w:rsidRPr="000611A1" w:rsidTr="00481EBC">
        <w:trPr>
          <w:jc w:val="center"/>
        </w:trPr>
        <w:tc>
          <w:tcPr>
            <w:tcW w:w="70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C0FB3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Участие педагогов в новых формах аттестаций</w:t>
            </w:r>
          </w:p>
        </w:tc>
        <w:tc>
          <w:tcPr>
            <w:tcW w:w="3307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 xml:space="preserve">Заместитель начальника Батталова Р.Н.; Директор МКУ «ЕУЦУО» Арапова Н.В., </w:t>
            </w:r>
            <w:r w:rsidRPr="001C0FB3">
              <w:rPr>
                <w:sz w:val="28"/>
                <w:szCs w:val="28"/>
              </w:rPr>
              <w:t>заведующий МКУ «ГМЦ г</w:t>
            </w:r>
            <w:proofErr w:type="gramStart"/>
            <w:r w:rsidRPr="001C0FB3">
              <w:rPr>
                <w:sz w:val="28"/>
                <w:szCs w:val="28"/>
              </w:rPr>
              <w:t>.С</w:t>
            </w:r>
            <w:proofErr w:type="gramEnd"/>
            <w:r w:rsidRPr="001C0FB3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337E9D" w:rsidRPr="001C0FB3" w:rsidRDefault="00337E9D" w:rsidP="00C42E9D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C0FB3">
              <w:rPr>
                <w:color w:val="000000" w:themeColor="text1"/>
                <w:sz w:val="28"/>
                <w:szCs w:val="28"/>
              </w:rPr>
              <w:t>Снижение численности педагогов, получивших необъективный результат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8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Cs/>
                <w:sz w:val="28"/>
                <w:szCs w:val="28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Доля образовательных организаций, расположенных на территории Сорочинского городского округа,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0611A1">
              <w:rPr>
                <w:color w:val="000000"/>
                <w:sz w:val="28"/>
                <w:szCs w:val="28"/>
              </w:rPr>
              <w:t>Интернет-трафиком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 xml:space="preserve">Обеспечение образовательных организаций </w:t>
            </w:r>
            <w:r w:rsidRPr="000611A1">
              <w:rPr>
                <w:color w:val="000000"/>
                <w:sz w:val="28"/>
                <w:szCs w:val="28"/>
              </w:rPr>
              <w:t>Интернет-соединением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увеличение количества учреждений с низкой скоростью соединения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611A1">
              <w:rPr>
                <w:b/>
                <w:color w:val="000000" w:themeColor="text1"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Заместитель начальника Батталова Р.Н.; Директор МКУ «ЕУЦУО» Арапова Н.В.,</w:t>
            </w:r>
            <w:r w:rsidRPr="000611A1">
              <w:rPr>
                <w:sz w:val="28"/>
                <w:szCs w:val="28"/>
              </w:rPr>
              <w:t xml:space="preserve"> 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</w:t>
            </w:r>
            <w:r w:rsidRPr="000611A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611A1">
              <w:rPr>
                <w:i/>
                <w:color w:val="000000" w:themeColor="text1"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Участие педагогов в новых формах аттестаций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 xml:space="preserve">Заместитель начальника Батталова Р.Н.; Директор МКУ «ЕУЦУО» Арапова Н.В., </w:t>
            </w: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0611A1">
              <w:rPr>
                <w:color w:val="000000" w:themeColor="text1"/>
                <w:sz w:val="28"/>
                <w:szCs w:val="28"/>
              </w:rPr>
              <w:t>Снижение численности педагогов, получивших необъективный результат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 ,заведующий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478"/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Организация участия образовательных организаций  в профессиональных пробах   с использованием информационно-сервисной платформы цифровой образовательной платформы «Билет в будущее» 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по общим вопросам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Уменьшение количества выпускников, которые не определились с профессиональным выбором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</w:t>
            </w:r>
            <w:r w:rsidR="00337E9D">
              <w:rPr>
                <w:sz w:val="28"/>
                <w:szCs w:val="28"/>
              </w:rPr>
              <w:t>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Внедрение цифровой образовательной среды в общеобразовательных организациях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повышение уровня информационной компетенции работников общеобразовательных организаций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0611A1">
              <w:rPr>
                <w:color w:val="000000"/>
                <w:sz w:val="28"/>
                <w:szCs w:val="28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337E9D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</w:t>
            </w:r>
            <w:r w:rsidR="00337E9D">
              <w:rPr>
                <w:sz w:val="28"/>
                <w:szCs w:val="28"/>
              </w:rPr>
              <w:t>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Организация прохождения </w:t>
            </w:r>
            <w:proofErr w:type="gramStart"/>
            <w:r w:rsidRPr="000611A1">
              <w:rPr>
                <w:sz w:val="28"/>
                <w:szCs w:val="28"/>
              </w:rPr>
              <w:t>обучающимися</w:t>
            </w:r>
            <w:proofErr w:type="gramEnd"/>
            <w:r w:rsidRPr="000611A1">
              <w:rPr>
                <w:sz w:val="28"/>
                <w:szCs w:val="28"/>
              </w:rPr>
              <w:t xml:space="preserve"> обучения на информационно-сервисной платформе  «Билет в будущее»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Снижение доли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>, использующих федеральную информационно-сервисную платформу цифровой образовательной среды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0611A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color w:val="000000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Использование федеральной информационно-сервисной платформы цифровой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образовательной сред</w:t>
            </w:r>
            <w:proofErr w:type="gramStart"/>
            <w:r w:rsidRPr="000611A1">
              <w:rPr>
                <w:sz w:val="28"/>
                <w:szCs w:val="28"/>
              </w:rPr>
              <w:t>ы(</w:t>
            </w:r>
            <w:proofErr w:type="gramEnd"/>
            <w:r w:rsidRPr="000611A1">
              <w:rPr>
                <w:sz w:val="28"/>
                <w:szCs w:val="28"/>
              </w:rPr>
              <w:t>федеральные цифровые платформы, информационные системы и ресурсы) для «горизонтального»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обучения и неформального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Заместитель начальника Батталова Р.Н.;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Снижение доли </w:t>
            </w:r>
            <w:proofErr w:type="gramStart"/>
            <w:r w:rsidRPr="000611A1">
              <w:rPr>
                <w:sz w:val="28"/>
                <w:szCs w:val="28"/>
              </w:rPr>
              <w:t>обучающихся</w:t>
            </w:r>
            <w:proofErr w:type="gramEnd"/>
            <w:r w:rsidRPr="000611A1">
              <w:rPr>
                <w:sz w:val="28"/>
                <w:szCs w:val="28"/>
              </w:rPr>
              <w:t>, использующих федеральную информационно-сервисную платформу цифровой образовательной среды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9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Cs/>
                <w:sz w:val="28"/>
                <w:szCs w:val="28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 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 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55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  муниципального  банка  данных педагогов в возрасте до 35 лет для их вовлечения в различные формы поддержки и сопровождения в первые три года работы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Уменьшение количества учителей в возрасте до 35,вовлеченных в различные формы поддержки 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педагогических работников системы общего, дополнительного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3F1C18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Педагогические работники системы общего, дополнительного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Уменьшение количества педагогических работников, повысивших уровень профессионального мастерства в форматах непрерывного образования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10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Cs/>
                <w:sz w:val="28"/>
                <w:szCs w:val="28"/>
              </w:rPr>
              <w:t>Реализация мероприятий регионального проекта «Патриотическое воспитание»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rStyle w:val="FontStyle13"/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Внедрение рабочих программ 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0611A1">
              <w:rPr>
                <w:sz w:val="28"/>
                <w:szCs w:val="28"/>
              </w:rPr>
              <w:t xml:space="preserve">Внедрены рабочие программы  воспитания обучающихся в общеобразовательных организациях 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105B7C" w:rsidRPr="000611A1" w:rsidTr="00481EBC">
        <w:trPr>
          <w:trHeight w:val="902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337E9D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05B7C" w:rsidRPr="000611A1" w:rsidRDefault="00105B7C" w:rsidP="004F62A0">
            <w:pPr>
              <w:spacing w:line="18" w:lineRule="atLeast"/>
              <w:jc w:val="center"/>
              <w:rPr>
                <w:rStyle w:val="FontStyle13"/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условий 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Тыс</w:t>
            </w:r>
            <w:proofErr w:type="gramStart"/>
            <w:r w:rsidRPr="000611A1">
              <w:rPr>
                <w:sz w:val="28"/>
                <w:szCs w:val="28"/>
              </w:rPr>
              <w:t>.ч</w:t>
            </w:r>
            <w:proofErr w:type="gramEnd"/>
            <w:r w:rsidRPr="000611A1">
              <w:rPr>
                <w:sz w:val="28"/>
                <w:szCs w:val="28"/>
              </w:rPr>
              <w:t>ел.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0,255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Организация участия в </w:t>
            </w:r>
            <w:proofErr w:type="gramStart"/>
            <w:r w:rsidRPr="000611A1">
              <w:rPr>
                <w:sz w:val="28"/>
                <w:szCs w:val="28"/>
              </w:rPr>
              <w:t>мероприятиях</w:t>
            </w:r>
            <w:proofErr w:type="gramEnd"/>
            <w:r w:rsidRPr="000611A1">
              <w:rPr>
                <w:sz w:val="28"/>
                <w:szCs w:val="28"/>
              </w:rPr>
              <w:t xml:space="preserve"> реализуемых с  целью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iCs/>
                <w:sz w:val="28"/>
                <w:szCs w:val="28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20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337E9D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Использование сервисов </w:t>
            </w:r>
            <w:r w:rsidRPr="000611A1">
              <w:rPr>
                <w:color w:val="000000"/>
                <w:sz w:val="28"/>
                <w:szCs w:val="28"/>
              </w:rPr>
              <w:t>федеральной информационно-сервисной платформы цифровой образовательной среды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108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920A9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20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592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109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4F62A0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Использование сервисов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заведующий МКУ «ГМЦ г</w:t>
            </w:r>
            <w:proofErr w:type="gramStart"/>
            <w:r w:rsidRPr="000611A1">
              <w:rPr>
                <w:sz w:val="28"/>
                <w:szCs w:val="28"/>
              </w:rPr>
              <w:t>.С</w:t>
            </w:r>
            <w:proofErr w:type="gramEnd"/>
            <w:r w:rsidRPr="000611A1">
              <w:rPr>
                <w:sz w:val="28"/>
                <w:szCs w:val="28"/>
              </w:rPr>
              <w:t>орочинска» Е.В.Мамаева.; 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110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3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«</w:t>
            </w:r>
            <w:r w:rsidRPr="000611A1">
              <w:rPr>
                <w:b/>
                <w:bCs/>
                <w:i/>
                <w:color w:val="000000"/>
                <w:sz w:val="28"/>
                <w:szCs w:val="28"/>
              </w:rPr>
              <w:t>Развитие системы дополнительного образования детей Сорочинского городского округа</w:t>
            </w:r>
            <w:r w:rsidRPr="000611A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698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111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дополнительного образования детей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112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педагогов учреждений дополнительного образования детей, имеющих высшее образование,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82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25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113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Содействие получения высшего профильного образования педагогов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114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педагогов учреждений дополнительного образования детей, имеющих квалификационную категорию в общей численности педагогических работников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72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63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115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Содействие получения квалификационной категории педагогов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116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воспитанников, участвующих в конкурсах, смотрах, фестивалях от общего числа воспитанников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75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117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Участие воспитанников в конкурсах, смотрах, фестивалях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118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потребителей, удовлетворённых качеством и доступностью оказанной  образовательным учреждением услугой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99,8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4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119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Повышение качества дополнительного образования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Методист Фомина И.Н.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неудовлетворённость качеством и доступностью оказанной  образовательным учреждением услугой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120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 w:rsidRPr="000611A1">
              <w:rPr>
                <w:sz w:val="28"/>
                <w:szCs w:val="28"/>
              </w:rPr>
              <w:t>Отношение среднемесячной заработной платы педагогов государственных и муниципальных организаций дополнительного образования к среднемесячной заработной плате учителей вСорочинском городском округе Оренбургской области</w:t>
            </w:r>
            <w:proofErr w:type="gramEnd"/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0611A1">
              <w:rPr>
                <w:sz w:val="28"/>
                <w:szCs w:val="28"/>
              </w:rPr>
              <w:t xml:space="preserve">.; </w:t>
            </w:r>
            <w:proofErr w:type="gramEnd"/>
            <w:r w:rsidRPr="000611A1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121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Сохранение заработной платы педагогических работников дополнительного образования на уровне средней заработной платы</w:t>
            </w:r>
            <w:r w:rsidRPr="000611A1">
              <w:rPr>
                <w:spacing w:val="-3"/>
                <w:sz w:val="28"/>
                <w:szCs w:val="28"/>
              </w:rPr>
              <w:t xml:space="preserve"> учителей в </w:t>
            </w:r>
            <w:r w:rsidRPr="000611A1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0611A1">
              <w:rPr>
                <w:sz w:val="28"/>
                <w:szCs w:val="28"/>
              </w:rPr>
              <w:t xml:space="preserve">.; </w:t>
            </w:r>
            <w:proofErr w:type="gramEnd"/>
            <w:r w:rsidRPr="000611A1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качества предоставляемой услуги по дополнительному образованию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122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spacing w:val="-6"/>
                <w:sz w:val="28"/>
                <w:szCs w:val="28"/>
              </w:rPr>
              <w:t>Удельный вес численности воспитанников, охваченных организованными формами отдыха к общей  численности воспитанников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123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Н.В.; Бухгалтер 1 категории Иванова Л.А.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lang w:val="en-US"/>
              </w:rPr>
              <w:t>II</w:t>
            </w:r>
            <w:r w:rsidRPr="000611A1">
              <w:rPr>
                <w:sz w:val="28"/>
                <w:szCs w:val="28"/>
              </w:rPr>
              <w:t>-</w:t>
            </w:r>
            <w:r w:rsidRPr="000611A1">
              <w:rPr>
                <w:sz w:val="28"/>
                <w:szCs w:val="28"/>
                <w:lang w:val="en-US"/>
              </w:rPr>
              <w:t>III</w:t>
            </w:r>
            <w:r w:rsidRPr="000611A1">
              <w:rPr>
                <w:sz w:val="28"/>
                <w:szCs w:val="28"/>
              </w:rPr>
              <w:t>кварталы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численности школьников, которым предоставлена возможность оздоровления в каникулярное время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124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color w:val="000000"/>
                <w:sz w:val="28"/>
                <w:szCs w:val="28"/>
              </w:rPr>
              <w:t>Число человеко-часов пребывания в образовательных организациях, реализующих программу дополнительного образования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</w:t>
            </w:r>
            <w:proofErr w:type="gramStart"/>
            <w:r w:rsidRPr="000611A1">
              <w:rPr>
                <w:sz w:val="28"/>
                <w:szCs w:val="28"/>
              </w:rPr>
              <w:t xml:space="preserve">.; </w:t>
            </w:r>
            <w:proofErr w:type="gramEnd"/>
            <w:r w:rsidRPr="000611A1">
              <w:rPr>
                <w:sz w:val="28"/>
                <w:szCs w:val="28"/>
              </w:rPr>
              <w:t>Директор МКУ «ЕУЦУО» Арапова Н.В.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Человеко-час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449905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125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Выполнение плана человеко-часов </w:t>
            </w:r>
            <w:r w:rsidRPr="000611A1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дополнительного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невыполнение плана человеко-часов </w:t>
            </w:r>
            <w:r w:rsidRPr="000611A1">
              <w:rPr>
                <w:color w:val="000000"/>
                <w:sz w:val="28"/>
                <w:szCs w:val="28"/>
              </w:rPr>
              <w:t>в образовательных организациях, реализующих программу дополнительного образования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126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8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402FB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64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845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127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shd w:val="clear" w:color="auto" w:fill="FFFFFF" w:themeFill="background1"/>
              </w:rPr>
              <w:t xml:space="preserve">Обеспечение доступности дополнительного образования </w:t>
            </w:r>
            <w:proofErr w:type="gramStart"/>
            <w:r w:rsidRPr="000611A1">
              <w:rPr>
                <w:sz w:val="28"/>
                <w:szCs w:val="28"/>
                <w:shd w:val="clear" w:color="auto" w:fill="FFFFFF" w:themeFill="background1"/>
              </w:rPr>
              <w:t>обучающимся</w:t>
            </w:r>
            <w:proofErr w:type="gramEnd"/>
            <w:r w:rsidRPr="000611A1">
              <w:rPr>
                <w:sz w:val="28"/>
                <w:szCs w:val="28"/>
                <w:shd w:val="clear" w:color="auto" w:fill="FFFFFF" w:themeFill="background1"/>
              </w:rPr>
              <w:t xml:space="preserve"> с инвалидностью и ОВЗ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невозможность для детей с ограниченными возможностями здоровья, осваивать дополнительные общеобразовательные программы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128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9</w:t>
            </w:r>
          </w:p>
          <w:p w:rsidR="00105B7C" w:rsidRPr="000611A1" w:rsidRDefault="00105B7C" w:rsidP="00D54F66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Достижение средней заработной платы педагогических работников муниципальных учреждений дополнительного образования в размере не мене</w:t>
            </w:r>
            <w:proofErr w:type="gramStart"/>
            <w:r w:rsidRPr="000611A1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0611A1">
              <w:rPr>
                <w:color w:val="000000"/>
                <w:sz w:val="28"/>
                <w:szCs w:val="28"/>
              </w:rPr>
              <w:t xml:space="preserve">но не ниже достигнутых показателей за </w:t>
            </w:r>
            <w:r w:rsidRPr="000611A1">
              <w:rPr>
                <w:sz w:val="28"/>
                <w:szCs w:val="28"/>
              </w:rPr>
              <w:t>предыдущий</w:t>
            </w:r>
            <w:r w:rsidRPr="000611A1">
              <w:rPr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рублей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35000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129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Формирование нагрузки педагогов, позволяющей достигать показатель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Уменьшение количества педагогов, имеющих недостаточную нагрузку 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130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131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1A1">
              <w:rPr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1437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132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proofErr w:type="gramStart"/>
            <w:r w:rsidRPr="000611A1">
              <w:rPr>
                <w:sz w:val="28"/>
                <w:szCs w:val="28"/>
                <w:shd w:val="clear" w:color="auto" w:fill="FFFFFF" w:themeFill="background1"/>
              </w:rPr>
              <w:t>Расширение спектра программ естественно научной и технической направленностей, открытие творческих объединений указанных направленностей на базе образовательных организаций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образования,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численности детей</w:t>
            </w:r>
            <w:proofErr w:type="gramStart"/>
            <w:r w:rsidRPr="000611A1">
              <w:rPr>
                <w:sz w:val="28"/>
                <w:szCs w:val="28"/>
              </w:rPr>
              <w:t>,о</w:t>
            </w:r>
            <w:proofErr w:type="gramEnd"/>
            <w:r w:rsidRPr="000611A1">
              <w:rPr>
                <w:sz w:val="28"/>
                <w:szCs w:val="28"/>
              </w:rPr>
              <w:t>хваченных деятельностью детских технопарков «Кванториум»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133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Охват детей деятельностью региональный центров выявления, поддержки и развития способностей и талантов у детей и молодежи технопарков «Кванториум» и центров «</w:t>
            </w:r>
            <w:r w:rsidRPr="000611A1">
              <w:rPr>
                <w:sz w:val="28"/>
                <w:szCs w:val="28"/>
                <w:lang w:val="en-US"/>
              </w:rPr>
              <w:t>IT</w:t>
            </w:r>
            <w:r w:rsidRPr="000611A1">
              <w:rPr>
                <w:sz w:val="28"/>
                <w:szCs w:val="28"/>
              </w:rPr>
              <w:t>-куб»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образования;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472554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12,04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2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134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  <w:shd w:val="clear" w:color="auto" w:fill="FFFFFF" w:themeFill="background1"/>
              </w:rPr>
              <w:t>Расширение спектра программ естественно научной и технической направленностей, открытие творческих объединений указанных направленностей на базе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образования, 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численности детей, охваченных деятельностью детских технопарков «Кванториум»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135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183785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105B7C" w:rsidRPr="000611A1" w:rsidRDefault="00105B7C" w:rsidP="0018378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детей.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образования, 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Еденица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136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183785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18378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Выдача сертификатов дополнительного образования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Главный специалист Управления образования,  Директор МКУ «ЕУЦУО» Арапова Н.В.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751AD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751AD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количества выданных сертификатов дополнительного образования в рамках системы персонифицированного финансирования дополнительного образования детей.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137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4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«Вовлечение молодежи в социальную практику Сорочинского городского округа»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18378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138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385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139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Удельный вес численности молодых людей в возрасте 14-30 лет, вовлеченных в мероприятия, в общей численности молодых людей в возрасте 14-30 лет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22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140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механизмов формирования целостной системы продвижения инициативной и талантливой молодежи, включая развитие самоуправления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количества социально и экономически активного населения; рост преступлений и правонарушений, совершенных несовершеннолетними и (или) при их соучастии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141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Удельный вес численности молодых людей в возрасте 14-30 лет, принимающих участие в добровольческой деятельности, в общей численности молодых людей в  возрасте 14-30 лет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12,3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142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и проведение мероприятий в области добровольческой деятельности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недостаточная мотивация молодых людей в возрасте от 14 до 30 лет для всестороннего развития; снижение уровня доверия молодежи органам власти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143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3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Удельный вес численности молодых людей в возрасте 14-30 лет, оказавшихся в трудной жизненной ситуации, вовлеченных в мероприятия, в общей численности молодых людей в возрасте 14-30 лет, участвующих в мероприятиях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2,7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688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144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условий, способствующих адаптации молодежи, оказавшейся в трудной жизненной ситуации, к жизни в обществе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рост преступлений и правонарушений, совершенных молодежью, увеличение числа рецидивов и асоциальных поступков, совершаемые молодежью</w:t>
            </w:r>
          </w:p>
        </w:tc>
      </w:tr>
      <w:tr w:rsidR="00105B7C" w:rsidRPr="000611A1" w:rsidTr="00481EBC">
        <w:trPr>
          <w:trHeight w:val="1117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145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4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bCs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А.А.,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3769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997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146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Эффективное взаимодействие с молодежными общественными объединениями, некоммерческими организациями; повышение творческой активности молодежи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color w:val="FF0000"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недостаточная вовлеченность молодежи в деятельность детских и молодежных общественных организаций, низкая творческая активность, неразвитая сеть студенческих клубов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147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5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граждан, вовлеченных в добровольческую деятельность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19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722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148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и проведение мероприятий в области добровольческой деятельности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количества социально активного населения</w:t>
            </w:r>
          </w:p>
        </w:tc>
      </w:tr>
      <w:tr w:rsidR="00105B7C" w:rsidRPr="000611A1" w:rsidTr="00481EBC">
        <w:trPr>
          <w:trHeight w:val="1375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149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6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числа молодежи в муниципальном образовании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42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150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Создание механизмов формирования целостной системы продвижения инициативной и талантливой молодежи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Недостаточная мотивация молодых людей для всестороннего развития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151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7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студентов, вовлеченных в клубное студенческое движение, от общего числа студентов муниципального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60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F62A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152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Разработка мероприятий для студенческой молодежи, направленные на формирование и развитие способностей для самореализации и профессионального развития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количества социально активного населения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153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Реализация регионального проекта «Социальная активность»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154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Человек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2800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155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Популяризация добровольческой деятельности, путем освещения в средствах массовой информации и поощрения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по молодежной политике администрации Сорочинского городского округа Оренбургской области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Головкова А.А.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Низкое участие граждан Российской Федерации в добровольческой (волонтерской) деятельности</w:t>
            </w:r>
          </w:p>
        </w:tc>
      </w:tr>
      <w:tr w:rsidR="00105B7C" w:rsidRPr="000611A1" w:rsidTr="00481EBC">
        <w:trPr>
          <w:trHeight w:val="509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156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5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b/>
                <w:bCs/>
                <w:i/>
                <w:color w:val="000000"/>
                <w:sz w:val="28"/>
                <w:szCs w:val="28"/>
              </w:rPr>
              <w:t>«Обеспечение деятельности в сфере образования Сорочинского городского округа»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157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Организация деятельности системы образования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1473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158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Мероприятия по освещению деятельности Управления образования и  подведомственных учреждений (ОУ),  информационно-коммуникационное и научно-методическое сопровождение деятельности системы образования Сорочинского городского округа в пределах своей компетенции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Заместитель директора по финансовым вопросам Гусельникова Ю.М.; Заместитель директора по бухгалтерскому учету Романцева С.А.; Заведующая МКУ "ГМЦ" Мамаева Е.В.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105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159</w:t>
            </w:r>
          </w:p>
        </w:tc>
        <w:tc>
          <w:tcPr>
            <w:tcW w:w="516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Своевременное размещение информации о деятельности Управления образования и его подведомственных учреждений (ОУ)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D8195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Заместитель директора по финансовым вопросам Гусельникова Ю.М.; Заместитель директора по бухгалтерскому учету Романцева С.А.; Заведующая МКУ «ГМЦ» Мамаева Е.В.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несвоевременное размещение информации о деятельности Управления образования и его подведомственных учреждений (ОУ)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481EBC" w:rsidRDefault="00481EB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160</w:t>
            </w:r>
          </w:p>
        </w:tc>
        <w:tc>
          <w:tcPr>
            <w:tcW w:w="5168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Подпрограмма 6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b/>
                <w:bCs/>
                <w:i/>
                <w:color w:val="000000"/>
                <w:sz w:val="28"/>
                <w:szCs w:val="28"/>
              </w:rPr>
              <w:t>«Защита прав детей, государственная поддержка детей-сирот и детей, оставшихся без попечения родителей Сорочинского городского округа»</w:t>
            </w:r>
          </w:p>
        </w:tc>
        <w:tc>
          <w:tcPr>
            <w:tcW w:w="3307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481EBC" w:rsidRDefault="00481EB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161</w:t>
            </w:r>
          </w:p>
        </w:tc>
        <w:tc>
          <w:tcPr>
            <w:tcW w:w="516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307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  <w:hideMark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162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Лукина Е.А.; Специалист 1 категории Марковская Л.Н.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96,6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163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Снижение численности детей, оставшихся без попечения родителей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Ведущий специалист Лукина Е.А.; Специалист 1 категории Марковская Л.Н.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нарушение прав детей-сирот и детей, оставшихся без попечения родителей, законных интересов несовершеннолетних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164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165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Доля обучающихся с ОВЗ, осваивающих программы начального общего, основного общего, среднего общего образования в муниципальных ООО, и получающих бесплатное двухразовое горячее питание от общего числа заявлений, поданных родителями (законными представителями), на получение их детьми с ОВЗ бесплатного двухразового горячего питания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183785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166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Повышение доли обучающихся с ОВЗ, осваивающих программы начального общего, основного общего, среднего общего образования в муниципальных ООО, получающих бесплатное двухразовое питание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нарушение прав детей с ОВЗ, осваивающих программы начального общего, основного общего, среднего общего образования в муниципальных ООО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167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proofErr w:type="gramStart"/>
            <w:r w:rsidRPr="000611A1">
              <w:rPr>
                <w:sz w:val="28"/>
                <w:szCs w:val="28"/>
              </w:rPr>
              <w:t>Доля обучающихся с ОВЗ, осваивающих программы начального общего, основного общего и среднего общего образования в муниципальных ООО на дому, получающих выплату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 (далее – ЕДКдП), от общего числа заявлений, поданных родителями (законными представителями), на получение ЕДКдП</w:t>
            </w:r>
            <w:proofErr w:type="gramEnd"/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168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Обеспечение выплат ежемесячной денежной компенсации двухразового питания обучающихся с ОВЗ, осваивающих программы начального общего, основного общего, среднего общего образования на дому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Директор МКУ «ЕУЦУО» Арапова Н.В.; 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нарушение прав детей с ОВЗ, осваивающих программы начального общего, основного общего, среднего общего образования в муниципальных ООО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B845F3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169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i/>
                <w:sz w:val="28"/>
                <w:szCs w:val="28"/>
              </w:rPr>
            </w:pPr>
            <w:r w:rsidRPr="000611A1">
              <w:rPr>
                <w:b/>
                <w:i/>
                <w:sz w:val="28"/>
                <w:szCs w:val="28"/>
              </w:rPr>
              <w:t>Основное мероприятие 2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trHeight w:val="478"/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4D254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170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0611A1">
              <w:rPr>
                <w:b/>
                <w:sz w:val="28"/>
                <w:szCs w:val="28"/>
                <w:u w:val="single"/>
              </w:rPr>
              <w:t>Показатель (индикатор)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 xml:space="preserve">Доля граждан, положительно оценивших качество услуг </w:t>
            </w:r>
            <w:r w:rsidRPr="000611A1">
              <w:rPr>
                <w:bCs/>
                <w:sz w:val="28"/>
                <w:szCs w:val="28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%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80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</w:tr>
      <w:tr w:rsidR="00105B7C" w:rsidRPr="000611A1" w:rsidTr="00481EBC">
        <w:trPr>
          <w:jc w:val="center"/>
        </w:trPr>
        <w:tc>
          <w:tcPr>
            <w:tcW w:w="708" w:type="dxa"/>
            <w:vAlign w:val="center"/>
          </w:tcPr>
          <w:p w:rsidR="00105B7C" w:rsidRPr="000611A1" w:rsidRDefault="00105B7C" w:rsidP="00DA7B74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171</w:t>
            </w:r>
          </w:p>
        </w:tc>
        <w:tc>
          <w:tcPr>
            <w:tcW w:w="5168" w:type="dxa"/>
            <w:shd w:val="clear" w:color="auto" w:fill="FFFFFF" w:themeFill="background1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i/>
                <w:sz w:val="28"/>
                <w:szCs w:val="28"/>
              </w:rPr>
            </w:pPr>
            <w:r w:rsidRPr="000611A1">
              <w:rPr>
                <w:i/>
                <w:sz w:val="28"/>
                <w:szCs w:val="28"/>
              </w:rPr>
              <w:t>Контрольное событие 1</w:t>
            </w:r>
          </w:p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Реализация программы психолого-педагогической, методической и консультативной помощи родителям детей</w:t>
            </w:r>
          </w:p>
        </w:tc>
        <w:tc>
          <w:tcPr>
            <w:tcW w:w="3307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Психолог Черных Г.М.</w:t>
            </w:r>
          </w:p>
        </w:tc>
        <w:tc>
          <w:tcPr>
            <w:tcW w:w="1055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213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  <w:vAlign w:val="center"/>
          </w:tcPr>
          <w:p w:rsidR="00105B7C" w:rsidRPr="000611A1" w:rsidRDefault="00105B7C" w:rsidP="0057239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0611A1">
              <w:rPr>
                <w:sz w:val="28"/>
                <w:szCs w:val="28"/>
                <w:lang w:eastAsia="en-US"/>
              </w:rPr>
              <w:t>неудовлетворенность потребности родителей (законных представителей) нуждающихся в саморазвитии по вопросам образования и воспитания детей</w:t>
            </w:r>
          </w:p>
        </w:tc>
      </w:tr>
    </w:tbl>
    <w:p w:rsidR="008D2A6E" w:rsidRDefault="008D2A6E" w:rsidP="00102AA7">
      <w:pPr>
        <w:tabs>
          <w:tab w:val="left" w:pos="993"/>
        </w:tabs>
      </w:pPr>
    </w:p>
    <w:sectPr w:rsidR="008D2A6E" w:rsidSect="001D434E">
      <w:headerReference w:type="default" r:id="rId22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A1" w:rsidRDefault="008A18A1" w:rsidP="002D2456">
      <w:r>
        <w:separator/>
      </w:r>
    </w:p>
  </w:endnote>
  <w:endnote w:type="continuationSeparator" w:id="0">
    <w:p w:rsidR="008A18A1" w:rsidRDefault="008A18A1" w:rsidP="002D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D" w:rsidRDefault="00C42E9D">
    <w:pPr>
      <w:pStyle w:val="af3"/>
    </w:pPr>
  </w:p>
  <w:p w:rsidR="00C42E9D" w:rsidRDefault="00C42E9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A1" w:rsidRDefault="008A18A1" w:rsidP="002D2456">
      <w:r>
        <w:separator/>
      </w:r>
    </w:p>
  </w:footnote>
  <w:footnote w:type="continuationSeparator" w:id="0">
    <w:p w:rsidR="008A18A1" w:rsidRDefault="008A18A1" w:rsidP="002D2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D" w:rsidRDefault="002A45E8">
    <w:pPr>
      <w:pStyle w:val="af0"/>
      <w:jc w:val="center"/>
    </w:pPr>
    <w:r>
      <w:fldChar w:fldCharType="begin"/>
    </w:r>
    <w:r w:rsidR="00C42E9D">
      <w:instrText xml:space="preserve"> PAGE   \* MERGEFORMAT </w:instrText>
    </w:r>
    <w:r>
      <w:fldChar w:fldCharType="separate"/>
    </w:r>
    <w:r w:rsidR="0068196E">
      <w:rPr>
        <w:noProof/>
      </w:rPr>
      <w:t>4</w:t>
    </w:r>
    <w:r>
      <w:rPr>
        <w:noProof/>
      </w:rPr>
      <w:fldChar w:fldCharType="end"/>
    </w:r>
  </w:p>
  <w:p w:rsidR="00C42E9D" w:rsidRDefault="00C42E9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D" w:rsidRDefault="002A45E8">
    <w:pPr>
      <w:pStyle w:val="af0"/>
      <w:jc w:val="center"/>
    </w:pPr>
    <w:r>
      <w:fldChar w:fldCharType="begin"/>
    </w:r>
    <w:r w:rsidR="00C42E9D">
      <w:instrText xml:space="preserve"> PAGE   \* MERGEFORMAT </w:instrText>
    </w:r>
    <w:r>
      <w:fldChar w:fldCharType="separate"/>
    </w:r>
    <w:r w:rsidR="0068196E">
      <w:rPr>
        <w:noProof/>
      </w:rPr>
      <w:t>91</w:t>
    </w:r>
    <w:r>
      <w:rPr>
        <w:noProof/>
      </w:rPr>
      <w:fldChar w:fldCharType="end"/>
    </w:r>
  </w:p>
  <w:p w:rsidR="00C42E9D" w:rsidRDefault="00C42E9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D" w:rsidRDefault="002A45E8">
    <w:pPr>
      <w:pStyle w:val="af0"/>
      <w:jc w:val="center"/>
    </w:pPr>
    <w:r>
      <w:fldChar w:fldCharType="begin"/>
    </w:r>
    <w:r w:rsidR="00C42E9D">
      <w:instrText>PAGE   \* MERGEFORMAT</w:instrText>
    </w:r>
    <w:r>
      <w:fldChar w:fldCharType="separate"/>
    </w:r>
    <w:r w:rsidR="0068196E">
      <w:rPr>
        <w:noProof/>
      </w:rPr>
      <w:t>119</w:t>
    </w:r>
    <w:r>
      <w:rPr>
        <w:noProof/>
      </w:rPr>
      <w:fldChar w:fldCharType="end"/>
    </w:r>
  </w:p>
  <w:p w:rsidR="00C42E9D" w:rsidRDefault="00C42E9D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9D" w:rsidRDefault="002A45E8">
    <w:pPr>
      <w:pStyle w:val="af0"/>
      <w:jc w:val="center"/>
    </w:pPr>
    <w:r>
      <w:fldChar w:fldCharType="begin"/>
    </w:r>
    <w:r w:rsidR="00C42E9D">
      <w:instrText xml:space="preserve"> PAGE   \* MERGEFORMAT </w:instrText>
    </w:r>
    <w:r>
      <w:fldChar w:fldCharType="separate"/>
    </w:r>
    <w:r w:rsidR="00BD6589">
      <w:rPr>
        <w:noProof/>
      </w:rPr>
      <w:t>209</w:t>
    </w:r>
    <w:r>
      <w:rPr>
        <w:noProof/>
      </w:rPr>
      <w:fldChar w:fldCharType="end"/>
    </w:r>
  </w:p>
  <w:p w:rsidR="00C42E9D" w:rsidRDefault="00C42E9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442"/>
    <w:multiLevelType w:val="hybridMultilevel"/>
    <w:tmpl w:val="E99E0A42"/>
    <w:lvl w:ilvl="0" w:tplc="8272B96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436"/>
    <w:multiLevelType w:val="hybridMultilevel"/>
    <w:tmpl w:val="58AE659A"/>
    <w:lvl w:ilvl="0" w:tplc="662E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C41C4"/>
    <w:multiLevelType w:val="multilevel"/>
    <w:tmpl w:val="24F4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FD044EF"/>
    <w:multiLevelType w:val="multilevel"/>
    <w:tmpl w:val="24F4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08E5885"/>
    <w:multiLevelType w:val="hybridMultilevel"/>
    <w:tmpl w:val="84CE5842"/>
    <w:lvl w:ilvl="0" w:tplc="18F01BB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2281"/>
    <w:multiLevelType w:val="hybridMultilevel"/>
    <w:tmpl w:val="A8900942"/>
    <w:lvl w:ilvl="0" w:tplc="3CE0AC4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1EA5"/>
    <w:multiLevelType w:val="hybridMultilevel"/>
    <w:tmpl w:val="8AEE3A9C"/>
    <w:lvl w:ilvl="0" w:tplc="A8680F3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B101E"/>
    <w:multiLevelType w:val="hybridMultilevel"/>
    <w:tmpl w:val="84B8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4C0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E5EFA"/>
    <w:multiLevelType w:val="hybridMultilevel"/>
    <w:tmpl w:val="1A6E72AC"/>
    <w:lvl w:ilvl="0" w:tplc="9156381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6B5D"/>
    <w:multiLevelType w:val="hybridMultilevel"/>
    <w:tmpl w:val="C708267C"/>
    <w:lvl w:ilvl="0" w:tplc="173E2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01D4"/>
    <w:multiLevelType w:val="hybridMultilevel"/>
    <w:tmpl w:val="FCDC1BDE"/>
    <w:lvl w:ilvl="0" w:tplc="BF5CE85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05A02"/>
    <w:multiLevelType w:val="hybridMultilevel"/>
    <w:tmpl w:val="ADE0E618"/>
    <w:lvl w:ilvl="0" w:tplc="AB92A3AC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3">
    <w:nsid w:val="260E3231"/>
    <w:multiLevelType w:val="hybridMultilevel"/>
    <w:tmpl w:val="F8F0943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A2F"/>
    <w:multiLevelType w:val="hybridMultilevel"/>
    <w:tmpl w:val="06EE51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0C45D4"/>
    <w:multiLevelType w:val="hybridMultilevel"/>
    <w:tmpl w:val="9B8CD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237A6"/>
    <w:multiLevelType w:val="hybridMultilevel"/>
    <w:tmpl w:val="238E6B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FC54DDE"/>
    <w:multiLevelType w:val="hybridMultilevel"/>
    <w:tmpl w:val="21E6EDB2"/>
    <w:lvl w:ilvl="0" w:tplc="7F3217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3A3047"/>
    <w:multiLevelType w:val="hybridMultilevel"/>
    <w:tmpl w:val="A12CAC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957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05DCC"/>
    <w:multiLevelType w:val="hybridMultilevel"/>
    <w:tmpl w:val="50C287AE"/>
    <w:lvl w:ilvl="0" w:tplc="66B496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61E22"/>
    <w:multiLevelType w:val="multilevel"/>
    <w:tmpl w:val="24F4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C1119F3"/>
    <w:multiLevelType w:val="hybridMultilevel"/>
    <w:tmpl w:val="DEAC2C22"/>
    <w:lvl w:ilvl="0" w:tplc="56D0C1DA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505145B"/>
    <w:multiLevelType w:val="hybridMultilevel"/>
    <w:tmpl w:val="EADA31BE"/>
    <w:lvl w:ilvl="0" w:tplc="192CEC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D0343C"/>
    <w:multiLevelType w:val="hybridMultilevel"/>
    <w:tmpl w:val="DB0C0C5E"/>
    <w:lvl w:ilvl="0" w:tplc="173E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40F01"/>
    <w:multiLevelType w:val="hybridMultilevel"/>
    <w:tmpl w:val="91B2D8E8"/>
    <w:lvl w:ilvl="0" w:tplc="0486CA9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267808"/>
    <w:multiLevelType w:val="hybridMultilevel"/>
    <w:tmpl w:val="9B70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21239"/>
    <w:multiLevelType w:val="hybridMultilevel"/>
    <w:tmpl w:val="4D0073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A7343"/>
    <w:multiLevelType w:val="multilevel"/>
    <w:tmpl w:val="24F4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534F4D29"/>
    <w:multiLevelType w:val="hybridMultilevel"/>
    <w:tmpl w:val="A33E248C"/>
    <w:lvl w:ilvl="0" w:tplc="5836A3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CD1C5E"/>
    <w:multiLevelType w:val="hybridMultilevel"/>
    <w:tmpl w:val="908A766A"/>
    <w:lvl w:ilvl="0" w:tplc="1242B3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D424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21EC3"/>
    <w:multiLevelType w:val="hybridMultilevel"/>
    <w:tmpl w:val="8FC4CA6A"/>
    <w:lvl w:ilvl="0" w:tplc="66B496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E237BB"/>
    <w:multiLevelType w:val="hybridMultilevel"/>
    <w:tmpl w:val="7E5CFA4C"/>
    <w:lvl w:ilvl="0" w:tplc="8A489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5ADA"/>
    <w:multiLevelType w:val="hybridMultilevel"/>
    <w:tmpl w:val="8AEE3A9C"/>
    <w:lvl w:ilvl="0" w:tplc="A8680F3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102703"/>
    <w:multiLevelType w:val="hybridMultilevel"/>
    <w:tmpl w:val="167ABDB8"/>
    <w:lvl w:ilvl="0" w:tplc="36C20C6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4B4E"/>
    <w:multiLevelType w:val="hybridMultilevel"/>
    <w:tmpl w:val="5D5AD152"/>
    <w:lvl w:ilvl="0" w:tplc="F1B43B6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7"/>
  </w:num>
  <w:num w:numId="5">
    <w:abstractNumId w:val="18"/>
  </w:num>
  <w:num w:numId="6">
    <w:abstractNumId w:val="20"/>
  </w:num>
  <w:num w:numId="7">
    <w:abstractNumId w:val="29"/>
  </w:num>
  <w:num w:numId="8">
    <w:abstractNumId w:val="14"/>
  </w:num>
  <w:num w:numId="9">
    <w:abstractNumId w:val="32"/>
  </w:num>
  <w:num w:numId="10">
    <w:abstractNumId w:val="28"/>
  </w:num>
  <w:num w:numId="11">
    <w:abstractNumId w:val="3"/>
  </w:num>
  <w:num w:numId="12">
    <w:abstractNumId w:val="0"/>
  </w:num>
  <w:num w:numId="13">
    <w:abstractNumId w:val="2"/>
  </w:num>
  <w:num w:numId="14">
    <w:abstractNumId w:val="33"/>
  </w:num>
  <w:num w:numId="15">
    <w:abstractNumId w:val="26"/>
  </w:num>
  <w:num w:numId="16">
    <w:abstractNumId w:val="5"/>
  </w:num>
  <w:num w:numId="17">
    <w:abstractNumId w:val="17"/>
  </w:num>
  <w:num w:numId="18">
    <w:abstractNumId w:val="10"/>
  </w:num>
  <w:num w:numId="19">
    <w:abstractNumId w:val="2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2"/>
  </w:num>
  <w:num w:numId="23">
    <w:abstractNumId w:val="1"/>
  </w:num>
  <w:num w:numId="24">
    <w:abstractNumId w:val="27"/>
  </w:num>
  <w:num w:numId="25">
    <w:abstractNumId w:val="23"/>
  </w:num>
  <w:num w:numId="26">
    <w:abstractNumId w:val="15"/>
  </w:num>
  <w:num w:numId="27">
    <w:abstractNumId w:val="8"/>
  </w:num>
  <w:num w:numId="28">
    <w:abstractNumId w:val="19"/>
  </w:num>
  <w:num w:numId="29">
    <w:abstractNumId w:val="24"/>
  </w:num>
  <w:num w:numId="30">
    <w:abstractNumId w:val="9"/>
  </w:num>
  <w:num w:numId="31">
    <w:abstractNumId w:val="4"/>
  </w:num>
  <w:num w:numId="32">
    <w:abstractNumId w:val="6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5"/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AC2"/>
    <w:rsid w:val="00000EE2"/>
    <w:rsid w:val="000010B5"/>
    <w:rsid w:val="00001705"/>
    <w:rsid w:val="000033AD"/>
    <w:rsid w:val="00003558"/>
    <w:rsid w:val="00004162"/>
    <w:rsid w:val="00004336"/>
    <w:rsid w:val="00004F79"/>
    <w:rsid w:val="000054C6"/>
    <w:rsid w:val="00005AA1"/>
    <w:rsid w:val="00005FCA"/>
    <w:rsid w:val="000074A1"/>
    <w:rsid w:val="000075BB"/>
    <w:rsid w:val="00007B97"/>
    <w:rsid w:val="0001126A"/>
    <w:rsid w:val="00011F2A"/>
    <w:rsid w:val="000120C1"/>
    <w:rsid w:val="00012BCB"/>
    <w:rsid w:val="0001350D"/>
    <w:rsid w:val="00013CDA"/>
    <w:rsid w:val="00013D71"/>
    <w:rsid w:val="0001562A"/>
    <w:rsid w:val="00016565"/>
    <w:rsid w:val="0001731C"/>
    <w:rsid w:val="00017753"/>
    <w:rsid w:val="00020D4B"/>
    <w:rsid w:val="0002111E"/>
    <w:rsid w:val="000223EA"/>
    <w:rsid w:val="00022452"/>
    <w:rsid w:val="000225D4"/>
    <w:rsid w:val="000230B0"/>
    <w:rsid w:val="0002366C"/>
    <w:rsid w:val="000237D2"/>
    <w:rsid w:val="00024936"/>
    <w:rsid w:val="00024C94"/>
    <w:rsid w:val="00025688"/>
    <w:rsid w:val="00025713"/>
    <w:rsid w:val="00025922"/>
    <w:rsid w:val="00026790"/>
    <w:rsid w:val="0002690B"/>
    <w:rsid w:val="00027688"/>
    <w:rsid w:val="00027AAA"/>
    <w:rsid w:val="00027C76"/>
    <w:rsid w:val="0003087F"/>
    <w:rsid w:val="0003316D"/>
    <w:rsid w:val="0003323E"/>
    <w:rsid w:val="00033389"/>
    <w:rsid w:val="00033F52"/>
    <w:rsid w:val="000341D0"/>
    <w:rsid w:val="000344FD"/>
    <w:rsid w:val="000355BB"/>
    <w:rsid w:val="00035698"/>
    <w:rsid w:val="000364D4"/>
    <w:rsid w:val="00036778"/>
    <w:rsid w:val="00036A67"/>
    <w:rsid w:val="0004015F"/>
    <w:rsid w:val="00042B00"/>
    <w:rsid w:val="000435FE"/>
    <w:rsid w:val="000439DE"/>
    <w:rsid w:val="00044715"/>
    <w:rsid w:val="00044CED"/>
    <w:rsid w:val="00044FDA"/>
    <w:rsid w:val="00045289"/>
    <w:rsid w:val="0004529A"/>
    <w:rsid w:val="00046C29"/>
    <w:rsid w:val="000471C0"/>
    <w:rsid w:val="00047A44"/>
    <w:rsid w:val="00050D5C"/>
    <w:rsid w:val="00051651"/>
    <w:rsid w:val="00052A82"/>
    <w:rsid w:val="00052D8C"/>
    <w:rsid w:val="0005336F"/>
    <w:rsid w:val="0005623D"/>
    <w:rsid w:val="000568F7"/>
    <w:rsid w:val="00056C76"/>
    <w:rsid w:val="00056EFB"/>
    <w:rsid w:val="00057D07"/>
    <w:rsid w:val="000611A1"/>
    <w:rsid w:val="00061E3A"/>
    <w:rsid w:val="00061FBA"/>
    <w:rsid w:val="0006521B"/>
    <w:rsid w:val="0006527C"/>
    <w:rsid w:val="0006654D"/>
    <w:rsid w:val="000672FC"/>
    <w:rsid w:val="00070272"/>
    <w:rsid w:val="00070701"/>
    <w:rsid w:val="000719E8"/>
    <w:rsid w:val="0007211A"/>
    <w:rsid w:val="00072797"/>
    <w:rsid w:val="000730D9"/>
    <w:rsid w:val="0007341C"/>
    <w:rsid w:val="00074A0B"/>
    <w:rsid w:val="00074E9C"/>
    <w:rsid w:val="0007571C"/>
    <w:rsid w:val="00075BB8"/>
    <w:rsid w:val="00075C6B"/>
    <w:rsid w:val="00076214"/>
    <w:rsid w:val="00076356"/>
    <w:rsid w:val="000777B2"/>
    <w:rsid w:val="00080AF4"/>
    <w:rsid w:val="00081D1A"/>
    <w:rsid w:val="00082728"/>
    <w:rsid w:val="00082795"/>
    <w:rsid w:val="00082A29"/>
    <w:rsid w:val="000833DB"/>
    <w:rsid w:val="00083A72"/>
    <w:rsid w:val="000846DE"/>
    <w:rsid w:val="00085733"/>
    <w:rsid w:val="00085B95"/>
    <w:rsid w:val="00086D7F"/>
    <w:rsid w:val="00087573"/>
    <w:rsid w:val="00090494"/>
    <w:rsid w:val="000904BD"/>
    <w:rsid w:val="00091AC3"/>
    <w:rsid w:val="00091F5A"/>
    <w:rsid w:val="00093065"/>
    <w:rsid w:val="0009306F"/>
    <w:rsid w:val="0009428E"/>
    <w:rsid w:val="000946C4"/>
    <w:rsid w:val="000949AB"/>
    <w:rsid w:val="00095649"/>
    <w:rsid w:val="00096002"/>
    <w:rsid w:val="000963AA"/>
    <w:rsid w:val="00096574"/>
    <w:rsid w:val="00096D3C"/>
    <w:rsid w:val="00097205"/>
    <w:rsid w:val="000977A4"/>
    <w:rsid w:val="00097BC1"/>
    <w:rsid w:val="00097CBE"/>
    <w:rsid w:val="000A1B5A"/>
    <w:rsid w:val="000A1D1E"/>
    <w:rsid w:val="000A23D2"/>
    <w:rsid w:val="000A2E7E"/>
    <w:rsid w:val="000A3886"/>
    <w:rsid w:val="000A4067"/>
    <w:rsid w:val="000A6952"/>
    <w:rsid w:val="000A6C37"/>
    <w:rsid w:val="000A748E"/>
    <w:rsid w:val="000B0398"/>
    <w:rsid w:val="000B03F5"/>
    <w:rsid w:val="000B066C"/>
    <w:rsid w:val="000B0AC2"/>
    <w:rsid w:val="000B1430"/>
    <w:rsid w:val="000B14DB"/>
    <w:rsid w:val="000B1B2C"/>
    <w:rsid w:val="000B30E0"/>
    <w:rsid w:val="000B3B1A"/>
    <w:rsid w:val="000B3C8E"/>
    <w:rsid w:val="000B460B"/>
    <w:rsid w:val="000B4641"/>
    <w:rsid w:val="000B4863"/>
    <w:rsid w:val="000B4CEB"/>
    <w:rsid w:val="000B5EEF"/>
    <w:rsid w:val="000B5F03"/>
    <w:rsid w:val="000B703E"/>
    <w:rsid w:val="000B7252"/>
    <w:rsid w:val="000B7879"/>
    <w:rsid w:val="000C139F"/>
    <w:rsid w:val="000C1C12"/>
    <w:rsid w:val="000C237A"/>
    <w:rsid w:val="000C26AD"/>
    <w:rsid w:val="000C2998"/>
    <w:rsid w:val="000C29CD"/>
    <w:rsid w:val="000C2A6F"/>
    <w:rsid w:val="000C4550"/>
    <w:rsid w:val="000C51A5"/>
    <w:rsid w:val="000C5D64"/>
    <w:rsid w:val="000C68A5"/>
    <w:rsid w:val="000C6A8D"/>
    <w:rsid w:val="000C75EC"/>
    <w:rsid w:val="000D1361"/>
    <w:rsid w:val="000D19CA"/>
    <w:rsid w:val="000D24FF"/>
    <w:rsid w:val="000D2874"/>
    <w:rsid w:val="000D4625"/>
    <w:rsid w:val="000D4871"/>
    <w:rsid w:val="000D51A4"/>
    <w:rsid w:val="000D647B"/>
    <w:rsid w:val="000D69E2"/>
    <w:rsid w:val="000D6ABA"/>
    <w:rsid w:val="000D6BEE"/>
    <w:rsid w:val="000D6D86"/>
    <w:rsid w:val="000D744F"/>
    <w:rsid w:val="000D7C96"/>
    <w:rsid w:val="000E03CD"/>
    <w:rsid w:val="000E0CBD"/>
    <w:rsid w:val="000E1306"/>
    <w:rsid w:val="000E1476"/>
    <w:rsid w:val="000E1B3A"/>
    <w:rsid w:val="000E1BC8"/>
    <w:rsid w:val="000E1D34"/>
    <w:rsid w:val="000E1E02"/>
    <w:rsid w:val="000E1E43"/>
    <w:rsid w:val="000E2925"/>
    <w:rsid w:val="000E297D"/>
    <w:rsid w:val="000E2A76"/>
    <w:rsid w:val="000E354B"/>
    <w:rsid w:val="000E3BC4"/>
    <w:rsid w:val="000E447E"/>
    <w:rsid w:val="000E4997"/>
    <w:rsid w:val="000E63D9"/>
    <w:rsid w:val="000E6D53"/>
    <w:rsid w:val="000E7F06"/>
    <w:rsid w:val="000F0359"/>
    <w:rsid w:val="000F1B6C"/>
    <w:rsid w:val="000F21E5"/>
    <w:rsid w:val="000F2FA0"/>
    <w:rsid w:val="000F34CF"/>
    <w:rsid w:val="000F40EC"/>
    <w:rsid w:val="000F500E"/>
    <w:rsid w:val="000F5B04"/>
    <w:rsid w:val="000F5C2C"/>
    <w:rsid w:val="000F5D41"/>
    <w:rsid w:val="000F5E89"/>
    <w:rsid w:val="000F6968"/>
    <w:rsid w:val="000F75EF"/>
    <w:rsid w:val="000F7AAC"/>
    <w:rsid w:val="001012CC"/>
    <w:rsid w:val="00101352"/>
    <w:rsid w:val="00101C6E"/>
    <w:rsid w:val="00102234"/>
    <w:rsid w:val="00102698"/>
    <w:rsid w:val="0010291C"/>
    <w:rsid w:val="00102A08"/>
    <w:rsid w:val="00102AA7"/>
    <w:rsid w:val="00104D34"/>
    <w:rsid w:val="00104FD1"/>
    <w:rsid w:val="001055BA"/>
    <w:rsid w:val="0010568D"/>
    <w:rsid w:val="00105AF8"/>
    <w:rsid w:val="00105B7C"/>
    <w:rsid w:val="00105ED3"/>
    <w:rsid w:val="00107782"/>
    <w:rsid w:val="0010781B"/>
    <w:rsid w:val="001105DD"/>
    <w:rsid w:val="00110630"/>
    <w:rsid w:val="001106FF"/>
    <w:rsid w:val="001113F7"/>
    <w:rsid w:val="00111B37"/>
    <w:rsid w:val="001128E6"/>
    <w:rsid w:val="0011306D"/>
    <w:rsid w:val="001142F1"/>
    <w:rsid w:val="0011437B"/>
    <w:rsid w:val="001147FE"/>
    <w:rsid w:val="00114E97"/>
    <w:rsid w:val="00115AE7"/>
    <w:rsid w:val="001173C5"/>
    <w:rsid w:val="00117948"/>
    <w:rsid w:val="00120CDE"/>
    <w:rsid w:val="001216F0"/>
    <w:rsid w:val="00121F23"/>
    <w:rsid w:val="00122952"/>
    <w:rsid w:val="0012341B"/>
    <w:rsid w:val="001237DC"/>
    <w:rsid w:val="001239F0"/>
    <w:rsid w:val="00123A62"/>
    <w:rsid w:val="00124266"/>
    <w:rsid w:val="001245D5"/>
    <w:rsid w:val="00127525"/>
    <w:rsid w:val="0013109F"/>
    <w:rsid w:val="0013160B"/>
    <w:rsid w:val="001344B0"/>
    <w:rsid w:val="001345DE"/>
    <w:rsid w:val="001347F8"/>
    <w:rsid w:val="00136057"/>
    <w:rsid w:val="0013671B"/>
    <w:rsid w:val="00137798"/>
    <w:rsid w:val="00137B35"/>
    <w:rsid w:val="00137E2B"/>
    <w:rsid w:val="00140D51"/>
    <w:rsid w:val="00141546"/>
    <w:rsid w:val="001434E8"/>
    <w:rsid w:val="0014380E"/>
    <w:rsid w:val="00144B28"/>
    <w:rsid w:val="001467F4"/>
    <w:rsid w:val="00146A93"/>
    <w:rsid w:val="00146FE4"/>
    <w:rsid w:val="00147004"/>
    <w:rsid w:val="00147ED6"/>
    <w:rsid w:val="00151CDF"/>
    <w:rsid w:val="00151E75"/>
    <w:rsid w:val="00152FA4"/>
    <w:rsid w:val="00154169"/>
    <w:rsid w:val="00154D51"/>
    <w:rsid w:val="00155ED5"/>
    <w:rsid w:val="0015603E"/>
    <w:rsid w:val="001566C2"/>
    <w:rsid w:val="00156AEE"/>
    <w:rsid w:val="00156DEF"/>
    <w:rsid w:val="00156E01"/>
    <w:rsid w:val="00157CE2"/>
    <w:rsid w:val="001603D9"/>
    <w:rsid w:val="00162179"/>
    <w:rsid w:val="001624D2"/>
    <w:rsid w:val="00162531"/>
    <w:rsid w:val="0016253D"/>
    <w:rsid w:val="001630B9"/>
    <w:rsid w:val="00163D2D"/>
    <w:rsid w:val="001652B0"/>
    <w:rsid w:val="00165D66"/>
    <w:rsid w:val="00165DC3"/>
    <w:rsid w:val="00165FA9"/>
    <w:rsid w:val="00166CD0"/>
    <w:rsid w:val="00167573"/>
    <w:rsid w:val="00170149"/>
    <w:rsid w:val="00171886"/>
    <w:rsid w:val="001737F9"/>
    <w:rsid w:val="00173E43"/>
    <w:rsid w:val="001742AF"/>
    <w:rsid w:val="00174332"/>
    <w:rsid w:val="001748E3"/>
    <w:rsid w:val="0017586E"/>
    <w:rsid w:val="00176388"/>
    <w:rsid w:val="00176423"/>
    <w:rsid w:val="00176971"/>
    <w:rsid w:val="00176C7E"/>
    <w:rsid w:val="00176CE2"/>
    <w:rsid w:val="0017756F"/>
    <w:rsid w:val="00177873"/>
    <w:rsid w:val="00180554"/>
    <w:rsid w:val="00180A54"/>
    <w:rsid w:val="00180D84"/>
    <w:rsid w:val="001819DA"/>
    <w:rsid w:val="00182EC8"/>
    <w:rsid w:val="00183774"/>
    <w:rsid w:val="00183785"/>
    <w:rsid w:val="001846CB"/>
    <w:rsid w:val="001848B9"/>
    <w:rsid w:val="00185472"/>
    <w:rsid w:val="00185BC9"/>
    <w:rsid w:val="00185CBE"/>
    <w:rsid w:val="00185D66"/>
    <w:rsid w:val="0018745B"/>
    <w:rsid w:val="0018799A"/>
    <w:rsid w:val="00187E85"/>
    <w:rsid w:val="001917FC"/>
    <w:rsid w:val="00192B67"/>
    <w:rsid w:val="00192CFA"/>
    <w:rsid w:val="0019352C"/>
    <w:rsid w:val="00195342"/>
    <w:rsid w:val="0019536B"/>
    <w:rsid w:val="00195406"/>
    <w:rsid w:val="001959A7"/>
    <w:rsid w:val="00196902"/>
    <w:rsid w:val="00196AEC"/>
    <w:rsid w:val="0019707C"/>
    <w:rsid w:val="00197830"/>
    <w:rsid w:val="001979A9"/>
    <w:rsid w:val="001A04DB"/>
    <w:rsid w:val="001A0C92"/>
    <w:rsid w:val="001A2019"/>
    <w:rsid w:val="001A34EE"/>
    <w:rsid w:val="001A37C1"/>
    <w:rsid w:val="001A5C51"/>
    <w:rsid w:val="001A5D71"/>
    <w:rsid w:val="001A771B"/>
    <w:rsid w:val="001B05B5"/>
    <w:rsid w:val="001B07F7"/>
    <w:rsid w:val="001B0B43"/>
    <w:rsid w:val="001B129D"/>
    <w:rsid w:val="001B1C41"/>
    <w:rsid w:val="001B5330"/>
    <w:rsid w:val="001B56A0"/>
    <w:rsid w:val="001B5EF7"/>
    <w:rsid w:val="001B6CCD"/>
    <w:rsid w:val="001C0B96"/>
    <w:rsid w:val="001C0FB3"/>
    <w:rsid w:val="001C1263"/>
    <w:rsid w:val="001C1274"/>
    <w:rsid w:val="001C1902"/>
    <w:rsid w:val="001C232E"/>
    <w:rsid w:val="001C3525"/>
    <w:rsid w:val="001C36E8"/>
    <w:rsid w:val="001C3B19"/>
    <w:rsid w:val="001C428D"/>
    <w:rsid w:val="001C45FA"/>
    <w:rsid w:val="001C4EA4"/>
    <w:rsid w:val="001C530D"/>
    <w:rsid w:val="001C5A94"/>
    <w:rsid w:val="001C753B"/>
    <w:rsid w:val="001D0EC1"/>
    <w:rsid w:val="001D1039"/>
    <w:rsid w:val="001D25A8"/>
    <w:rsid w:val="001D3033"/>
    <w:rsid w:val="001D341F"/>
    <w:rsid w:val="001D434E"/>
    <w:rsid w:val="001D5CB5"/>
    <w:rsid w:val="001D629F"/>
    <w:rsid w:val="001D699E"/>
    <w:rsid w:val="001D6AC6"/>
    <w:rsid w:val="001E0536"/>
    <w:rsid w:val="001E216C"/>
    <w:rsid w:val="001E3141"/>
    <w:rsid w:val="001E33D2"/>
    <w:rsid w:val="001E51AC"/>
    <w:rsid w:val="001E5903"/>
    <w:rsid w:val="001E6E85"/>
    <w:rsid w:val="001E7368"/>
    <w:rsid w:val="001E7A72"/>
    <w:rsid w:val="001E7FCC"/>
    <w:rsid w:val="001F26C6"/>
    <w:rsid w:val="001F3C93"/>
    <w:rsid w:val="001F4EBA"/>
    <w:rsid w:val="001F571A"/>
    <w:rsid w:val="001F663B"/>
    <w:rsid w:val="001F68D8"/>
    <w:rsid w:val="001F7538"/>
    <w:rsid w:val="001F78CF"/>
    <w:rsid w:val="001F7FE4"/>
    <w:rsid w:val="00200B84"/>
    <w:rsid w:val="00201B23"/>
    <w:rsid w:val="0020350F"/>
    <w:rsid w:val="00204DBD"/>
    <w:rsid w:val="00205F10"/>
    <w:rsid w:val="0020605C"/>
    <w:rsid w:val="00206AEC"/>
    <w:rsid w:val="00206EDA"/>
    <w:rsid w:val="00207283"/>
    <w:rsid w:val="00207417"/>
    <w:rsid w:val="00207574"/>
    <w:rsid w:val="00207B3A"/>
    <w:rsid w:val="00207CC0"/>
    <w:rsid w:val="002101BB"/>
    <w:rsid w:val="002106B5"/>
    <w:rsid w:val="002108BA"/>
    <w:rsid w:val="002129A2"/>
    <w:rsid w:val="00212A04"/>
    <w:rsid w:val="00214C40"/>
    <w:rsid w:val="00214D71"/>
    <w:rsid w:val="0021524A"/>
    <w:rsid w:val="00215291"/>
    <w:rsid w:val="00215C36"/>
    <w:rsid w:val="0021759D"/>
    <w:rsid w:val="002176FD"/>
    <w:rsid w:val="00220AB0"/>
    <w:rsid w:val="00220DAB"/>
    <w:rsid w:val="00221C70"/>
    <w:rsid w:val="00221D9E"/>
    <w:rsid w:val="002225DE"/>
    <w:rsid w:val="002227E2"/>
    <w:rsid w:val="00224FAF"/>
    <w:rsid w:val="00225887"/>
    <w:rsid w:val="00225BF2"/>
    <w:rsid w:val="00226996"/>
    <w:rsid w:val="00227049"/>
    <w:rsid w:val="0022723F"/>
    <w:rsid w:val="00227C58"/>
    <w:rsid w:val="00230366"/>
    <w:rsid w:val="002303F3"/>
    <w:rsid w:val="00230C3F"/>
    <w:rsid w:val="00231136"/>
    <w:rsid w:val="00231800"/>
    <w:rsid w:val="002335BE"/>
    <w:rsid w:val="0023400D"/>
    <w:rsid w:val="0023472D"/>
    <w:rsid w:val="00236341"/>
    <w:rsid w:val="002365B7"/>
    <w:rsid w:val="00237229"/>
    <w:rsid w:val="00237DB2"/>
    <w:rsid w:val="00240473"/>
    <w:rsid w:val="00240803"/>
    <w:rsid w:val="00240AAA"/>
    <w:rsid w:val="00241172"/>
    <w:rsid w:val="002429DB"/>
    <w:rsid w:val="00242A98"/>
    <w:rsid w:val="00242AE5"/>
    <w:rsid w:val="00242CCA"/>
    <w:rsid w:val="00243703"/>
    <w:rsid w:val="00243B31"/>
    <w:rsid w:val="00243EB3"/>
    <w:rsid w:val="00244186"/>
    <w:rsid w:val="002446F7"/>
    <w:rsid w:val="00244CEE"/>
    <w:rsid w:val="002461BB"/>
    <w:rsid w:val="00246274"/>
    <w:rsid w:val="00246C95"/>
    <w:rsid w:val="002473D1"/>
    <w:rsid w:val="002476E2"/>
    <w:rsid w:val="00250132"/>
    <w:rsid w:val="002501E8"/>
    <w:rsid w:val="002509DC"/>
    <w:rsid w:val="00250D85"/>
    <w:rsid w:val="00251141"/>
    <w:rsid w:val="00251660"/>
    <w:rsid w:val="002519AF"/>
    <w:rsid w:val="002534DC"/>
    <w:rsid w:val="00254098"/>
    <w:rsid w:val="00255CA3"/>
    <w:rsid w:val="00256059"/>
    <w:rsid w:val="00256402"/>
    <w:rsid w:val="00256984"/>
    <w:rsid w:val="002572AA"/>
    <w:rsid w:val="0025793F"/>
    <w:rsid w:val="00260855"/>
    <w:rsid w:val="00260A44"/>
    <w:rsid w:val="0026140F"/>
    <w:rsid w:val="00261DC9"/>
    <w:rsid w:val="002633A3"/>
    <w:rsid w:val="002639A0"/>
    <w:rsid w:val="00263A82"/>
    <w:rsid w:val="00263C7B"/>
    <w:rsid w:val="0026481C"/>
    <w:rsid w:val="0026510A"/>
    <w:rsid w:val="00265C0A"/>
    <w:rsid w:val="00266350"/>
    <w:rsid w:val="00270387"/>
    <w:rsid w:val="002706FA"/>
    <w:rsid w:val="00271039"/>
    <w:rsid w:val="00274946"/>
    <w:rsid w:val="00274A43"/>
    <w:rsid w:val="002755F5"/>
    <w:rsid w:val="00275D77"/>
    <w:rsid w:val="00277732"/>
    <w:rsid w:val="00277D61"/>
    <w:rsid w:val="00277EA9"/>
    <w:rsid w:val="00280ACC"/>
    <w:rsid w:val="00280EC4"/>
    <w:rsid w:val="00280EF3"/>
    <w:rsid w:val="00281108"/>
    <w:rsid w:val="0028122D"/>
    <w:rsid w:val="00281456"/>
    <w:rsid w:val="0028184C"/>
    <w:rsid w:val="00281B02"/>
    <w:rsid w:val="0028253F"/>
    <w:rsid w:val="002827EA"/>
    <w:rsid w:val="00283000"/>
    <w:rsid w:val="00283733"/>
    <w:rsid w:val="00283CAF"/>
    <w:rsid w:val="002844D0"/>
    <w:rsid w:val="00284778"/>
    <w:rsid w:val="0029001D"/>
    <w:rsid w:val="002903DF"/>
    <w:rsid w:val="00292C1E"/>
    <w:rsid w:val="00292F97"/>
    <w:rsid w:val="00293400"/>
    <w:rsid w:val="002944DF"/>
    <w:rsid w:val="00294669"/>
    <w:rsid w:val="00294A42"/>
    <w:rsid w:val="0029588F"/>
    <w:rsid w:val="00297379"/>
    <w:rsid w:val="00297B6B"/>
    <w:rsid w:val="002A037D"/>
    <w:rsid w:val="002A1482"/>
    <w:rsid w:val="002A1A4F"/>
    <w:rsid w:val="002A2C3A"/>
    <w:rsid w:val="002A2DC1"/>
    <w:rsid w:val="002A30DD"/>
    <w:rsid w:val="002A3D33"/>
    <w:rsid w:val="002A45E8"/>
    <w:rsid w:val="002A58ED"/>
    <w:rsid w:val="002A5968"/>
    <w:rsid w:val="002A5AC2"/>
    <w:rsid w:val="002A72AC"/>
    <w:rsid w:val="002A72E5"/>
    <w:rsid w:val="002A7536"/>
    <w:rsid w:val="002A7BB9"/>
    <w:rsid w:val="002A7DD3"/>
    <w:rsid w:val="002A7DF1"/>
    <w:rsid w:val="002A7E09"/>
    <w:rsid w:val="002B0CBB"/>
    <w:rsid w:val="002B1C68"/>
    <w:rsid w:val="002B2085"/>
    <w:rsid w:val="002B2680"/>
    <w:rsid w:val="002B3E7F"/>
    <w:rsid w:val="002B619B"/>
    <w:rsid w:val="002B7E6D"/>
    <w:rsid w:val="002C0739"/>
    <w:rsid w:val="002C10E3"/>
    <w:rsid w:val="002C1BB4"/>
    <w:rsid w:val="002C277A"/>
    <w:rsid w:val="002C2DDE"/>
    <w:rsid w:val="002C3973"/>
    <w:rsid w:val="002C3EAA"/>
    <w:rsid w:val="002C422F"/>
    <w:rsid w:val="002C4DE6"/>
    <w:rsid w:val="002C4DFD"/>
    <w:rsid w:val="002C57A1"/>
    <w:rsid w:val="002C6A80"/>
    <w:rsid w:val="002C72AE"/>
    <w:rsid w:val="002C7600"/>
    <w:rsid w:val="002D00FD"/>
    <w:rsid w:val="002D17B7"/>
    <w:rsid w:val="002D1BC6"/>
    <w:rsid w:val="002D2456"/>
    <w:rsid w:val="002D271F"/>
    <w:rsid w:val="002D3AFC"/>
    <w:rsid w:val="002D455B"/>
    <w:rsid w:val="002D468E"/>
    <w:rsid w:val="002D5070"/>
    <w:rsid w:val="002D5C21"/>
    <w:rsid w:val="002D6BAA"/>
    <w:rsid w:val="002D78AB"/>
    <w:rsid w:val="002E1649"/>
    <w:rsid w:val="002E3529"/>
    <w:rsid w:val="002E3B0C"/>
    <w:rsid w:val="002E488C"/>
    <w:rsid w:val="002E4964"/>
    <w:rsid w:val="002E4F0A"/>
    <w:rsid w:val="002E4F73"/>
    <w:rsid w:val="002E56FC"/>
    <w:rsid w:val="002E6080"/>
    <w:rsid w:val="002E6478"/>
    <w:rsid w:val="002E6963"/>
    <w:rsid w:val="002E7E7C"/>
    <w:rsid w:val="002F1C81"/>
    <w:rsid w:val="002F21B9"/>
    <w:rsid w:val="002F220E"/>
    <w:rsid w:val="002F2EE1"/>
    <w:rsid w:val="002F39AE"/>
    <w:rsid w:val="002F39BE"/>
    <w:rsid w:val="002F45A0"/>
    <w:rsid w:val="002F5799"/>
    <w:rsid w:val="002F5A33"/>
    <w:rsid w:val="002F6068"/>
    <w:rsid w:val="002F71F3"/>
    <w:rsid w:val="002F7487"/>
    <w:rsid w:val="003003AF"/>
    <w:rsid w:val="00300DB5"/>
    <w:rsid w:val="003030F3"/>
    <w:rsid w:val="00304DFD"/>
    <w:rsid w:val="00305687"/>
    <w:rsid w:val="0030579B"/>
    <w:rsid w:val="00305839"/>
    <w:rsid w:val="00311295"/>
    <w:rsid w:val="003133E4"/>
    <w:rsid w:val="00313CB2"/>
    <w:rsid w:val="00314887"/>
    <w:rsid w:val="0031488B"/>
    <w:rsid w:val="00314D35"/>
    <w:rsid w:val="00314DEA"/>
    <w:rsid w:val="00315B6B"/>
    <w:rsid w:val="0031630D"/>
    <w:rsid w:val="003208F0"/>
    <w:rsid w:val="00320C0F"/>
    <w:rsid w:val="0032235E"/>
    <w:rsid w:val="00322B47"/>
    <w:rsid w:val="003236B6"/>
    <w:rsid w:val="00324756"/>
    <w:rsid w:val="00324DB1"/>
    <w:rsid w:val="003266E4"/>
    <w:rsid w:val="0032676B"/>
    <w:rsid w:val="0033034C"/>
    <w:rsid w:val="00330887"/>
    <w:rsid w:val="0033238A"/>
    <w:rsid w:val="00332456"/>
    <w:rsid w:val="003324DA"/>
    <w:rsid w:val="00333240"/>
    <w:rsid w:val="00333AC2"/>
    <w:rsid w:val="00333BE1"/>
    <w:rsid w:val="00333E6D"/>
    <w:rsid w:val="00334FDA"/>
    <w:rsid w:val="00335E36"/>
    <w:rsid w:val="003363C0"/>
    <w:rsid w:val="003365A4"/>
    <w:rsid w:val="00337E9D"/>
    <w:rsid w:val="00340481"/>
    <w:rsid w:val="0034051C"/>
    <w:rsid w:val="003422E6"/>
    <w:rsid w:val="003434EF"/>
    <w:rsid w:val="00343851"/>
    <w:rsid w:val="00344999"/>
    <w:rsid w:val="00344C34"/>
    <w:rsid w:val="00345885"/>
    <w:rsid w:val="003474E2"/>
    <w:rsid w:val="00347C09"/>
    <w:rsid w:val="00350EE6"/>
    <w:rsid w:val="0035137A"/>
    <w:rsid w:val="00352BAA"/>
    <w:rsid w:val="00352F31"/>
    <w:rsid w:val="003535CD"/>
    <w:rsid w:val="003537C7"/>
    <w:rsid w:val="00353D8A"/>
    <w:rsid w:val="00354F3D"/>
    <w:rsid w:val="00355BFB"/>
    <w:rsid w:val="00356D6D"/>
    <w:rsid w:val="00356E75"/>
    <w:rsid w:val="003577FD"/>
    <w:rsid w:val="003617A2"/>
    <w:rsid w:val="00362094"/>
    <w:rsid w:val="00362144"/>
    <w:rsid w:val="00362194"/>
    <w:rsid w:val="00362AD8"/>
    <w:rsid w:val="0036343A"/>
    <w:rsid w:val="003638F4"/>
    <w:rsid w:val="00363E0A"/>
    <w:rsid w:val="00364FD8"/>
    <w:rsid w:val="00365300"/>
    <w:rsid w:val="0036622B"/>
    <w:rsid w:val="003663F1"/>
    <w:rsid w:val="00366E3C"/>
    <w:rsid w:val="0037082C"/>
    <w:rsid w:val="003712C5"/>
    <w:rsid w:val="003718AF"/>
    <w:rsid w:val="003718F2"/>
    <w:rsid w:val="00371C81"/>
    <w:rsid w:val="00372B35"/>
    <w:rsid w:val="003732C6"/>
    <w:rsid w:val="0037363B"/>
    <w:rsid w:val="00373679"/>
    <w:rsid w:val="00373850"/>
    <w:rsid w:val="00381BE5"/>
    <w:rsid w:val="003822E3"/>
    <w:rsid w:val="003825CA"/>
    <w:rsid w:val="00382801"/>
    <w:rsid w:val="0038374A"/>
    <w:rsid w:val="003839FC"/>
    <w:rsid w:val="00384007"/>
    <w:rsid w:val="00385E02"/>
    <w:rsid w:val="0038623E"/>
    <w:rsid w:val="003864CC"/>
    <w:rsid w:val="00386583"/>
    <w:rsid w:val="0038674A"/>
    <w:rsid w:val="00386865"/>
    <w:rsid w:val="0038716C"/>
    <w:rsid w:val="00387B71"/>
    <w:rsid w:val="003900F1"/>
    <w:rsid w:val="003907B7"/>
    <w:rsid w:val="003925FC"/>
    <w:rsid w:val="00393C2E"/>
    <w:rsid w:val="003941DC"/>
    <w:rsid w:val="0039458C"/>
    <w:rsid w:val="0039467C"/>
    <w:rsid w:val="00395BB3"/>
    <w:rsid w:val="0039674F"/>
    <w:rsid w:val="00396FD3"/>
    <w:rsid w:val="0039782B"/>
    <w:rsid w:val="00397FF2"/>
    <w:rsid w:val="003A0276"/>
    <w:rsid w:val="003A0B4C"/>
    <w:rsid w:val="003A1D39"/>
    <w:rsid w:val="003A1DAC"/>
    <w:rsid w:val="003A293E"/>
    <w:rsid w:val="003A2DC8"/>
    <w:rsid w:val="003A3A0F"/>
    <w:rsid w:val="003A441F"/>
    <w:rsid w:val="003A5910"/>
    <w:rsid w:val="003A5B1E"/>
    <w:rsid w:val="003A6622"/>
    <w:rsid w:val="003A6836"/>
    <w:rsid w:val="003A74AE"/>
    <w:rsid w:val="003A7B0D"/>
    <w:rsid w:val="003B0CB5"/>
    <w:rsid w:val="003B0F4E"/>
    <w:rsid w:val="003B13C7"/>
    <w:rsid w:val="003B16C2"/>
    <w:rsid w:val="003B253C"/>
    <w:rsid w:val="003B3318"/>
    <w:rsid w:val="003B3C64"/>
    <w:rsid w:val="003B4CB1"/>
    <w:rsid w:val="003B6240"/>
    <w:rsid w:val="003B640F"/>
    <w:rsid w:val="003C0DE8"/>
    <w:rsid w:val="003C10E3"/>
    <w:rsid w:val="003C1862"/>
    <w:rsid w:val="003C186D"/>
    <w:rsid w:val="003C3B1D"/>
    <w:rsid w:val="003C4A50"/>
    <w:rsid w:val="003C53C2"/>
    <w:rsid w:val="003C6672"/>
    <w:rsid w:val="003C6E8A"/>
    <w:rsid w:val="003C76CE"/>
    <w:rsid w:val="003D0339"/>
    <w:rsid w:val="003D112F"/>
    <w:rsid w:val="003D2409"/>
    <w:rsid w:val="003D4759"/>
    <w:rsid w:val="003D67BA"/>
    <w:rsid w:val="003E06E6"/>
    <w:rsid w:val="003E11F8"/>
    <w:rsid w:val="003E27CC"/>
    <w:rsid w:val="003E41A6"/>
    <w:rsid w:val="003E4A3F"/>
    <w:rsid w:val="003E6389"/>
    <w:rsid w:val="003E7798"/>
    <w:rsid w:val="003E79AA"/>
    <w:rsid w:val="003F0E9C"/>
    <w:rsid w:val="003F1C18"/>
    <w:rsid w:val="003F2BB4"/>
    <w:rsid w:val="003F3F58"/>
    <w:rsid w:val="003F557E"/>
    <w:rsid w:val="003F58E7"/>
    <w:rsid w:val="003F5F79"/>
    <w:rsid w:val="003F6690"/>
    <w:rsid w:val="003F6825"/>
    <w:rsid w:val="00400601"/>
    <w:rsid w:val="00400B8E"/>
    <w:rsid w:val="004015C3"/>
    <w:rsid w:val="00401B14"/>
    <w:rsid w:val="0040269D"/>
    <w:rsid w:val="00402A7D"/>
    <w:rsid w:val="00402FB4"/>
    <w:rsid w:val="0040375C"/>
    <w:rsid w:val="00403986"/>
    <w:rsid w:val="004047F6"/>
    <w:rsid w:val="00404E15"/>
    <w:rsid w:val="004052AA"/>
    <w:rsid w:val="004053F6"/>
    <w:rsid w:val="0040544C"/>
    <w:rsid w:val="0040671B"/>
    <w:rsid w:val="00406C97"/>
    <w:rsid w:val="00410F60"/>
    <w:rsid w:val="004122C9"/>
    <w:rsid w:val="0041394E"/>
    <w:rsid w:val="004139E8"/>
    <w:rsid w:val="00413C9A"/>
    <w:rsid w:val="0041411B"/>
    <w:rsid w:val="00414334"/>
    <w:rsid w:val="0041442F"/>
    <w:rsid w:val="00414588"/>
    <w:rsid w:val="00415AB9"/>
    <w:rsid w:val="00415E0F"/>
    <w:rsid w:val="004160F0"/>
    <w:rsid w:val="00416401"/>
    <w:rsid w:val="00416B05"/>
    <w:rsid w:val="004170E4"/>
    <w:rsid w:val="004171B4"/>
    <w:rsid w:val="0041771E"/>
    <w:rsid w:val="00417A65"/>
    <w:rsid w:val="00417D14"/>
    <w:rsid w:val="00417D8C"/>
    <w:rsid w:val="004209FA"/>
    <w:rsid w:val="00420D53"/>
    <w:rsid w:val="004210DE"/>
    <w:rsid w:val="0042219B"/>
    <w:rsid w:val="00422ACF"/>
    <w:rsid w:val="00422C83"/>
    <w:rsid w:val="004234EB"/>
    <w:rsid w:val="00423519"/>
    <w:rsid w:val="00423BA5"/>
    <w:rsid w:val="00423EE6"/>
    <w:rsid w:val="00424FA9"/>
    <w:rsid w:val="004250F4"/>
    <w:rsid w:val="00425279"/>
    <w:rsid w:val="00425312"/>
    <w:rsid w:val="00426C91"/>
    <w:rsid w:val="00426DE1"/>
    <w:rsid w:val="00427404"/>
    <w:rsid w:val="004277B7"/>
    <w:rsid w:val="004277BE"/>
    <w:rsid w:val="00427DD8"/>
    <w:rsid w:val="004301F1"/>
    <w:rsid w:val="0043151F"/>
    <w:rsid w:val="00431853"/>
    <w:rsid w:val="00431E7A"/>
    <w:rsid w:val="00432CB1"/>
    <w:rsid w:val="004332A7"/>
    <w:rsid w:val="00433599"/>
    <w:rsid w:val="00433F6E"/>
    <w:rsid w:val="0043422D"/>
    <w:rsid w:val="0043614D"/>
    <w:rsid w:val="004363A9"/>
    <w:rsid w:val="00436BE0"/>
    <w:rsid w:val="00436C1A"/>
    <w:rsid w:val="00436C38"/>
    <w:rsid w:val="004402FF"/>
    <w:rsid w:val="00441211"/>
    <w:rsid w:val="00441AC4"/>
    <w:rsid w:val="00441FA2"/>
    <w:rsid w:val="00441FBA"/>
    <w:rsid w:val="0044208A"/>
    <w:rsid w:val="0044209B"/>
    <w:rsid w:val="004421F8"/>
    <w:rsid w:val="00442A3B"/>
    <w:rsid w:val="00442AC0"/>
    <w:rsid w:val="00443C2C"/>
    <w:rsid w:val="00445ED4"/>
    <w:rsid w:val="00450672"/>
    <w:rsid w:val="00451701"/>
    <w:rsid w:val="0045347C"/>
    <w:rsid w:val="00453D7A"/>
    <w:rsid w:val="00456930"/>
    <w:rsid w:val="004570F2"/>
    <w:rsid w:val="00457582"/>
    <w:rsid w:val="00457FE0"/>
    <w:rsid w:val="0046114E"/>
    <w:rsid w:val="0046193F"/>
    <w:rsid w:val="004630A8"/>
    <w:rsid w:val="00463D5C"/>
    <w:rsid w:val="00464834"/>
    <w:rsid w:val="00464A00"/>
    <w:rsid w:val="00464F61"/>
    <w:rsid w:val="00466BC0"/>
    <w:rsid w:val="004670FC"/>
    <w:rsid w:val="00467114"/>
    <w:rsid w:val="004671E6"/>
    <w:rsid w:val="004673AE"/>
    <w:rsid w:val="00467524"/>
    <w:rsid w:val="004677FF"/>
    <w:rsid w:val="00470362"/>
    <w:rsid w:val="00470B4F"/>
    <w:rsid w:val="00471B80"/>
    <w:rsid w:val="00472554"/>
    <w:rsid w:val="0047266A"/>
    <w:rsid w:val="00472C52"/>
    <w:rsid w:val="00472CEE"/>
    <w:rsid w:val="004737BB"/>
    <w:rsid w:val="0047484F"/>
    <w:rsid w:val="00474B84"/>
    <w:rsid w:val="00475A65"/>
    <w:rsid w:val="0047661B"/>
    <w:rsid w:val="004771D5"/>
    <w:rsid w:val="00480F7C"/>
    <w:rsid w:val="0048144F"/>
    <w:rsid w:val="00481723"/>
    <w:rsid w:val="00481EBC"/>
    <w:rsid w:val="00482739"/>
    <w:rsid w:val="00482C5B"/>
    <w:rsid w:val="00482E34"/>
    <w:rsid w:val="00483D6B"/>
    <w:rsid w:val="00484A0D"/>
    <w:rsid w:val="00486CFC"/>
    <w:rsid w:val="00487136"/>
    <w:rsid w:val="004902B1"/>
    <w:rsid w:val="00491494"/>
    <w:rsid w:val="00491B2D"/>
    <w:rsid w:val="00491B77"/>
    <w:rsid w:val="00491F65"/>
    <w:rsid w:val="004937C2"/>
    <w:rsid w:val="0049394E"/>
    <w:rsid w:val="00493C06"/>
    <w:rsid w:val="00494466"/>
    <w:rsid w:val="00494620"/>
    <w:rsid w:val="00494879"/>
    <w:rsid w:val="00496170"/>
    <w:rsid w:val="00496C04"/>
    <w:rsid w:val="00496FAC"/>
    <w:rsid w:val="00497422"/>
    <w:rsid w:val="0049772B"/>
    <w:rsid w:val="004977BF"/>
    <w:rsid w:val="004A0C86"/>
    <w:rsid w:val="004A280B"/>
    <w:rsid w:val="004A4317"/>
    <w:rsid w:val="004A45F9"/>
    <w:rsid w:val="004A5156"/>
    <w:rsid w:val="004A5321"/>
    <w:rsid w:val="004A53F5"/>
    <w:rsid w:val="004A5986"/>
    <w:rsid w:val="004A61D6"/>
    <w:rsid w:val="004B0223"/>
    <w:rsid w:val="004B02EB"/>
    <w:rsid w:val="004B082B"/>
    <w:rsid w:val="004B1140"/>
    <w:rsid w:val="004B1202"/>
    <w:rsid w:val="004B1711"/>
    <w:rsid w:val="004B18D6"/>
    <w:rsid w:val="004B2D32"/>
    <w:rsid w:val="004B5373"/>
    <w:rsid w:val="004B53B5"/>
    <w:rsid w:val="004B73EF"/>
    <w:rsid w:val="004B7D6C"/>
    <w:rsid w:val="004B7EFF"/>
    <w:rsid w:val="004C0086"/>
    <w:rsid w:val="004C0E43"/>
    <w:rsid w:val="004C118E"/>
    <w:rsid w:val="004C23D3"/>
    <w:rsid w:val="004C459A"/>
    <w:rsid w:val="004C5A6B"/>
    <w:rsid w:val="004C60EB"/>
    <w:rsid w:val="004D0C78"/>
    <w:rsid w:val="004D2544"/>
    <w:rsid w:val="004D2C3B"/>
    <w:rsid w:val="004D50C9"/>
    <w:rsid w:val="004D5315"/>
    <w:rsid w:val="004D6089"/>
    <w:rsid w:val="004D7385"/>
    <w:rsid w:val="004D79FA"/>
    <w:rsid w:val="004E16DC"/>
    <w:rsid w:val="004E18DE"/>
    <w:rsid w:val="004E32DF"/>
    <w:rsid w:val="004E3436"/>
    <w:rsid w:val="004E3715"/>
    <w:rsid w:val="004E54CF"/>
    <w:rsid w:val="004E58C1"/>
    <w:rsid w:val="004E5E71"/>
    <w:rsid w:val="004E66EE"/>
    <w:rsid w:val="004E671F"/>
    <w:rsid w:val="004E6E08"/>
    <w:rsid w:val="004E6F06"/>
    <w:rsid w:val="004E7828"/>
    <w:rsid w:val="004F04C7"/>
    <w:rsid w:val="004F08E0"/>
    <w:rsid w:val="004F0ECD"/>
    <w:rsid w:val="004F1823"/>
    <w:rsid w:val="004F1948"/>
    <w:rsid w:val="004F1FFE"/>
    <w:rsid w:val="004F2D35"/>
    <w:rsid w:val="004F321D"/>
    <w:rsid w:val="004F49B7"/>
    <w:rsid w:val="004F5774"/>
    <w:rsid w:val="004F62A0"/>
    <w:rsid w:val="004F6B0A"/>
    <w:rsid w:val="004F7683"/>
    <w:rsid w:val="004F789B"/>
    <w:rsid w:val="0050031E"/>
    <w:rsid w:val="00501286"/>
    <w:rsid w:val="00501F12"/>
    <w:rsid w:val="00502AC4"/>
    <w:rsid w:val="00502F31"/>
    <w:rsid w:val="0050453F"/>
    <w:rsid w:val="005049FF"/>
    <w:rsid w:val="00504B22"/>
    <w:rsid w:val="00505DBE"/>
    <w:rsid w:val="00506F18"/>
    <w:rsid w:val="00507752"/>
    <w:rsid w:val="005079F8"/>
    <w:rsid w:val="00511B04"/>
    <w:rsid w:val="00511E12"/>
    <w:rsid w:val="005121A3"/>
    <w:rsid w:val="00512327"/>
    <w:rsid w:val="00512B29"/>
    <w:rsid w:val="00513A11"/>
    <w:rsid w:val="005149CE"/>
    <w:rsid w:val="00514A82"/>
    <w:rsid w:val="00514A93"/>
    <w:rsid w:val="00515F9E"/>
    <w:rsid w:val="00516037"/>
    <w:rsid w:val="00516BE4"/>
    <w:rsid w:val="00516F4B"/>
    <w:rsid w:val="0051719E"/>
    <w:rsid w:val="00517A89"/>
    <w:rsid w:val="00517ADB"/>
    <w:rsid w:val="00520741"/>
    <w:rsid w:val="00521129"/>
    <w:rsid w:val="00521D48"/>
    <w:rsid w:val="005239B8"/>
    <w:rsid w:val="00526B2F"/>
    <w:rsid w:val="00527E16"/>
    <w:rsid w:val="00531B39"/>
    <w:rsid w:val="0053261F"/>
    <w:rsid w:val="00532D59"/>
    <w:rsid w:val="00532F1A"/>
    <w:rsid w:val="00533316"/>
    <w:rsid w:val="005334E3"/>
    <w:rsid w:val="0053360B"/>
    <w:rsid w:val="00533611"/>
    <w:rsid w:val="00533A29"/>
    <w:rsid w:val="0053445C"/>
    <w:rsid w:val="00534A89"/>
    <w:rsid w:val="0053556D"/>
    <w:rsid w:val="0053578C"/>
    <w:rsid w:val="005363DB"/>
    <w:rsid w:val="005368D5"/>
    <w:rsid w:val="00536C98"/>
    <w:rsid w:val="0054037C"/>
    <w:rsid w:val="00540646"/>
    <w:rsid w:val="005408F0"/>
    <w:rsid w:val="005411D6"/>
    <w:rsid w:val="00542809"/>
    <w:rsid w:val="005440C4"/>
    <w:rsid w:val="00544CB1"/>
    <w:rsid w:val="00545307"/>
    <w:rsid w:val="00545ACA"/>
    <w:rsid w:val="00545E0B"/>
    <w:rsid w:val="0054674C"/>
    <w:rsid w:val="005467C0"/>
    <w:rsid w:val="00547975"/>
    <w:rsid w:val="00547F00"/>
    <w:rsid w:val="005500E9"/>
    <w:rsid w:val="0055019B"/>
    <w:rsid w:val="005501F9"/>
    <w:rsid w:val="005511A6"/>
    <w:rsid w:val="005512B9"/>
    <w:rsid w:val="005527E5"/>
    <w:rsid w:val="00552D3E"/>
    <w:rsid w:val="00553671"/>
    <w:rsid w:val="00553A26"/>
    <w:rsid w:val="00555A6A"/>
    <w:rsid w:val="00555F55"/>
    <w:rsid w:val="00556151"/>
    <w:rsid w:val="00556300"/>
    <w:rsid w:val="005572B1"/>
    <w:rsid w:val="005574AF"/>
    <w:rsid w:val="00557F97"/>
    <w:rsid w:val="00560AA8"/>
    <w:rsid w:val="00560B68"/>
    <w:rsid w:val="00560FC3"/>
    <w:rsid w:val="0056118A"/>
    <w:rsid w:val="00561FF3"/>
    <w:rsid w:val="0056275C"/>
    <w:rsid w:val="005634FB"/>
    <w:rsid w:val="0056389B"/>
    <w:rsid w:val="00564AF3"/>
    <w:rsid w:val="00565547"/>
    <w:rsid w:val="005655AA"/>
    <w:rsid w:val="005702B6"/>
    <w:rsid w:val="00570830"/>
    <w:rsid w:val="005709BC"/>
    <w:rsid w:val="0057239A"/>
    <w:rsid w:val="005728AD"/>
    <w:rsid w:val="0057338E"/>
    <w:rsid w:val="00573B66"/>
    <w:rsid w:val="00573C5F"/>
    <w:rsid w:val="00574105"/>
    <w:rsid w:val="00575679"/>
    <w:rsid w:val="00575A2D"/>
    <w:rsid w:val="00575B94"/>
    <w:rsid w:val="00576B04"/>
    <w:rsid w:val="0057718D"/>
    <w:rsid w:val="00581C17"/>
    <w:rsid w:val="00583262"/>
    <w:rsid w:val="00583C20"/>
    <w:rsid w:val="00583D5A"/>
    <w:rsid w:val="005841D0"/>
    <w:rsid w:val="00584F1B"/>
    <w:rsid w:val="00586497"/>
    <w:rsid w:val="00587D32"/>
    <w:rsid w:val="00587FBC"/>
    <w:rsid w:val="005913A0"/>
    <w:rsid w:val="005915FB"/>
    <w:rsid w:val="00592B39"/>
    <w:rsid w:val="005932B5"/>
    <w:rsid w:val="00593E8D"/>
    <w:rsid w:val="0059564C"/>
    <w:rsid w:val="00595CAE"/>
    <w:rsid w:val="0059710E"/>
    <w:rsid w:val="005976EA"/>
    <w:rsid w:val="0059779F"/>
    <w:rsid w:val="005A0000"/>
    <w:rsid w:val="005A07B1"/>
    <w:rsid w:val="005A0AFA"/>
    <w:rsid w:val="005A208B"/>
    <w:rsid w:val="005A2928"/>
    <w:rsid w:val="005A30A2"/>
    <w:rsid w:val="005A34AC"/>
    <w:rsid w:val="005A36A5"/>
    <w:rsid w:val="005A43BA"/>
    <w:rsid w:val="005A4C96"/>
    <w:rsid w:val="005A5274"/>
    <w:rsid w:val="005A7797"/>
    <w:rsid w:val="005A7821"/>
    <w:rsid w:val="005B02A4"/>
    <w:rsid w:val="005B04C9"/>
    <w:rsid w:val="005B2BCD"/>
    <w:rsid w:val="005B30E1"/>
    <w:rsid w:val="005B41A9"/>
    <w:rsid w:val="005B65C9"/>
    <w:rsid w:val="005B703A"/>
    <w:rsid w:val="005B7259"/>
    <w:rsid w:val="005B74AF"/>
    <w:rsid w:val="005C093E"/>
    <w:rsid w:val="005C1331"/>
    <w:rsid w:val="005C1BE4"/>
    <w:rsid w:val="005C1BF5"/>
    <w:rsid w:val="005C2320"/>
    <w:rsid w:val="005C2B86"/>
    <w:rsid w:val="005C2CBA"/>
    <w:rsid w:val="005C3649"/>
    <w:rsid w:val="005C44D4"/>
    <w:rsid w:val="005C44F6"/>
    <w:rsid w:val="005C56AF"/>
    <w:rsid w:val="005C5F1B"/>
    <w:rsid w:val="005C606F"/>
    <w:rsid w:val="005C792B"/>
    <w:rsid w:val="005C7DBB"/>
    <w:rsid w:val="005D0120"/>
    <w:rsid w:val="005D0CBD"/>
    <w:rsid w:val="005D1272"/>
    <w:rsid w:val="005D171B"/>
    <w:rsid w:val="005D1729"/>
    <w:rsid w:val="005D18E7"/>
    <w:rsid w:val="005D23F9"/>
    <w:rsid w:val="005D3BBA"/>
    <w:rsid w:val="005D445B"/>
    <w:rsid w:val="005D691F"/>
    <w:rsid w:val="005D6B14"/>
    <w:rsid w:val="005D6F67"/>
    <w:rsid w:val="005D7698"/>
    <w:rsid w:val="005D7C59"/>
    <w:rsid w:val="005E0162"/>
    <w:rsid w:val="005E0B87"/>
    <w:rsid w:val="005E172B"/>
    <w:rsid w:val="005E3C11"/>
    <w:rsid w:val="005E43AC"/>
    <w:rsid w:val="005E4D9A"/>
    <w:rsid w:val="005E69CE"/>
    <w:rsid w:val="005E6C62"/>
    <w:rsid w:val="005E745B"/>
    <w:rsid w:val="005F04A8"/>
    <w:rsid w:val="005F07A9"/>
    <w:rsid w:val="005F0DD7"/>
    <w:rsid w:val="005F17DF"/>
    <w:rsid w:val="005F2288"/>
    <w:rsid w:val="005F311E"/>
    <w:rsid w:val="005F349D"/>
    <w:rsid w:val="005F461A"/>
    <w:rsid w:val="005F4CC5"/>
    <w:rsid w:val="005F5919"/>
    <w:rsid w:val="005F5AA6"/>
    <w:rsid w:val="005F6609"/>
    <w:rsid w:val="005F6B1D"/>
    <w:rsid w:val="005F75FE"/>
    <w:rsid w:val="0060052C"/>
    <w:rsid w:val="00601B16"/>
    <w:rsid w:val="00601C68"/>
    <w:rsid w:val="00601F24"/>
    <w:rsid w:val="00602101"/>
    <w:rsid w:val="00602C8C"/>
    <w:rsid w:val="00603F55"/>
    <w:rsid w:val="00604915"/>
    <w:rsid w:val="0060492C"/>
    <w:rsid w:val="00604AFB"/>
    <w:rsid w:val="00605178"/>
    <w:rsid w:val="006057EC"/>
    <w:rsid w:val="00605B45"/>
    <w:rsid w:val="006060BE"/>
    <w:rsid w:val="00610DA2"/>
    <w:rsid w:val="0061153E"/>
    <w:rsid w:val="00612A48"/>
    <w:rsid w:val="00612F55"/>
    <w:rsid w:val="00612F9E"/>
    <w:rsid w:val="00613EE0"/>
    <w:rsid w:val="00614426"/>
    <w:rsid w:val="00614B35"/>
    <w:rsid w:val="00614EE1"/>
    <w:rsid w:val="00614FA1"/>
    <w:rsid w:val="0061585B"/>
    <w:rsid w:val="00615998"/>
    <w:rsid w:val="00616C9C"/>
    <w:rsid w:val="00616DEA"/>
    <w:rsid w:val="00616FD7"/>
    <w:rsid w:val="00617D7A"/>
    <w:rsid w:val="0062178D"/>
    <w:rsid w:val="0062180D"/>
    <w:rsid w:val="00621E56"/>
    <w:rsid w:val="0062213E"/>
    <w:rsid w:val="00622410"/>
    <w:rsid w:val="00622B40"/>
    <w:rsid w:val="00622B7D"/>
    <w:rsid w:val="00623585"/>
    <w:rsid w:val="0062428F"/>
    <w:rsid w:val="006242BA"/>
    <w:rsid w:val="00624CDE"/>
    <w:rsid w:val="00624CF2"/>
    <w:rsid w:val="00624DE0"/>
    <w:rsid w:val="00624F12"/>
    <w:rsid w:val="00624FC2"/>
    <w:rsid w:val="00625716"/>
    <w:rsid w:val="0062586C"/>
    <w:rsid w:val="006258FE"/>
    <w:rsid w:val="00625E6F"/>
    <w:rsid w:val="00626233"/>
    <w:rsid w:val="0062748F"/>
    <w:rsid w:val="006274F1"/>
    <w:rsid w:val="00627E16"/>
    <w:rsid w:val="00630648"/>
    <w:rsid w:val="0063097A"/>
    <w:rsid w:val="00632F62"/>
    <w:rsid w:val="0063321A"/>
    <w:rsid w:val="0063334B"/>
    <w:rsid w:val="00634EC2"/>
    <w:rsid w:val="00635FC6"/>
    <w:rsid w:val="00636982"/>
    <w:rsid w:val="0063699C"/>
    <w:rsid w:val="00636EA4"/>
    <w:rsid w:val="0063751D"/>
    <w:rsid w:val="00637DC5"/>
    <w:rsid w:val="00640B86"/>
    <w:rsid w:val="006416C6"/>
    <w:rsid w:val="006423DB"/>
    <w:rsid w:val="00642CEA"/>
    <w:rsid w:val="006431D3"/>
    <w:rsid w:val="00644973"/>
    <w:rsid w:val="00644D42"/>
    <w:rsid w:val="006451F5"/>
    <w:rsid w:val="00645635"/>
    <w:rsid w:val="006460F2"/>
    <w:rsid w:val="0064684B"/>
    <w:rsid w:val="006468B8"/>
    <w:rsid w:val="0065086B"/>
    <w:rsid w:val="00652B54"/>
    <w:rsid w:val="006537FC"/>
    <w:rsid w:val="00653DE4"/>
    <w:rsid w:val="006544A4"/>
    <w:rsid w:val="00654D8E"/>
    <w:rsid w:val="00656A7B"/>
    <w:rsid w:val="00657E51"/>
    <w:rsid w:val="0066083D"/>
    <w:rsid w:val="00660C78"/>
    <w:rsid w:val="0066157F"/>
    <w:rsid w:val="00661BB2"/>
    <w:rsid w:val="00661D04"/>
    <w:rsid w:val="00661F01"/>
    <w:rsid w:val="00662912"/>
    <w:rsid w:val="006631D3"/>
    <w:rsid w:val="006658F0"/>
    <w:rsid w:val="00665E6C"/>
    <w:rsid w:val="006660AA"/>
    <w:rsid w:val="00667A11"/>
    <w:rsid w:val="00670452"/>
    <w:rsid w:val="006704CF"/>
    <w:rsid w:val="0067052A"/>
    <w:rsid w:val="0067065F"/>
    <w:rsid w:val="00670EB9"/>
    <w:rsid w:val="0067126A"/>
    <w:rsid w:val="00671C74"/>
    <w:rsid w:val="0067389C"/>
    <w:rsid w:val="00673AA6"/>
    <w:rsid w:val="00673C0F"/>
    <w:rsid w:val="00673E67"/>
    <w:rsid w:val="00673FEF"/>
    <w:rsid w:val="006740B2"/>
    <w:rsid w:val="00674683"/>
    <w:rsid w:val="006747EA"/>
    <w:rsid w:val="0067680E"/>
    <w:rsid w:val="00676E7F"/>
    <w:rsid w:val="006804BB"/>
    <w:rsid w:val="006815CD"/>
    <w:rsid w:val="006817F0"/>
    <w:rsid w:val="0068196E"/>
    <w:rsid w:val="00682963"/>
    <w:rsid w:val="00683A61"/>
    <w:rsid w:val="00686B3C"/>
    <w:rsid w:val="00686D94"/>
    <w:rsid w:val="0068752E"/>
    <w:rsid w:val="00687AC8"/>
    <w:rsid w:val="00690B60"/>
    <w:rsid w:val="0069155E"/>
    <w:rsid w:val="006924F5"/>
    <w:rsid w:val="0069320A"/>
    <w:rsid w:val="00694CB5"/>
    <w:rsid w:val="006953E4"/>
    <w:rsid w:val="006959B9"/>
    <w:rsid w:val="00695F01"/>
    <w:rsid w:val="0069642F"/>
    <w:rsid w:val="00696683"/>
    <w:rsid w:val="00697FE9"/>
    <w:rsid w:val="006A060E"/>
    <w:rsid w:val="006A0C19"/>
    <w:rsid w:val="006A1401"/>
    <w:rsid w:val="006A1417"/>
    <w:rsid w:val="006A1E81"/>
    <w:rsid w:val="006A20B3"/>
    <w:rsid w:val="006A33FF"/>
    <w:rsid w:val="006A3EE1"/>
    <w:rsid w:val="006A3FA4"/>
    <w:rsid w:val="006A4617"/>
    <w:rsid w:val="006A49D4"/>
    <w:rsid w:val="006A4BC5"/>
    <w:rsid w:val="006A5637"/>
    <w:rsid w:val="006A75BD"/>
    <w:rsid w:val="006A7E20"/>
    <w:rsid w:val="006B05F7"/>
    <w:rsid w:val="006B1440"/>
    <w:rsid w:val="006B200A"/>
    <w:rsid w:val="006B4136"/>
    <w:rsid w:val="006B41A9"/>
    <w:rsid w:val="006B4725"/>
    <w:rsid w:val="006B6DC4"/>
    <w:rsid w:val="006C0AF7"/>
    <w:rsid w:val="006C0E4A"/>
    <w:rsid w:val="006C2404"/>
    <w:rsid w:val="006C2A98"/>
    <w:rsid w:val="006C41BC"/>
    <w:rsid w:val="006C43A9"/>
    <w:rsid w:val="006C4FC6"/>
    <w:rsid w:val="006C639B"/>
    <w:rsid w:val="006C6A0E"/>
    <w:rsid w:val="006C6E5D"/>
    <w:rsid w:val="006C703D"/>
    <w:rsid w:val="006D1C02"/>
    <w:rsid w:val="006D4692"/>
    <w:rsid w:val="006D46D6"/>
    <w:rsid w:val="006D47B1"/>
    <w:rsid w:val="006D562C"/>
    <w:rsid w:val="006D59B0"/>
    <w:rsid w:val="006D5A20"/>
    <w:rsid w:val="006D6004"/>
    <w:rsid w:val="006D68D2"/>
    <w:rsid w:val="006D7412"/>
    <w:rsid w:val="006D7D45"/>
    <w:rsid w:val="006E0496"/>
    <w:rsid w:val="006E0500"/>
    <w:rsid w:val="006E2130"/>
    <w:rsid w:val="006E295B"/>
    <w:rsid w:val="006E3081"/>
    <w:rsid w:val="006E34E6"/>
    <w:rsid w:val="006E745A"/>
    <w:rsid w:val="006E7779"/>
    <w:rsid w:val="006F0A83"/>
    <w:rsid w:val="006F0CEA"/>
    <w:rsid w:val="006F41F6"/>
    <w:rsid w:val="006F5397"/>
    <w:rsid w:val="006F58DB"/>
    <w:rsid w:val="006F5BCD"/>
    <w:rsid w:val="006F6BF0"/>
    <w:rsid w:val="006F7403"/>
    <w:rsid w:val="006F751C"/>
    <w:rsid w:val="006F76E6"/>
    <w:rsid w:val="006F7760"/>
    <w:rsid w:val="006F79B5"/>
    <w:rsid w:val="006F7E97"/>
    <w:rsid w:val="00700A8E"/>
    <w:rsid w:val="00700E41"/>
    <w:rsid w:val="00701C91"/>
    <w:rsid w:val="0070284C"/>
    <w:rsid w:val="00702F7C"/>
    <w:rsid w:val="00704A8E"/>
    <w:rsid w:val="00705C44"/>
    <w:rsid w:val="00706734"/>
    <w:rsid w:val="0070682F"/>
    <w:rsid w:val="00706D42"/>
    <w:rsid w:val="007101BC"/>
    <w:rsid w:val="007109A6"/>
    <w:rsid w:val="00710D4B"/>
    <w:rsid w:val="00711A83"/>
    <w:rsid w:val="00711D3F"/>
    <w:rsid w:val="00712485"/>
    <w:rsid w:val="00712C66"/>
    <w:rsid w:val="00712E3D"/>
    <w:rsid w:val="00712E65"/>
    <w:rsid w:val="0071309E"/>
    <w:rsid w:val="00713B5C"/>
    <w:rsid w:val="00714D93"/>
    <w:rsid w:val="00715CDD"/>
    <w:rsid w:val="00716B52"/>
    <w:rsid w:val="00717667"/>
    <w:rsid w:val="007177AA"/>
    <w:rsid w:val="007179B5"/>
    <w:rsid w:val="00720800"/>
    <w:rsid w:val="00720D02"/>
    <w:rsid w:val="00721BF7"/>
    <w:rsid w:val="00721E23"/>
    <w:rsid w:val="00722FD9"/>
    <w:rsid w:val="00723F7E"/>
    <w:rsid w:val="007241BD"/>
    <w:rsid w:val="0072422D"/>
    <w:rsid w:val="0072436E"/>
    <w:rsid w:val="007259D6"/>
    <w:rsid w:val="007268EF"/>
    <w:rsid w:val="00727681"/>
    <w:rsid w:val="00727F6D"/>
    <w:rsid w:val="00727FEF"/>
    <w:rsid w:val="00731040"/>
    <w:rsid w:val="00731768"/>
    <w:rsid w:val="00731935"/>
    <w:rsid w:val="0073394E"/>
    <w:rsid w:val="007339E9"/>
    <w:rsid w:val="00733A7C"/>
    <w:rsid w:val="00734D55"/>
    <w:rsid w:val="00735464"/>
    <w:rsid w:val="007358D4"/>
    <w:rsid w:val="0073599D"/>
    <w:rsid w:val="00736D27"/>
    <w:rsid w:val="00736EB3"/>
    <w:rsid w:val="00737738"/>
    <w:rsid w:val="00737CB2"/>
    <w:rsid w:val="00737D67"/>
    <w:rsid w:val="00740134"/>
    <w:rsid w:val="007405CB"/>
    <w:rsid w:val="0074083B"/>
    <w:rsid w:val="00740900"/>
    <w:rsid w:val="00740BA9"/>
    <w:rsid w:val="007410FA"/>
    <w:rsid w:val="00741A54"/>
    <w:rsid w:val="00741DA7"/>
    <w:rsid w:val="0074217D"/>
    <w:rsid w:val="007422F3"/>
    <w:rsid w:val="0074244D"/>
    <w:rsid w:val="0074290B"/>
    <w:rsid w:val="00743B65"/>
    <w:rsid w:val="00744034"/>
    <w:rsid w:val="00744052"/>
    <w:rsid w:val="00744290"/>
    <w:rsid w:val="007448E0"/>
    <w:rsid w:val="00747571"/>
    <w:rsid w:val="00747838"/>
    <w:rsid w:val="007504AB"/>
    <w:rsid w:val="0075061F"/>
    <w:rsid w:val="00751ADF"/>
    <w:rsid w:val="00752F93"/>
    <w:rsid w:val="007541E3"/>
    <w:rsid w:val="007543BF"/>
    <w:rsid w:val="00756678"/>
    <w:rsid w:val="007567F9"/>
    <w:rsid w:val="00757CB7"/>
    <w:rsid w:val="007613EC"/>
    <w:rsid w:val="00761BC3"/>
    <w:rsid w:val="00763411"/>
    <w:rsid w:val="00763DBD"/>
    <w:rsid w:val="00764983"/>
    <w:rsid w:val="00764CE9"/>
    <w:rsid w:val="007653A0"/>
    <w:rsid w:val="007660F3"/>
    <w:rsid w:val="007661A6"/>
    <w:rsid w:val="007669A6"/>
    <w:rsid w:val="00767460"/>
    <w:rsid w:val="00767EA7"/>
    <w:rsid w:val="00767FF0"/>
    <w:rsid w:val="00770E5C"/>
    <w:rsid w:val="007720B1"/>
    <w:rsid w:val="00773140"/>
    <w:rsid w:val="0077317A"/>
    <w:rsid w:val="00773B7A"/>
    <w:rsid w:val="00774ED5"/>
    <w:rsid w:val="00775604"/>
    <w:rsid w:val="00775B95"/>
    <w:rsid w:val="00775DD3"/>
    <w:rsid w:val="00776B36"/>
    <w:rsid w:val="00777528"/>
    <w:rsid w:val="00777952"/>
    <w:rsid w:val="00780827"/>
    <w:rsid w:val="00781317"/>
    <w:rsid w:val="00781A6C"/>
    <w:rsid w:val="00781ABA"/>
    <w:rsid w:val="00782349"/>
    <w:rsid w:val="00782458"/>
    <w:rsid w:val="00782AD5"/>
    <w:rsid w:val="00782E49"/>
    <w:rsid w:val="00784052"/>
    <w:rsid w:val="00784C6B"/>
    <w:rsid w:val="007861FD"/>
    <w:rsid w:val="007863AD"/>
    <w:rsid w:val="00786AA8"/>
    <w:rsid w:val="00786D7B"/>
    <w:rsid w:val="007870EF"/>
    <w:rsid w:val="007906F7"/>
    <w:rsid w:val="00791A06"/>
    <w:rsid w:val="00792145"/>
    <w:rsid w:val="00792873"/>
    <w:rsid w:val="00792CFA"/>
    <w:rsid w:val="00792F92"/>
    <w:rsid w:val="0079304D"/>
    <w:rsid w:val="00794847"/>
    <w:rsid w:val="007A0BE4"/>
    <w:rsid w:val="007A1154"/>
    <w:rsid w:val="007A1E0B"/>
    <w:rsid w:val="007A270D"/>
    <w:rsid w:val="007A4106"/>
    <w:rsid w:val="007A4B2F"/>
    <w:rsid w:val="007A541E"/>
    <w:rsid w:val="007A5B23"/>
    <w:rsid w:val="007A5F1F"/>
    <w:rsid w:val="007A60D1"/>
    <w:rsid w:val="007A7597"/>
    <w:rsid w:val="007A7C1E"/>
    <w:rsid w:val="007A7DF0"/>
    <w:rsid w:val="007B0962"/>
    <w:rsid w:val="007B1A45"/>
    <w:rsid w:val="007B23D8"/>
    <w:rsid w:val="007B6D02"/>
    <w:rsid w:val="007B71B6"/>
    <w:rsid w:val="007B7926"/>
    <w:rsid w:val="007C02B0"/>
    <w:rsid w:val="007C07E2"/>
    <w:rsid w:val="007C094F"/>
    <w:rsid w:val="007C2A24"/>
    <w:rsid w:val="007C34EC"/>
    <w:rsid w:val="007C4242"/>
    <w:rsid w:val="007C47B8"/>
    <w:rsid w:val="007C4D3D"/>
    <w:rsid w:val="007C4F30"/>
    <w:rsid w:val="007C5B67"/>
    <w:rsid w:val="007C5ED3"/>
    <w:rsid w:val="007C753A"/>
    <w:rsid w:val="007C7667"/>
    <w:rsid w:val="007C77C5"/>
    <w:rsid w:val="007D078B"/>
    <w:rsid w:val="007D1538"/>
    <w:rsid w:val="007D365F"/>
    <w:rsid w:val="007D3D3F"/>
    <w:rsid w:val="007D557D"/>
    <w:rsid w:val="007D5F7B"/>
    <w:rsid w:val="007D6B27"/>
    <w:rsid w:val="007D7304"/>
    <w:rsid w:val="007D7BA9"/>
    <w:rsid w:val="007E0034"/>
    <w:rsid w:val="007E323D"/>
    <w:rsid w:val="007E37F7"/>
    <w:rsid w:val="007E3833"/>
    <w:rsid w:val="007E4672"/>
    <w:rsid w:val="007E4762"/>
    <w:rsid w:val="007E48E0"/>
    <w:rsid w:val="007E493E"/>
    <w:rsid w:val="007E52A0"/>
    <w:rsid w:val="007E54D1"/>
    <w:rsid w:val="007E5845"/>
    <w:rsid w:val="007E63B4"/>
    <w:rsid w:val="007E6BC4"/>
    <w:rsid w:val="007F0572"/>
    <w:rsid w:val="007F1881"/>
    <w:rsid w:val="007F32FA"/>
    <w:rsid w:val="007F3C17"/>
    <w:rsid w:val="007F4A87"/>
    <w:rsid w:val="007F5C07"/>
    <w:rsid w:val="007F6ABF"/>
    <w:rsid w:val="007F6BA6"/>
    <w:rsid w:val="007F72E8"/>
    <w:rsid w:val="007F76F2"/>
    <w:rsid w:val="007F7F88"/>
    <w:rsid w:val="008007ED"/>
    <w:rsid w:val="00801D8B"/>
    <w:rsid w:val="00802C96"/>
    <w:rsid w:val="00804386"/>
    <w:rsid w:val="00804C84"/>
    <w:rsid w:val="00807984"/>
    <w:rsid w:val="00810DC9"/>
    <w:rsid w:val="00811C8B"/>
    <w:rsid w:val="00813EAE"/>
    <w:rsid w:val="008141B9"/>
    <w:rsid w:val="008142E6"/>
    <w:rsid w:val="008146BC"/>
    <w:rsid w:val="00814FFF"/>
    <w:rsid w:val="00815273"/>
    <w:rsid w:val="00816A9B"/>
    <w:rsid w:val="00816FBC"/>
    <w:rsid w:val="0081758E"/>
    <w:rsid w:val="00820015"/>
    <w:rsid w:val="008202BF"/>
    <w:rsid w:val="008211E3"/>
    <w:rsid w:val="00821FDC"/>
    <w:rsid w:val="00822336"/>
    <w:rsid w:val="00823CE4"/>
    <w:rsid w:val="008242E7"/>
    <w:rsid w:val="00824AAC"/>
    <w:rsid w:val="008270DE"/>
    <w:rsid w:val="00827105"/>
    <w:rsid w:val="008279D3"/>
    <w:rsid w:val="00827FCB"/>
    <w:rsid w:val="008310B2"/>
    <w:rsid w:val="008319CA"/>
    <w:rsid w:val="00834B6D"/>
    <w:rsid w:val="00836B78"/>
    <w:rsid w:val="0083706C"/>
    <w:rsid w:val="00837B67"/>
    <w:rsid w:val="008409A8"/>
    <w:rsid w:val="00840F8C"/>
    <w:rsid w:val="008416D8"/>
    <w:rsid w:val="008421C7"/>
    <w:rsid w:val="00843B21"/>
    <w:rsid w:val="00843BE4"/>
    <w:rsid w:val="008473C0"/>
    <w:rsid w:val="00847A61"/>
    <w:rsid w:val="00852E09"/>
    <w:rsid w:val="0085384F"/>
    <w:rsid w:val="00853C4F"/>
    <w:rsid w:val="00854F37"/>
    <w:rsid w:val="00854F61"/>
    <w:rsid w:val="00855BC5"/>
    <w:rsid w:val="00856AD5"/>
    <w:rsid w:val="00856EE8"/>
    <w:rsid w:val="00863394"/>
    <w:rsid w:val="008645F1"/>
    <w:rsid w:val="00865132"/>
    <w:rsid w:val="0086569A"/>
    <w:rsid w:val="00865982"/>
    <w:rsid w:val="00865D91"/>
    <w:rsid w:val="00865DCA"/>
    <w:rsid w:val="00866515"/>
    <w:rsid w:val="00867082"/>
    <w:rsid w:val="0086738E"/>
    <w:rsid w:val="008701E5"/>
    <w:rsid w:val="00871724"/>
    <w:rsid w:val="00872B73"/>
    <w:rsid w:val="008730BD"/>
    <w:rsid w:val="00873BCE"/>
    <w:rsid w:val="00873E82"/>
    <w:rsid w:val="00874474"/>
    <w:rsid w:val="00874D42"/>
    <w:rsid w:val="00876220"/>
    <w:rsid w:val="00876547"/>
    <w:rsid w:val="008765CD"/>
    <w:rsid w:val="00876B96"/>
    <w:rsid w:val="00876C9F"/>
    <w:rsid w:val="008806FC"/>
    <w:rsid w:val="00880BC6"/>
    <w:rsid w:val="00880C36"/>
    <w:rsid w:val="00881BD3"/>
    <w:rsid w:val="008824D0"/>
    <w:rsid w:val="008827DE"/>
    <w:rsid w:val="008830DD"/>
    <w:rsid w:val="008845BF"/>
    <w:rsid w:val="00887703"/>
    <w:rsid w:val="00890012"/>
    <w:rsid w:val="008906BC"/>
    <w:rsid w:val="008910FF"/>
    <w:rsid w:val="008914B8"/>
    <w:rsid w:val="00891F48"/>
    <w:rsid w:val="00892491"/>
    <w:rsid w:val="008937C7"/>
    <w:rsid w:val="0089387F"/>
    <w:rsid w:val="00893AB0"/>
    <w:rsid w:val="00893C89"/>
    <w:rsid w:val="00894012"/>
    <w:rsid w:val="00894A8E"/>
    <w:rsid w:val="00895DDC"/>
    <w:rsid w:val="00896301"/>
    <w:rsid w:val="00896F82"/>
    <w:rsid w:val="0089701C"/>
    <w:rsid w:val="00897C0A"/>
    <w:rsid w:val="008A1004"/>
    <w:rsid w:val="008A109D"/>
    <w:rsid w:val="008A18A1"/>
    <w:rsid w:val="008A1CD8"/>
    <w:rsid w:val="008A203E"/>
    <w:rsid w:val="008A24F6"/>
    <w:rsid w:val="008A254C"/>
    <w:rsid w:val="008A26F3"/>
    <w:rsid w:val="008A32AD"/>
    <w:rsid w:val="008A4ADD"/>
    <w:rsid w:val="008A678E"/>
    <w:rsid w:val="008A6865"/>
    <w:rsid w:val="008A6F1C"/>
    <w:rsid w:val="008B0842"/>
    <w:rsid w:val="008B0B2A"/>
    <w:rsid w:val="008B2A92"/>
    <w:rsid w:val="008B3234"/>
    <w:rsid w:val="008B36E5"/>
    <w:rsid w:val="008B4225"/>
    <w:rsid w:val="008B422B"/>
    <w:rsid w:val="008B7CDB"/>
    <w:rsid w:val="008C2C53"/>
    <w:rsid w:val="008C3BDD"/>
    <w:rsid w:val="008C49AD"/>
    <w:rsid w:val="008C7253"/>
    <w:rsid w:val="008C73FA"/>
    <w:rsid w:val="008C7455"/>
    <w:rsid w:val="008D036C"/>
    <w:rsid w:val="008D054D"/>
    <w:rsid w:val="008D08CE"/>
    <w:rsid w:val="008D0F8A"/>
    <w:rsid w:val="008D2343"/>
    <w:rsid w:val="008D2A6E"/>
    <w:rsid w:val="008D3355"/>
    <w:rsid w:val="008D462D"/>
    <w:rsid w:val="008D4E42"/>
    <w:rsid w:val="008D4EB2"/>
    <w:rsid w:val="008D5E07"/>
    <w:rsid w:val="008D6173"/>
    <w:rsid w:val="008D70B2"/>
    <w:rsid w:val="008D74D8"/>
    <w:rsid w:val="008D7690"/>
    <w:rsid w:val="008E0FFF"/>
    <w:rsid w:val="008E1E1A"/>
    <w:rsid w:val="008E292D"/>
    <w:rsid w:val="008E368C"/>
    <w:rsid w:val="008E3D89"/>
    <w:rsid w:val="008E42FF"/>
    <w:rsid w:val="008E4CCD"/>
    <w:rsid w:val="008E5539"/>
    <w:rsid w:val="008E66E9"/>
    <w:rsid w:val="008E684E"/>
    <w:rsid w:val="008F0261"/>
    <w:rsid w:val="008F04E0"/>
    <w:rsid w:val="008F0680"/>
    <w:rsid w:val="008F077A"/>
    <w:rsid w:val="008F0CEE"/>
    <w:rsid w:val="008F1D9D"/>
    <w:rsid w:val="008F1E4D"/>
    <w:rsid w:val="008F3313"/>
    <w:rsid w:val="008F3A1F"/>
    <w:rsid w:val="008F4189"/>
    <w:rsid w:val="008F5722"/>
    <w:rsid w:val="008F5C13"/>
    <w:rsid w:val="008F5C74"/>
    <w:rsid w:val="008F5DCB"/>
    <w:rsid w:val="008F6080"/>
    <w:rsid w:val="008F61EC"/>
    <w:rsid w:val="008F62FE"/>
    <w:rsid w:val="008F656C"/>
    <w:rsid w:val="008F65EC"/>
    <w:rsid w:val="00900C6E"/>
    <w:rsid w:val="009025AA"/>
    <w:rsid w:val="00902DA4"/>
    <w:rsid w:val="00904021"/>
    <w:rsid w:val="00904A2B"/>
    <w:rsid w:val="00905F80"/>
    <w:rsid w:val="0090632C"/>
    <w:rsid w:val="00906E66"/>
    <w:rsid w:val="00907644"/>
    <w:rsid w:val="0091033F"/>
    <w:rsid w:val="009106EA"/>
    <w:rsid w:val="00911282"/>
    <w:rsid w:val="00911459"/>
    <w:rsid w:val="00912260"/>
    <w:rsid w:val="00912723"/>
    <w:rsid w:val="00912A0A"/>
    <w:rsid w:val="009132AD"/>
    <w:rsid w:val="0091492B"/>
    <w:rsid w:val="00915637"/>
    <w:rsid w:val="00915FF6"/>
    <w:rsid w:val="009163D5"/>
    <w:rsid w:val="0091714E"/>
    <w:rsid w:val="009173BE"/>
    <w:rsid w:val="00917EB0"/>
    <w:rsid w:val="00920446"/>
    <w:rsid w:val="00920451"/>
    <w:rsid w:val="00920774"/>
    <w:rsid w:val="00920A9F"/>
    <w:rsid w:val="00920DD3"/>
    <w:rsid w:val="00921283"/>
    <w:rsid w:val="00921665"/>
    <w:rsid w:val="0092184E"/>
    <w:rsid w:val="00921950"/>
    <w:rsid w:val="0092221F"/>
    <w:rsid w:val="0092250B"/>
    <w:rsid w:val="009232DA"/>
    <w:rsid w:val="00923EB5"/>
    <w:rsid w:val="00924018"/>
    <w:rsid w:val="00924EF2"/>
    <w:rsid w:val="0092540F"/>
    <w:rsid w:val="00926F35"/>
    <w:rsid w:val="00927D16"/>
    <w:rsid w:val="009307DB"/>
    <w:rsid w:val="00931A5F"/>
    <w:rsid w:val="00931E9C"/>
    <w:rsid w:val="00931ED9"/>
    <w:rsid w:val="009329A3"/>
    <w:rsid w:val="00932D51"/>
    <w:rsid w:val="00932F43"/>
    <w:rsid w:val="009333A9"/>
    <w:rsid w:val="0093392E"/>
    <w:rsid w:val="00934417"/>
    <w:rsid w:val="00934782"/>
    <w:rsid w:val="00936940"/>
    <w:rsid w:val="00937B2F"/>
    <w:rsid w:val="009406D1"/>
    <w:rsid w:val="00940AFF"/>
    <w:rsid w:val="00941255"/>
    <w:rsid w:val="00941397"/>
    <w:rsid w:val="00943CC4"/>
    <w:rsid w:val="0094534F"/>
    <w:rsid w:val="009458A3"/>
    <w:rsid w:val="00945998"/>
    <w:rsid w:val="00946220"/>
    <w:rsid w:val="0094712B"/>
    <w:rsid w:val="00947AB2"/>
    <w:rsid w:val="0095025A"/>
    <w:rsid w:val="00950C3C"/>
    <w:rsid w:val="00952C47"/>
    <w:rsid w:val="00952D19"/>
    <w:rsid w:val="00953810"/>
    <w:rsid w:val="00953938"/>
    <w:rsid w:val="009543CA"/>
    <w:rsid w:val="00954490"/>
    <w:rsid w:val="00954F0D"/>
    <w:rsid w:val="0095597B"/>
    <w:rsid w:val="00955CEC"/>
    <w:rsid w:val="00955FC6"/>
    <w:rsid w:val="0095661E"/>
    <w:rsid w:val="00956AC9"/>
    <w:rsid w:val="00956DA4"/>
    <w:rsid w:val="009570B5"/>
    <w:rsid w:val="00957D75"/>
    <w:rsid w:val="00960D63"/>
    <w:rsid w:val="00960F88"/>
    <w:rsid w:val="009615CA"/>
    <w:rsid w:val="00962067"/>
    <w:rsid w:val="009627D2"/>
    <w:rsid w:val="0096282E"/>
    <w:rsid w:val="0096292D"/>
    <w:rsid w:val="0096302E"/>
    <w:rsid w:val="00963330"/>
    <w:rsid w:val="009648BD"/>
    <w:rsid w:val="009649E6"/>
    <w:rsid w:val="00966B61"/>
    <w:rsid w:val="009675BE"/>
    <w:rsid w:val="0096780C"/>
    <w:rsid w:val="00972AFD"/>
    <w:rsid w:val="00972C04"/>
    <w:rsid w:val="00972F7C"/>
    <w:rsid w:val="009732A5"/>
    <w:rsid w:val="0097511D"/>
    <w:rsid w:val="00976394"/>
    <w:rsid w:val="00976C8E"/>
    <w:rsid w:val="00976ED5"/>
    <w:rsid w:val="00976F18"/>
    <w:rsid w:val="00976FF3"/>
    <w:rsid w:val="0097717A"/>
    <w:rsid w:val="00977AC2"/>
    <w:rsid w:val="0098004B"/>
    <w:rsid w:val="00980420"/>
    <w:rsid w:val="0098053A"/>
    <w:rsid w:val="009807B7"/>
    <w:rsid w:val="00980EF9"/>
    <w:rsid w:val="00981253"/>
    <w:rsid w:val="009814D8"/>
    <w:rsid w:val="00982AFE"/>
    <w:rsid w:val="00983B82"/>
    <w:rsid w:val="00984981"/>
    <w:rsid w:val="00984BB1"/>
    <w:rsid w:val="00984C2F"/>
    <w:rsid w:val="00985338"/>
    <w:rsid w:val="00985397"/>
    <w:rsid w:val="0098779F"/>
    <w:rsid w:val="00990560"/>
    <w:rsid w:val="00991924"/>
    <w:rsid w:val="0099261E"/>
    <w:rsid w:val="00992CA0"/>
    <w:rsid w:val="0099338D"/>
    <w:rsid w:val="00993D6C"/>
    <w:rsid w:val="00993E94"/>
    <w:rsid w:val="009941C0"/>
    <w:rsid w:val="00996094"/>
    <w:rsid w:val="00996979"/>
    <w:rsid w:val="00996BE4"/>
    <w:rsid w:val="00996DFF"/>
    <w:rsid w:val="009970FF"/>
    <w:rsid w:val="0099797B"/>
    <w:rsid w:val="00997A2E"/>
    <w:rsid w:val="00997B14"/>
    <w:rsid w:val="009A0EBA"/>
    <w:rsid w:val="009A2088"/>
    <w:rsid w:val="009A27D8"/>
    <w:rsid w:val="009A29DF"/>
    <w:rsid w:val="009A4EF1"/>
    <w:rsid w:val="009A5A7B"/>
    <w:rsid w:val="009A6852"/>
    <w:rsid w:val="009A6D22"/>
    <w:rsid w:val="009A6D69"/>
    <w:rsid w:val="009A6E42"/>
    <w:rsid w:val="009A71FD"/>
    <w:rsid w:val="009A74E0"/>
    <w:rsid w:val="009B05C8"/>
    <w:rsid w:val="009B0D4D"/>
    <w:rsid w:val="009B2950"/>
    <w:rsid w:val="009B37E8"/>
    <w:rsid w:val="009B446F"/>
    <w:rsid w:val="009B6192"/>
    <w:rsid w:val="009B69C9"/>
    <w:rsid w:val="009B6C9C"/>
    <w:rsid w:val="009B783B"/>
    <w:rsid w:val="009B7AAE"/>
    <w:rsid w:val="009B7D6D"/>
    <w:rsid w:val="009C069D"/>
    <w:rsid w:val="009C1A48"/>
    <w:rsid w:val="009C1AE2"/>
    <w:rsid w:val="009C1B8E"/>
    <w:rsid w:val="009C1D96"/>
    <w:rsid w:val="009C2FE4"/>
    <w:rsid w:val="009C4386"/>
    <w:rsid w:val="009C4568"/>
    <w:rsid w:val="009C48F4"/>
    <w:rsid w:val="009C5C92"/>
    <w:rsid w:val="009C5E29"/>
    <w:rsid w:val="009C6E1F"/>
    <w:rsid w:val="009C7571"/>
    <w:rsid w:val="009C7BF9"/>
    <w:rsid w:val="009D0017"/>
    <w:rsid w:val="009D1DAF"/>
    <w:rsid w:val="009D2EBB"/>
    <w:rsid w:val="009D410A"/>
    <w:rsid w:val="009D41FC"/>
    <w:rsid w:val="009D467D"/>
    <w:rsid w:val="009D4990"/>
    <w:rsid w:val="009D4992"/>
    <w:rsid w:val="009D4A2D"/>
    <w:rsid w:val="009D5190"/>
    <w:rsid w:val="009D53D9"/>
    <w:rsid w:val="009D61F6"/>
    <w:rsid w:val="009D6230"/>
    <w:rsid w:val="009D6569"/>
    <w:rsid w:val="009D77B4"/>
    <w:rsid w:val="009E07D3"/>
    <w:rsid w:val="009E11D4"/>
    <w:rsid w:val="009E12C2"/>
    <w:rsid w:val="009E1891"/>
    <w:rsid w:val="009E1911"/>
    <w:rsid w:val="009E216C"/>
    <w:rsid w:val="009E3A7C"/>
    <w:rsid w:val="009E41CC"/>
    <w:rsid w:val="009E49E9"/>
    <w:rsid w:val="009E4CA6"/>
    <w:rsid w:val="009E5D43"/>
    <w:rsid w:val="009E5D62"/>
    <w:rsid w:val="009E5DA7"/>
    <w:rsid w:val="009E6426"/>
    <w:rsid w:val="009E703C"/>
    <w:rsid w:val="009F07F2"/>
    <w:rsid w:val="009F0936"/>
    <w:rsid w:val="009F2B28"/>
    <w:rsid w:val="009F2B2E"/>
    <w:rsid w:val="009F32AE"/>
    <w:rsid w:val="009F3B4D"/>
    <w:rsid w:val="009F3D3E"/>
    <w:rsid w:val="009F4640"/>
    <w:rsid w:val="009F47A7"/>
    <w:rsid w:val="009F594C"/>
    <w:rsid w:val="009F5F09"/>
    <w:rsid w:val="009F60E6"/>
    <w:rsid w:val="009F62A3"/>
    <w:rsid w:val="009F761F"/>
    <w:rsid w:val="00A012A3"/>
    <w:rsid w:val="00A02374"/>
    <w:rsid w:val="00A02559"/>
    <w:rsid w:val="00A029A6"/>
    <w:rsid w:val="00A03D0A"/>
    <w:rsid w:val="00A03DB6"/>
    <w:rsid w:val="00A07EB8"/>
    <w:rsid w:val="00A10710"/>
    <w:rsid w:val="00A11B24"/>
    <w:rsid w:val="00A11BBB"/>
    <w:rsid w:val="00A11EF6"/>
    <w:rsid w:val="00A1260E"/>
    <w:rsid w:val="00A129F2"/>
    <w:rsid w:val="00A12A47"/>
    <w:rsid w:val="00A12C85"/>
    <w:rsid w:val="00A12FAE"/>
    <w:rsid w:val="00A13F39"/>
    <w:rsid w:val="00A1416B"/>
    <w:rsid w:val="00A14A43"/>
    <w:rsid w:val="00A16547"/>
    <w:rsid w:val="00A1740C"/>
    <w:rsid w:val="00A20875"/>
    <w:rsid w:val="00A212E2"/>
    <w:rsid w:val="00A218E9"/>
    <w:rsid w:val="00A2191C"/>
    <w:rsid w:val="00A219A1"/>
    <w:rsid w:val="00A21B4B"/>
    <w:rsid w:val="00A21CA6"/>
    <w:rsid w:val="00A23953"/>
    <w:rsid w:val="00A239F1"/>
    <w:rsid w:val="00A240AE"/>
    <w:rsid w:val="00A2447F"/>
    <w:rsid w:val="00A2536A"/>
    <w:rsid w:val="00A257C2"/>
    <w:rsid w:val="00A26DAF"/>
    <w:rsid w:val="00A27A81"/>
    <w:rsid w:val="00A30E2A"/>
    <w:rsid w:val="00A315F2"/>
    <w:rsid w:val="00A32202"/>
    <w:rsid w:val="00A32400"/>
    <w:rsid w:val="00A33180"/>
    <w:rsid w:val="00A33241"/>
    <w:rsid w:val="00A33ACB"/>
    <w:rsid w:val="00A351FB"/>
    <w:rsid w:val="00A35219"/>
    <w:rsid w:val="00A35E05"/>
    <w:rsid w:val="00A3646C"/>
    <w:rsid w:val="00A36DA0"/>
    <w:rsid w:val="00A3747E"/>
    <w:rsid w:val="00A37DD2"/>
    <w:rsid w:val="00A37E9B"/>
    <w:rsid w:val="00A40CBB"/>
    <w:rsid w:val="00A4142E"/>
    <w:rsid w:val="00A41F0B"/>
    <w:rsid w:val="00A4246C"/>
    <w:rsid w:val="00A427FE"/>
    <w:rsid w:val="00A43355"/>
    <w:rsid w:val="00A439C4"/>
    <w:rsid w:val="00A43B1B"/>
    <w:rsid w:val="00A44F42"/>
    <w:rsid w:val="00A45192"/>
    <w:rsid w:val="00A45741"/>
    <w:rsid w:val="00A45F04"/>
    <w:rsid w:val="00A47B1B"/>
    <w:rsid w:val="00A47CAB"/>
    <w:rsid w:val="00A500A5"/>
    <w:rsid w:val="00A5066F"/>
    <w:rsid w:val="00A50913"/>
    <w:rsid w:val="00A511E9"/>
    <w:rsid w:val="00A52880"/>
    <w:rsid w:val="00A52E5D"/>
    <w:rsid w:val="00A541C4"/>
    <w:rsid w:val="00A54E23"/>
    <w:rsid w:val="00A54E7E"/>
    <w:rsid w:val="00A557FC"/>
    <w:rsid w:val="00A56013"/>
    <w:rsid w:val="00A56FA6"/>
    <w:rsid w:val="00A57061"/>
    <w:rsid w:val="00A57776"/>
    <w:rsid w:val="00A57C2B"/>
    <w:rsid w:val="00A632FB"/>
    <w:rsid w:val="00A652A3"/>
    <w:rsid w:val="00A6596A"/>
    <w:rsid w:val="00A65C86"/>
    <w:rsid w:val="00A667CA"/>
    <w:rsid w:val="00A6683D"/>
    <w:rsid w:val="00A676E3"/>
    <w:rsid w:val="00A67B3D"/>
    <w:rsid w:val="00A707D9"/>
    <w:rsid w:val="00A70807"/>
    <w:rsid w:val="00A71E72"/>
    <w:rsid w:val="00A72C7A"/>
    <w:rsid w:val="00A7460E"/>
    <w:rsid w:val="00A76860"/>
    <w:rsid w:val="00A80963"/>
    <w:rsid w:val="00A81EA5"/>
    <w:rsid w:val="00A81FA5"/>
    <w:rsid w:val="00A82861"/>
    <w:rsid w:val="00A82A28"/>
    <w:rsid w:val="00A83941"/>
    <w:rsid w:val="00A84934"/>
    <w:rsid w:val="00A85459"/>
    <w:rsid w:val="00A85C24"/>
    <w:rsid w:val="00A8688B"/>
    <w:rsid w:val="00A869E2"/>
    <w:rsid w:val="00A86D26"/>
    <w:rsid w:val="00A87FE3"/>
    <w:rsid w:val="00A9025C"/>
    <w:rsid w:val="00A904FC"/>
    <w:rsid w:val="00A91784"/>
    <w:rsid w:val="00A92E52"/>
    <w:rsid w:val="00A93853"/>
    <w:rsid w:val="00A9479D"/>
    <w:rsid w:val="00A94D14"/>
    <w:rsid w:val="00A954D5"/>
    <w:rsid w:val="00A95B8C"/>
    <w:rsid w:val="00A96EB2"/>
    <w:rsid w:val="00A97261"/>
    <w:rsid w:val="00A97277"/>
    <w:rsid w:val="00A975A9"/>
    <w:rsid w:val="00A9769C"/>
    <w:rsid w:val="00A9789C"/>
    <w:rsid w:val="00AA13C7"/>
    <w:rsid w:val="00AA1A18"/>
    <w:rsid w:val="00AA21FA"/>
    <w:rsid w:val="00AA2342"/>
    <w:rsid w:val="00AA2FB6"/>
    <w:rsid w:val="00AA3296"/>
    <w:rsid w:val="00AA34BE"/>
    <w:rsid w:val="00AA4038"/>
    <w:rsid w:val="00AA442C"/>
    <w:rsid w:val="00AA4907"/>
    <w:rsid w:val="00AA6538"/>
    <w:rsid w:val="00AA6626"/>
    <w:rsid w:val="00AA69FB"/>
    <w:rsid w:val="00AA6B56"/>
    <w:rsid w:val="00AA6E31"/>
    <w:rsid w:val="00AA74D7"/>
    <w:rsid w:val="00AA7628"/>
    <w:rsid w:val="00AB3368"/>
    <w:rsid w:val="00AB55C8"/>
    <w:rsid w:val="00AB5BED"/>
    <w:rsid w:val="00AB5CC0"/>
    <w:rsid w:val="00AB5D51"/>
    <w:rsid w:val="00AB60E5"/>
    <w:rsid w:val="00AB6130"/>
    <w:rsid w:val="00AB6E1F"/>
    <w:rsid w:val="00AB7241"/>
    <w:rsid w:val="00AB7BD4"/>
    <w:rsid w:val="00AB7DEE"/>
    <w:rsid w:val="00AB7F51"/>
    <w:rsid w:val="00AC07C2"/>
    <w:rsid w:val="00AC0F0B"/>
    <w:rsid w:val="00AC13C3"/>
    <w:rsid w:val="00AC1671"/>
    <w:rsid w:val="00AC1CBF"/>
    <w:rsid w:val="00AC2912"/>
    <w:rsid w:val="00AC2C9E"/>
    <w:rsid w:val="00AC3487"/>
    <w:rsid w:val="00AC432A"/>
    <w:rsid w:val="00AC4B8E"/>
    <w:rsid w:val="00AC4E84"/>
    <w:rsid w:val="00AC4EEE"/>
    <w:rsid w:val="00AC5C3B"/>
    <w:rsid w:val="00AC5C7D"/>
    <w:rsid w:val="00AC5CCE"/>
    <w:rsid w:val="00AC660A"/>
    <w:rsid w:val="00AC6C7B"/>
    <w:rsid w:val="00AC7599"/>
    <w:rsid w:val="00AD003E"/>
    <w:rsid w:val="00AD0707"/>
    <w:rsid w:val="00AD07C2"/>
    <w:rsid w:val="00AD1358"/>
    <w:rsid w:val="00AD154D"/>
    <w:rsid w:val="00AD2714"/>
    <w:rsid w:val="00AD4403"/>
    <w:rsid w:val="00AD556F"/>
    <w:rsid w:val="00AD684A"/>
    <w:rsid w:val="00AD6E15"/>
    <w:rsid w:val="00AD6E29"/>
    <w:rsid w:val="00AD7173"/>
    <w:rsid w:val="00AD75A6"/>
    <w:rsid w:val="00AD7AE0"/>
    <w:rsid w:val="00AE009B"/>
    <w:rsid w:val="00AE0E67"/>
    <w:rsid w:val="00AE2FA4"/>
    <w:rsid w:val="00AE38F3"/>
    <w:rsid w:val="00AE3C53"/>
    <w:rsid w:val="00AE4C40"/>
    <w:rsid w:val="00AE6146"/>
    <w:rsid w:val="00AE63B7"/>
    <w:rsid w:val="00AE7A78"/>
    <w:rsid w:val="00AF0130"/>
    <w:rsid w:val="00AF022D"/>
    <w:rsid w:val="00AF0CE1"/>
    <w:rsid w:val="00AF0EBD"/>
    <w:rsid w:val="00AF1627"/>
    <w:rsid w:val="00AF228C"/>
    <w:rsid w:val="00AF254C"/>
    <w:rsid w:val="00AF2DF5"/>
    <w:rsid w:val="00AF3CDD"/>
    <w:rsid w:val="00AF42FA"/>
    <w:rsid w:val="00AF5EED"/>
    <w:rsid w:val="00AF7604"/>
    <w:rsid w:val="00B009E7"/>
    <w:rsid w:val="00B01116"/>
    <w:rsid w:val="00B04B6E"/>
    <w:rsid w:val="00B0540D"/>
    <w:rsid w:val="00B05AC9"/>
    <w:rsid w:val="00B124F1"/>
    <w:rsid w:val="00B13329"/>
    <w:rsid w:val="00B1395D"/>
    <w:rsid w:val="00B139CB"/>
    <w:rsid w:val="00B14441"/>
    <w:rsid w:val="00B149AD"/>
    <w:rsid w:val="00B14FF5"/>
    <w:rsid w:val="00B152DD"/>
    <w:rsid w:val="00B164BD"/>
    <w:rsid w:val="00B1720C"/>
    <w:rsid w:val="00B2040E"/>
    <w:rsid w:val="00B20D07"/>
    <w:rsid w:val="00B20F69"/>
    <w:rsid w:val="00B20FDF"/>
    <w:rsid w:val="00B2176A"/>
    <w:rsid w:val="00B2221F"/>
    <w:rsid w:val="00B229E8"/>
    <w:rsid w:val="00B22A53"/>
    <w:rsid w:val="00B24162"/>
    <w:rsid w:val="00B2426E"/>
    <w:rsid w:val="00B24860"/>
    <w:rsid w:val="00B255E4"/>
    <w:rsid w:val="00B2599C"/>
    <w:rsid w:val="00B26830"/>
    <w:rsid w:val="00B27454"/>
    <w:rsid w:val="00B27CCD"/>
    <w:rsid w:val="00B27F5B"/>
    <w:rsid w:val="00B3011B"/>
    <w:rsid w:val="00B3140E"/>
    <w:rsid w:val="00B31CB8"/>
    <w:rsid w:val="00B32163"/>
    <w:rsid w:val="00B32370"/>
    <w:rsid w:val="00B328D3"/>
    <w:rsid w:val="00B32AC7"/>
    <w:rsid w:val="00B33FD3"/>
    <w:rsid w:val="00B40BE3"/>
    <w:rsid w:val="00B412D0"/>
    <w:rsid w:val="00B447B8"/>
    <w:rsid w:val="00B44C66"/>
    <w:rsid w:val="00B462CD"/>
    <w:rsid w:val="00B46679"/>
    <w:rsid w:val="00B474AC"/>
    <w:rsid w:val="00B47564"/>
    <w:rsid w:val="00B4783C"/>
    <w:rsid w:val="00B47FE1"/>
    <w:rsid w:val="00B50B58"/>
    <w:rsid w:val="00B50E60"/>
    <w:rsid w:val="00B51764"/>
    <w:rsid w:val="00B52341"/>
    <w:rsid w:val="00B526CE"/>
    <w:rsid w:val="00B52860"/>
    <w:rsid w:val="00B52E27"/>
    <w:rsid w:val="00B5372F"/>
    <w:rsid w:val="00B53D93"/>
    <w:rsid w:val="00B5446B"/>
    <w:rsid w:val="00B55AF1"/>
    <w:rsid w:val="00B56D9D"/>
    <w:rsid w:val="00B573C5"/>
    <w:rsid w:val="00B57466"/>
    <w:rsid w:val="00B57C98"/>
    <w:rsid w:val="00B60511"/>
    <w:rsid w:val="00B6069B"/>
    <w:rsid w:val="00B6142D"/>
    <w:rsid w:val="00B61A89"/>
    <w:rsid w:val="00B62EB5"/>
    <w:rsid w:val="00B62F02"/>
    <w:rsid w:val="00B63609"/>
    <w:rsid w:val="00B638BA"/>
    <w:rsid w:val="00B67D52"/>
    <w:rsid w:val="00B72545"/>
    <w:rsid w:val="00B72906"/>
    <w:rsid w:val="00B72C86"/>
    <w:rsid w:val="00B72E84"/>
    <w:rsid w:val="00B734E5"/>
    <w:rsid w:val="00B74381"/>
    <w:rsid w:val="00B745D9"/>
    <w:rsid w:val="00B74B2B"/>
    <w:rsid w:val="00B74F52"/>
    <w:rsid w:val="00B75158"/>
    <w:rsid w:val="00B753C5"/>
    <w:rsid w:val="00B77F2B"/>
    <w:rsid w:val="00B8078D"/>
    <w:rsid w:val="00B80819"/>
    <w:rsid w:val="00B8090C"/>
    <w:rsid w:val="00B81D60"/>
    <w:rsid w:val="00B82A2B"/>
    <w:rsid w:val="00B832C7"/>
    <w:rsid w:val="00B8340C"/>
    <w:rsid w:val="00B835AD"/>
    <w:rsid w:val="00B83FBF"/>
    <w:rsid w:val="00B845F3"/>
    <w:rsid w:val="00B84FA8"/>
    <w:rsid w:val="00B87CFD"/>
    <w:rsid w:val="00B905B0"/>
    <w:rsid w:val="00B912FB"/>
    <w:rsid w:val="00B929B7"/>
    <w:rsid w:val="00B92CDB"/>
    <w:rsid w:val="00B92FBB"/>
    <w:rsid w:val="00B93CE8"/>
    <w:rsid w:val="00B96B18"/>
    <w:rsid w:val="00BA210E"/>
    <w:rsid w:val="00BA2836"/>
    <w:rsid w:val="00BA31C0"/>
    <w:rsid w:val="00BA4670"/>
    <w:rsid w:val="00BA5044"/>
    <w:rsid w:val="00BA673F"/>
    <w:rsid w:val="00BA7A3F"/>
    <w:rsid w:val="00BB017A"/>
    <w:rsid w:val="00BB0181"/>
    <w:rsid w:val="00BB08B0"/>
    <w:rsid w:val="00BB15E6"/>
    <w:rsid w:val="00BB195B"/>
    <w:rsid w:val="00BB1F0B"/>
    <w:rsid w:val="00BB2381"/>
    <w:rsid w:val="00BB2495"/>
    <w:rsid w:val="00BB578E"/>
    <w:rsid w:val="00BB5937"/>
    <w:rsid w:val="00BB5B41"/>
    <w:rsid w:val="00BB5F0E"/>
    <w:rsid w:val="00BB652A"/>
    <w:rsid w:val="00BB6ABD"/>
    <w:rsid w:val="00BB7251"/>
    <w:rsid w:val="00BC028F"/>
    <w:rsid w:val="00BC0980"/>
    <w:rsid w:val="00BC21B1"/>
    <w:rsid w:val="00BC2537"/>
    <w:rsid w:val="00BC2AA9"/>
    <w:rsid w:val="00BC447C"/>
    <w:rsid w:val="00BC6012"/>
    <w:rsid w:val="00BC6CB7"/>
    <w:rsid w:val="00BC6D67"/>
    <w:rsid w:val="00BC7FD4"/>
    <w:rsid w:val="00BD0008"/>
    <w:rsid w:val="00BD0910"/>
    <w:rsid w:val="00BD0C31"/>
    <w:rsid w:val="00BD102C"/>
    <w:rsid w:val="00BD10FD"/>
    <w:rsid w:val="00BD18BF"/>
    <w:rsid w:val="00BD2179"/>
    <w:rsid w:val="00BD3772"/>
    <w:rsid w:val="00BD39CA"/>
    <w:rsid w:val="00BD410C"/>
    <w:rsid w:val="00BD4169"/>
    <w:rsid w:val="00BD4850"/>
    <w:rsid w:val="00BD6589"/>
    <w:rsid w:val="00BE11F3"/>
    <w:rsid w:val="00BE33A7"/>
    <w:rsid w:val="00BE34D9"/>
    <w:rsid w:val="00BE381D"/>
    <w:rsid w:val="00BE441D"/>
    <w:rsid w:val="00BE5E26"/>
    <w:rsid w:val="00BE7810"/>
    <w:rsid w:val="00BF01C1"/>
    <w:rsid w:val="00BF0853"/>
    <w:rsid w:val="00BF1551"/>
    <w:rsid w:val="00BF1B35"/>
    <w:rsid w:val="00BF271E"/>
    <w:rsid w:val="00BF2924"/>
    <w:rsid w:val="00BF3259"/>
    <w:rsid w:val="00BF35FF"/>
    <w:rsid w:val="00BF4762"/>
    <w:rsid w:val="00BF47EA"/>
    <w:rsid w:val="00BF61DD"/>
    <w:rsid w:val="00BF637E"/>
    <w:rsid w:val="00BF765A"/>
    <w:rsid w:val="00C0022D"/>
    <w:rsid w:val="00C00633"/>
    <w:rsid w:val="00C006EE"/>
    <w:rsid w:val="00C0295C"/>
    <w:rsid w:val="00C04C60"/>
    <w:rsid w:val="00C05CE1"/>
    <w:rsid w:val="00C05E1B"/>
    <w:rsid w:val="00C05FDB"/>
    <w:rsid w:val="00C064B6"/>
    <w:rsid w:val="00C07E01"/>
    <w:rsid w:val="00C103FD"/>
    <w:rsid w:val="00C12A9F"/>
    <w:rsid w:val="00C13498"/>
    <w:rsid w:val="00C13FB3"/>
    <w:rsid w:val="00C1589C"/>
    <w:rsid w:val="00C161D1"/>
    <w:rsid w:val="00C17791"/>
    <w:rsid w:val="00C17792"/>
    <w:rsid w:val="00C2011B"/>
    <w:rsid w:val="00C225A0"/>
    <w:rsid w:val="00C22EE2"/>
    <w:rsid w:val="00C23982"/>
    <w:rsid w:val="00C23C19"/>
    <w:rsid w:val="00C240C8"/>
    <w:rsid w:val="00C250A5"/>
    <w:rsid w:val="00C25F05"/>
    <w:rsid w:val="00C26C33"/>
    <w:rsid w:val="00C30DE2"/>
    <w:rsid w:val="00C315EA"/>
    <w:rsid w:val="00C3192B"/>
    <w:rsid w:val="00C324C8"/>
    <w:rsid w:val="00C33493"/>
    <w:rsid w:val="00C33FDC"/>
    <w:rsid w:val="00C3442E"/>
    <w:rsid w:val="00C34766"/>
    <w:rsid w:val="00C34B2B"/>
    <w:rsid w:val="00C35318"/>
    <w:rsid w:val="00C358E8"/>
    <w:rsid w:val="00C359B5"/>
    <w:rsid w:val="00C35E23"/>
    <w:rsid w:val="00C40669"/>
    <w:rsid w:val="00C40CFC"/>
    <w:rsid w:val="00C42312"/>
    <w:rsid w:val="00C4255B"/>
    <w:rsid w:val="00C427D2"/>
    <w:rsid w:val="00C42E9D"/>
    <w:rsid w:val="00C43E44"/>
    <w:rsid w:val="00C44204"/>
    <w:rsid w:val="00C450A8"/>
    <w:rsid w:val="00C4595B"/>
    <w:rsid w:val="00C46814"/>
    <w:rsid w:val="00C46C4D"/>
    <w:rsid w:val="00C46EF0"/>
    <w:rsid w:val="00C47AE2"/>
    <w:rsid w:val="00C501C1"/>
    <w:rsid w:val="00C50D6A"/>
    <w:rsid w:val="00C524DB"/>
    <w:rsid w:val="00C52CE5"/>
    <w:rsid w:val="00C5329B"/>
    <w:rsid w:val="00C53481"/>
    <w:rsid w:val="00C53801"/>
    <w:rsid w:val="00C53D8C"/>
    <w:rsid w:val="00C53E1D"/>
    <w:rsid w:val="00C543AB"/>
    <w:rsid w:val="00C54472"/>
    <w:rsid w:val="00C546B3"/>
    <w:rsid w:val="00C54B1B"/>
    <w:rsid w:val="00C54E28"/>
    <w:rsid w:val="00C55563"/>
    <w:rsid w:val="00C57D73"/>
    <w:rsid w:val="00C610FA"/>
    <w:rsid w:val="00C611AE"/>
    <w:rsid w:val="00C63851"/>
    <w:rsid w:val="00C64565"/>
    <w:rsid w:val="00C6456B"/>
    <w:rsid w:val="00C6468F"/>
    <w:rsid w:val="00C66243"/>
    <w:rsid w:val="00C6640B"/>
    <w:rsid w:val="00C667FD"/>
    <w:rsid w:val="00C66A62"/>
    <w:rsid w:val="00C66D6A"/>
    <w:rsid w:val="00C67527"/>
    <w:rsid w:val="00C67932"/>
    <w:rsid w:val="00C71E1E"/>
    <w:rsid w:val="00C721C8"/>
    <w:rsid w:val="00C72E69"/>
    <w:rsid w:val="00C735A9"/>
    <w:rsid w:val="00C74144"/>
    <w:rsid w:val="00C74980"/>
    <w:rsid w:val="00C74CFC"/>
    <w:rsid w:val="00C750AE"/>
    <w:rsid w:val="00C750D6"/>
    <w:rsid w:val="00C7515C"/>
    <w:rsid w:val="00C76A08"/>
    <w:rsid w:val="00C76F13"/>
    <w:rsid w:val="00C76FDF"/>
    <w:rsid w:val="00C77445"/>
    <w:rsid w:val="00C81E79"/>
    <w:rsid w:val="00C8364E"/>
    <w:rsid w:val="00C83F11"/>
    <w:rsid w:val="00C84152"/>
    <w:rsid w:val="00C842D1"/>
    <w:rsid w:val="00C84642"/>
    <w:rsid w:val="00C84E80"/>
    <w:rsid w:val="00C8532F"/>
    <w:rsid w:val="00C85B06"/>
    <w:rsid w:val="00C86F96"/>
    <w:rsid w:val="00C9025F"/>
    <w:rsid w:val="00C9084C"/>
    <w:rsid w:val="00C91076"/>
    <w:rsid w:val="00C9383F"/>
    <w:rsid w:val="00C9437A"/>
    <w:rsid w:val="00C96012"/>
    <w:rsid w:val="00C977C7"/>
    <w:rsid w:val="00CA26C5"/>
    <w:rsid w:val="00CA299F"/>
    <w:rsid w:val="00CA29B7"/>
    <w:rsid w:val="00CA2EC6"/>
    <w:rsid w:val="00CA35D8"/>
    <w:rsid w:val="00CA4626"/>
    <w:rsid w:val="00CA46C1"/>
    <w:rsid w:val="00CA4E15"/>
    <w:rsid w:val="00CA53F8"/>
    <w:rsid w:val="00CA6545"/>
    <w:rsid w:val="00CB0229"/>
    <w:rsid w:val="00CB024F"/>
    <w:rsid w:val="00CB0BA8"/>
    <w:rsid w:val="00CB109E"/>
    <w:rsid w:val="00CB10C5"/>
    <w:rsid w:val="00CB1888"/>
    <w:rsid w:val="00CB1906"/>
    <w:rsid w:val="00CB30B6"/>
    <w:rsid w:val="00CB3244"/>
    <w:rsid w:val="00CB3459"/>
    <w:rsid w:val="00CB3BB1"/>
    <w:rsid w:val="00CB3FB4"/>
    <w:rsid w:val="00CB453C"/>
    <w:rsid w:val="00CB5D5B"/>
    <w:rsid w:val="00CB6032"/>
    <w:rsid w:val="00CB6B47"/>
    <w:rsid w:val="00CC0931"/>
    <w:rsid w:val="00CC1B5A"/>
    <w:rsid w:val="00CC25E8"/>
    <w:rsid w:val="00CC2C07"/>
    <w:rsid w:val="00CC2CC4"/>
    <w:rsid w:val="00CC2D20"/>
    <w:rsid w:val="00CC3A93"/>
    <w:rsid w:val="00CC3E4E"/>
    <w:rsid w:val="00CC468F"/>
    <w:rsid w:val="00CC6393"/>
    <w:rsid w:val="00CC734A"/>
    <w:rsid w:val="00CC7545"/>
    <w:rsid w:val="00CC76BF"/>
    <w:rsid w:val="00CC78C0"/>
    <w:rsid w:val="00CC7BC6"/>
    <w:rsid w:val="00CD0477"/>
    <w:rsid w:val="00CD05D6"/>
    <w:rsid w:val="00CD2B53"/>
    <w:rsid w:val="00CD3A2B"/>
    <w:rsid w:val="00CD4B83"/>
    <w:rsid w:val="00CD514A"/>
    <w:rsid w:val="00CD59A8"/>
    <w:rsid w:val="00CD755A"/>
    <w:rsid w:val="00CD75DA"/>
    <w:rsid w:val="00CE0ADB"/>
    <w:rsid w:val="00CE0BC5"/>
    <w:rsid w:val="00CE0D6C"/>
    <w:rsid w:val="00CE1211"/>
    <w:rsid w:val="00CE1F9B"/>
    <w:rsid w:val="00CE2307"/>
    <w:rsid w:val="00CE4185"/>
    <w:rsid w:val="00CE680C"/>
    <w:rsid w:val="00CE69D9"/>
    <w:rsid w:val="00CE702E"/>
    <w:rsid w:val="00CE7310"/>
    <w:rsid w:val="00CF0321"/>
    <w:rsid w:val="00CF05C9"/>
    <w:rsid w:val="00CF061F"/>
    <w:rsid w:val="00CF0E12"/>
    <w:rsid w:val="00CF14BF"/>
    <w:rsid w:val="00CF2603"/>
    <w:rsid w:val="00CF2C9C"/>
    <w:rsid w:val="00CF2E44"/>
    <w:rsid w:val="00CF3E20"/>
    <w:rsid w:val="00CF41AC"/>
    <w:rsid w:val="00CF4C4B"/>
    <w:rsid w:val="00CF4D7C"/>
    <w:rsid w:val="00CF51B6"/>
    <w:rsid w:val="00D01F97"/>
    <w:rsid w:val="00D022D1"/>
    <w:rsid w:val="00D02E2F"/>
    <w:rsid w:val="00D04FA1"/>
    <w:rsid w:val="00D0521A"/>
    <w:rsid w:val="00D05F8B"/>
    <w:rsid w:val="00D078C4"/>
    <w:rsid w:val="00D07FEE"/>
    <w:rsid w:val="00D107E8"/>
    <w:rsid w:val="00D117AD"/>
    <w:rsid w:val="00D139F6"/>
    <w:rsid w:val="00D13B39"/>
    <w:rsid w:val="00D14182"/>
    <w:rsid w:val="00D14455"/>
    <w:rsid w:val="00D14ABA"/>
    <w:rsid w:val="00D1547D"/>
    <w:rsid w:val="00D15D98"/>
    <w:rsid w:val="00D177FF"/>
    <w:rsid w:val="00D17847"/>
    <w:rsid w:val="00D17BAD"/>
    <w:rsid w:val="00D17DB3"/>
    <w:rsid w:val="00D20467"/>
    <w:rsid w:val="00D20E90"/>
    <w:rsid w:val="00D213BD"/>
    <w:rsid w:val="00D2178E"/>
    <w:rsid w:val="00D21C44"/>
    <w:rsid w:val="00D2275C"/>
    <w:rsid w:val="00D234E7"/>
    <w:rsid w:val="00D237EE"/>
    <w:rsid w:val="00D2480E"/>
    <w:rsid w:val="00D2485C"/>
    <w:rsid w:val="00D25AAC"/>
    <w:rsid w:val="00D25FC1"/>
    <w:rsid w:val="00D264CE"/>
    <w:rsid w:val="00D266EE"/>
    <w:rsid w:val="00D26B60"/>
    <w:rsid w:val="00D26BCA"/>
    <w:rsid w:val="00D3262E"/>
    <w:rsid w:val="00D32ECB"/>
    <w:rsid w:val="00D33EA3"/>
    <w:rsid w:val="00D34725"/>
    <w:rsid w:val="00D35333"/>
    <w:rsid w:val="00D364BB"/>
    <w:rsid w:val="00D371D5"/>
    <w:rsid w:val="00D37552"/>
    <w:rsid w:val="00D37F17"/>
    <w:rsid w:val="00D406F5"/>
    <w:rsid w:val="00D40A0D"/>
    <w:rsid w:val="00D40CD8"/>
    <w:rsid w:val="00D41136"/>
    <w:rsid w:val="00D411FB"/>
    <w:rsid w:val="00D4221A"/>
    <w:rsid w:val="00D426EA"/>
    <w:rsid w:val="00D45AFF"/>
    <w:rsid w:val="00D45B81"/>
    <w:rsid w:val="00D462A4"/>
    <w:rsid w:val="00D47A2B"/>
    <w:rsid w:val="00D50096"/>
    <w:rsid w:val="00D506F8"/>
    <w:rsid w:val="00D50DFA"/>
    <w:rsid w:val="00D5152E"/>
    <w:rsid w:val="00D5245B"/>
    <w:rsid w:val="00D53902"/>
    <w:rsid w:val="00D54F66"/>
    <w:rsid w:val="00D55893"/>
    <w:rsid w:val="00D55E41"/>
    <w:rsid w:val="00D5628E"/>
    <w:rsid w:val="00D563CD"/>
    <w:rsid w:val="00D56955"/>
    <w:rsid w:val="00D56C4B"/>
    <w:rsid w:val="00D61583"/>
    <w:rsid w:val="00D61F71"/>
    <w:rsid w:val="00D62F83"/>
    <w:rsid w:val="00D653E7"/>
    <w:rsid w:val="00D6560D"/>
    <w:rsid w:val="00D65C66"/>
    <w:rsid w:val="00D65E57"/>
    <w:rsid w:val="00D66C79"/>
    <w:rsid w:val="00D70E6B"/>
    <w:rsid w:val="00D7103A"/>
    <w:rsid w:val="00D713FE"/>
    <w:rsid w:val="00D7160D"/>
    <w:rsid w:val="00D71E30"/>
    <w:rsid w:val="00D71EF0"/>
    <w:rsid w:val="00D72089"/>
    <w:rsid w:val="00D7235B"/>
    <w:rsid w:val="00D72CD1"/>
    <w:rsid w:val="00D737FB"/>
    <w:rsid w:val="00D766F4"/>
    <w:rsid w:val="00D76D5F"/>
    <w:rsid w:val="00D7719C"/>
    <w:rsid w:val="00D778D4"/>
    <w:rsid w:val="00D77902"/>
    <w:rsid w:val="00D77D3E"/>
    <w:rsid w:val="00D80B0E"/>
    <w:rsid w:val="00D814BA"/>
    <w:rsid w:val="00D81539"/>
    <w:rsid w:val="00D81953"/>
    <w:rsid w:val="00D82852"/>
    <w:rsid w:val="00D82A02"/>
    <w:rsid w:val="00D83AE3"/>
    <w:rsid w:val="00D847C9"/>
    <w:rsid w:val="00D856D7"/>
    <w:rsid w:val="00D85ADD"/>
    <w:rsid w:val="00D86062"/>
    <w:rsid w:val="00D86222"/>
    <w:rsid w:val="00D86EC1"/>
    <w:rsid w:val="00D87371"/>
    <w:rsid w:val="00D87431"/>
    <w:rsid w:val="00D90DF3"/>
    <w:rsid w:val="00D90F27"/>
    <w:rsid w:val="00D90FFE"/>
    <w:rsid w:val="00D91CB9"/>
    <w:rsid w:val="00D925B6"/>
    <w:rsid w:val="00D9278A"/>
    <w:rsid w:val="00D938C6"/>
    <w:rsid w:val="00D93932"/>
    <w:rsid w:val="00D94744"/>
    <w:rsid w:val="00D95305"/>
    <w:rsid w:val="00D953D0"/>
    <w:rsid w:val="00D96232"/>
    <w:rsid w:val="00D972FE"/>
    <w:rsid w:val="00D97794"/>
    <w:rsid w:val="00DA032C"/>
    <w:rsid w:val="00DA51F9"/>
    <w:rsid w:val="00DA5648"/>
    <w:rsid w:val="00DA5E46"/>
    <w:rsid w:val="00DA6984"/>
    <w:rsid w:val="00DA7906"/>
    <w:rsid w:val="00DA7AAA"/>
    <w:rsid w:val="00DA7B74"/>
    <w:rsid w:val="00DA7C04"/>
    <w:rsid w:val="00DB0481"/>
    <w:rsid w:val="00DB1413"/>
    <w:rsid w:val="00DB30A8"/>
    <w:rsid w:val="00DB3313"/>
    <w:rsid w:val="00DB3A51"/>
    <w:rsid w:val="00DB455D"/>
    <w:rsid w:val="00DB548B"/>
    <w:rsid w:val="00DB57AB"/>
    <w:rsid w:val="00DB6D82"/>
    <w:rsid w:val="00DB707E"/>
    <w:rsid w:val="00DB7518"/>
    <w:rsid w:val="00DB7641"/>
    <w:rsid w:val="00DC0005"/>
    <w:rsid w:val="00DC0370"/>
    <w:rsid w:val="00DC0CC6"/>
    <w:rsid w:val="00DC16CC"/>
    <w:rsid w:val="00DC1922"/>
    <w:rsid w:val="00DC19D2"/>
    <w:rsid w:val="00DC3521"/>
    <w:rsid w:val="00DC3659"/>
    <w:rsid w:val="00DC37D4"/>
    <w:rsid w:val="00DC3AA9"/>
    <w:rsid w:val="00DC3C51"/>
    <w:rsid w:val="00DC3DD3"/>
    <w:rsid w:val="00DC3ECB"/>
    <w:rsid w:val="00DC4ADC"/>
    <w:rsid w:val="00DC4FD1"/>
    <w:rsid w:val="00DC4FD6"/>
    <w:rsid w:val="00DC78EC"/>
    <w:rsid w:val="00DC7A37"/>
    <w:rsid w:val="00DD1127"/>
    <w:rsid w:val="00DD182F"/>
    <w:rsid w:val="00DD18E6"/>
    <w:rsid w:val="00DD19A3"/>
    <w:rsid w:val="00DD19E5"/>
    <w:rsid w:val="00DD3256"/>
    <w:rsid w:val="00DD435C"/>
    <w:rsid w:val="00DD4E0E"/>
    <w:rsid w:val="00DD5690"/>
    <w:rsid w:val="00DD5EFA"/>
    <w:rsid w:val="00DD5FF9"/>
    <w:rsid w:val="00DD6017"/>
    <w:rsid w:val="00DD6294"/>
    <w:rsid w:val="00DD6F80"/>
    <w:rsid w:val="00DD6FDA"/>
    <w:rsid w:val="00DE054D"/>
    <w:rsid w:val="00DE0DE1"/>
    <w:rsid w:val="00DE0ED0"/>
    <w:rsid w:val="00DE10F3"/>
    <w:rsid w:val="00DE14DF"/>
    <w:rsid w:val="00DE16C9"/>
    <w:rsid w:val="00DE18E9"/>
    <w:rsid w:val="00DE1B0C"/>
    <w:rsid w:val="00DE3079"/>
    <w:rsid w:val="00DE308F"/>
    <w:rsid w:val="00DE341C"/>
    <w:rsid w:val="00DE35EA"/>
    <w:rsid w:val="00DE389A"/>
    <w:rsid w:val="00DE38CA"/>
    <w:rsid w:val="00DE3FEF"/>
    <w:rsid w:val="00DE412C"/>
    <w:rsid w:val="00DE53AA"/>
    <w:rsid w:val="00DE54B6"/>
    <w:rsid w:val="00DE569E"/>
    <w:rsid w:val="00DE592F"/>
    <w:rsid w:val="00DE66F3"/>
    <w:rsid w:val="00DE6F19"/>
    <w:rsid w:val="00DE7513"/>
    <w:rsid w:val="00DE7E62"/>
    <w:rsid w:val="00DF06D5"/>
    <w:rsid w:val="00DF10C2"/>
    <w:rsid w:val="00DF2675"/>
    <w:rsid w:val="00DF2C86"/>
    <w:rsid w:val="00DF357E"/>
    <w:rsid w:val="00DF390D"/>
    <w:rsid w:val="00DF3972"/>
    <w:rsid w:val="00DF412B"/>
    <w:rsid w:val="00DF444B"/>
    <w:rsid w:val="00DF5137"/>
    <w:rsid w:val="00DF6CAC"/>
    <w:rsid w:val="00DF743A"/>
    <w:rsid w:val="00DF75CF"/>
    <w:rsid w:val="00DF7750"/>
    <w:rsid w:val="00DF77A0"/>
    <w:rsid w:val="00E00FC8"/>
    <w:rsid w:val="00E01021"/>
    <w:rsid w:val="00E01074"/>
    <w:rsid w:val="00E013F9"/>
    <w:rsid w:val="00E016BF"/>
    <w:rsid w:val="00E01B90"/>
    <w:rsid w:val="00E01E0F"/>
    <w:rsid w:val="00E027EE"/>
    <w:rsid w:val="00E03495"/>
    <w:rsid w:val="00E0427B"/>
    <w:rsid w:val="00E05141"/>
    <w:rsid w:val="00E051CF"/>
    <w:rsid w:val="00E0621A"/>
    <w:rsid w:val="00E064E3"/>
    <w:rsid w:val="00E07410"/>
    <w:rsid w:val="00E07CD7"/>
    <w:rsid w:val="00E107CB"/>
    <w:rsid w:val="00E11A59"/>
    <w:rsid w:val="00E12297"/>
    <w:rsid w:val="00E12D2E"/>
    <w:rsid w:val="00E13343"/>
    <w:rsid w:val="00E14B46"/>
    <w:rsid w:val="00E1502E"/>
    <w:rsid w:val="00E1504D"/>
    <w:rsid w:val="00E15CEB"/>
    <w:rsid w:val="00E15F39"/>
    <w:rsid w:val="00E163D5"/>
    <w:rsid w:val="00E164EB"/>
    <w:rsid w:val="00E176A4"/>
    <w:rsid w:val="00E176B6"/>
    <w:rsid w:val="00E200EF"/>
    <w:rsid w:val="00E2117A"/>
    <w:rsid w:val="00E21C6A"/>
    <w:rsid w:val="00E21F23"/>
    <w:rsid w:val="00E22B58"/>
    <w:rsid w:val="00E22E83"/>
    <w:rsid w:val="00E22F83"/>
    <w:rsid w:val="00E231C2"/>
    <w:rsid w:val="00E240B9"/>
    <w:rsid w:val="00E2620A"/>
    <w:rsid w:val="00E2760B"/>
    <w:rsid w:val="00E30460"/>
    <w:rsid w:val="00E30CD8"/>
    <w:rsid w:val="00E30D73"/>
    <w:rsid w:val="00E31D91"/>
    <w:rsid w:val="00E323FF"/>
    <w:rsid w:val="00E32A14"/>
    <w:rsid w:val="00E32CFA"/>
    <w:rsid w:val="00E336CF"/>
    <w:rsid w:val="00E34230"/>
    <w:rsid w:val="00E350AE"/>
    <w:rsid w:val="00E3568F"/>
    <w:rsid w:val="00E37D7C"/>
    <w:rsid w:val="00E40D95"/>
    <w:rsid w:val="00E42E26"/>
    <w:rsid w:val="00E445A9"/>
    <w:rsid w:val="00E447CF"/>
    <w:rsid w:val="00E46397"/>
    <w:rsid w:val="00E473C8"/>
    <w:rsid w:val="00E47787"/>
    <w:rsid w:val="00E50F01"/>
    <w:rsid w:val="00E50FC6"/>
    <w:rsid w:val="00E51C15"/>
    <w:rsid w:val="00E51C77"/>
    <w:rsid w:val="00E52268"/>
    <w:rsid w:val="00E5303B"/>
    <w:rsid w:val="00E53168"/>
    <w:rsid w:val="00E5377E"/>
    <w:rsid w:val="00E55A6E"/>
    <w:rsid w:val="00E560E3"/>
    <w:rsid w:val="00E56D5F"/>
    <w:rsid w:val="00E56D7E"/>
    <w:rsid w:val="00E579BF"/>
    <w:rsid w:val="00E60225"/>
    <w:rsid w:val="00E60821"/>
    <w:rsid w:val="00E610AD"/>
    <w:rsid w:val="00E61376"/>
    <w:rsid w:val="00E61C76"/>
    <w:rsid w:val="00E62436"/>
    <w:rsid w:val="00E63868"/>
    <w:rsid w:val="00E63E01"/>
    <w:rsid w:val="00E645F2"/>
    <w:rsid w:val="00E64D2C"/>
    <w:rsid w:val="00E64F97"/>
    <w:rsid w:val="00E6516E"/>
    <w:rsid w:val="00E664EA"/>
    <w:rsid w:val="00E66CA2"/>
    <w:rsid w:val="00E705A2"/>
    <w:rsid w:val="00E71258"/>
    <w:rsid w:val="00E71FC6"/>
    <w:rsid w:val="00E72FB0"/>
    <w:rsid w:val="00E72FF9"/>
    <w:rsid w:val="00E74657"/>
    <w:rsid w:val="00E747C7"/>
    <w:rsid w:val="00E7502D"/>
    <w:rsid w:val="00E7617E"/>
    <w:rsid w:val="00E764A7"/>
    <w:rsid w:val="00E76894"/>
    <w:rsid w:val="00E76924"/>
    <w:rsid w:val="00E77B4A"/>
    <w:rsid w:val="00E77C4D"/>
    <w:rsid w:val="00E80087"/>
    <w:rsid w:val="00E801D2"/>
    <w:rsid w:val="00E802F6"/>
    <w:rsid w:val="00E80EF1"/>
    <w:rsid w:val="00E814BA"/>
    <w:rsid w:val="00E818D3"/>
    <w:rsid w:val="00E81B1C"/>
    <w:rsid w:val="00E84765"/>
    <w:rsid w:val="00E84E97"/>
    <w:rsid w:val="00E8515E"/>
    <w:rsid w:val="00E863BF"/>
    <w:rsid w:val="00E8694A"/>
    <w:rsid w:val="00E87DAE"/>
    <w:rsid w:val="00E904B9"/>
    <w:rsid w:val="00E912DE"/>
    <w:rsid w:val="00E9139E"/>
    <w:rsid w:val="00E91565"/>
    <w:rsid w:val="00E92D93"/>
    <w:rsid w:val="00E93B38"/>
    <w:rsid w:val="00E93E57"/>
    <w:rsid w:val="00E94531"/>
    <w:rsid w:val="00E954D5"/>
    <w:rsid w:val="00E96E13"/>
    <w:rsid w:val="00E977C9"/>
    <w:rsid w:val="00EA1356"/>
    <w:rsid w:val="00EA1D51"/>
    <w:rsid w:val="00EA5B46"/>
    <w:rsid w:val="00EA637D"/>
    <w:rsid w:val="00EA6B57"/>
    <w:rsid w:val="00EA6E8A"/>
    <w:rsid w:val="00EA7F0D"/>
    <w:rsid w:val="00EB005F"/>
    <w:rsid w:val="00EB165E"/>
    <w:rsid w:val="00EB1A2A"/>
    <w:rsid w:val="00EB2242"/>
    <w:rsid w:val="00EB30EB"/>
    <w:rsid w:val="00EB32BE"/>
    <w:rsid w:val="00EB4B2F"/>
    <w:rsid w:val="00EB4E50"/>
    <w:rsid w:val="00EB57D9"/>
    <w:rsid w:val="00EB5AEA"/>
    <w:rsid w:val="00EB5D3D"/>
    <w:rsid w:val="00EB5E90"/>
    <w:rsid w:val="00EB72E3"/>
    <w:rsid w:val="00EB7821"/>
    <w:rsid w:val="00EB79A9"/>
    <w:rsid w:val="00EB7A41"/>
    <w:rsid w:val="00EB7A43"/>
    <w:rsid w:val="00EC0FEF"/>
    <w:rsid w:val="00EC1670"/>
    <w:rsid w:val="00EC1A07"/>
    <w:rsid w:val="00EC2266"/>
    <w:rsid w:val="00EC2D2B"/>
    <w:rsid w:val="00EC58CB"/>
    <w:rsid w:val="00EC6786"/>
    <w:rsid w:val="00EC7664"/>
    <w:rsid w:val="00EC78B6"/>
    <w:rsid w:val="00ED1A93"/>
    <w:rsid w:val="00ED2947"/>
    <w:rsid w:val="00ED2AE0"/>
    <w:rsid w:val="00ED3B99"/>
    <w:rsid w:val="00ED47E9"/>
    <w:rsid w:val="00ED58E3"/>
    <w:rsid w:val="00EE0CFF"/>
    <w:rsid w:val="00EE0FE4"/>
    <w:rsid w:val="00EE1FD8"/>
    <w:rsid w:val="00EE3B6B"/>
    <w:rsid w:val="00EE5AD6"/>
    <w:rsid w:val="00EE7C94"/>
    <w:rsid w:val="00EF0189"/>
    <w:rsid w:val="00EF0685"/>
    <w:rsid w:val="00EF1A9D"/>
    <w:rsid w:val="00EF20D8"/>
    <w:rsid w:val="00EF2BD3"/>
    <w:rsid w:val="00EF2F24"/>
    <w:rsid w:val="00EF37C8"/>
    <w:rsid w:val="00EF45FD"/>
    <w:rsid w:val="00EF4C0A"/>
    <w:rsid w:val="00EF521E"/>
    <w:rsid w:val="00EF532F"/>
    <w:rsid w:val="00EF5491"/>
    <w:rsid w:val="00EF598C"/>
    <w:rsid w:val="00EF5B17"/>
    <w:rsid w:val="00EF69BE"/>
    <w:rsid w:val="00EF7C2A"/>
    <w:rsid w:val="00F00242"/>
    <w:rsid w:val="00F0059A"/>
    <w:rsid w:val="00F01465"/>
    <w:rsid w:val="00F01538"/>
    <w:rsid w:val="00F02240"/>
    <w:rsid w:val="00F03C6D"/>
    <w:rsid w:val="00F043DE"/>
    <w:rsid w:val="00F04E82"/>
    <w:rsid w:val="00F0662D"/>
    <w:rsid w:val="00F06BFA"/>
    <w:rsid w:val="00F10E6D"/>
    <w:rsid w:val="00F10F5D"/>
    <w:rsid w:val="00F12AAD"/>
    <w:rsid w:val="00F131E3"/>
    <w:rsid w:val="00F1329F"/>
    <w:rsid w:val="00F14221"/>
    <w:rsid w:val="00F145C9"/>
    <w:rsid w:val="00F14FBE"/>
    <w:rsid w:val="00F1591F"/>
    <w:rsid w:val="00F15A11"/>
    <w:rsid w:val="00F15A73"/>
    <w:rsid w:val="00F2024B"/>
    <w:rsid w:val="00F20E02"/>
    <w:rsid w:val="00F21800"/>
    <w:rsid w:val="00F21F48"/>
    <w:rsid w:val="00F2227C"/>
    <w:rsid w:val="00F25E26"/>
    <w:rsid w:val="00F2681C"/>
    <w:rsid w:val="00F3131D"/>
    <w:rsid w:val="00F3149A"/>
    <w:rsid w:val="00F31B59"/>
    <w:rsid w:val="00F31EE8"/>
    <w:rsid w:val="00F31FBB"/>
    <w:rsid w:val="00F32450"/>
    <w:rsid w:val="00F333DA"/>
    <w:rsid w:val="00F33971"/>
    <w:rsid w:val="00F33CEF"/>
    <w:rsid w:val="00F3429E"/>
    <w:rsid w:val="00F35E29"/>
    <w:rsid w:val="00F36737"/>
    <w:rsid w:val="00F374CE"/>
    <w:rsid w:val="00F374FD"/>
    <w:rsid w:val="00F37AA5"/>
    <w:rsid w:val="00F37B29"/>
    <w:rsid w:val="00F37BBD"/>
    <w:rsid w:val="00F421EE"/>
    <w:rsid w:val="00F46947"/>
    <w:rsid w:val="00F46D9A"/>
    <w:rsid w:val="00F4734B"/>
    <w:rsid w:val="00F476CD"/>
    <w:rsid w:val="00F477B5"/>
    <w:rsid w:val="00F47DC8"/>
    <w:rsid w:val="00F50F3C"/>
    <w:rsid w:val="00F51907"/>
    <w:rsid w:val="00F51EAF"/>
    <w:rsid w:val="00F5260A"/>
    <w:rsid w:val="00F52778"/>
    <w:rsid w:val="00F5335C"/>
    <w:rsid w:val="00F53DA5"/>
    <w:rsid w:val="00F53FE4"/>
    <w:rsid w:val="00F552B9"/>
    <w:rsid w:val="00F55F2D"/>
    <w:rsid w:val="00F5636F"/>
    <w:rsid w:val="00F56404"/>
    <w:rsid w:val="00F6070A"/>
    <w:rsid w:val="00F62EA8"/>
    <w:rsid w:val="00F63184"/>
    <w:rsid w:val="00F64DE5"/>
    <w:rsid w:val="00F654D7"/>
    <w:rsid w:val="00F65AFD"/>
    <w:rsid w:val="00F66180"/>
    <w:rsid w:val="00F66AE1"/>
    <w:rsid w:val="00F6729D"/>
    <w:rsid w:val="00F67460"/>
    <w:rsid w:val="00F702F7"/>
    <w:rsid w:val="00F70825"/>
    <w:rsid w:val="00F7120A"/>
    <w:rsid w:val="00F71CB7"/>
    <w:rsid w:val="00F71CC9"/>
    <w:rsid w:val="00F720F1"/>
    <w:rsid w:val="00F7368D"/>
    <w:rsid w:val="00F76402"/>
    <w:rsid w:val="00F77026"/>
    <w:rsid w:val="00F823A9"/>
    <w:rsid w:val="00F82580"/>
    <w:rsid w:val="00F85936"/>
    <w:rsid w:val="00F85D3E"/>
    <w:rsid w:val="00F85D4E"/>
    <w:rsid w:val="00F85E8A"/>
    <w:rsid w:val="00F8619C"/>
    <w:rsid w:val="00F87A89"/>
    <w:rsid w:val="00F912BB"/>
    <w:rsid w:val="00F93803"/>
    <w:rsid w:val="00F943CE"/>
    <w:rsid w:val="00F94C8D"/>
    <w:rsid w:val="00F94D83"/>
    <w:rsid w:val="00F95640"/>
    <w:rsid w:val="00F95D7A"/>
    <w:rsid w:val="00F964C7"/>
    <w:rsid w:val="00FA1424"/>
    <w:rsid w:val="00FA1779"/>
    <w:rsid w:val="00FA1EB2"/>
    <w:rsid w:val="00FA405A"/>
    <w:rsid w:val="00FA4512"/>
    <w:rsid w:val="00FA54A4"/>
    <w:rsid w:val="00FA5FD6"/>
    <w:rsid w:val="00FA6F70"/>
    <w:rsid w:val="00FA7067"/>
    <w:rsid w:val="00FB08CF"/>
    <w:rsid w:val="00FB0C96"/>
    <w:rsid w:val="00FB0FB3"/>
    <w:rsid w:val="00FB10EA"/>
    <w:rsid w:val="00FB12C9"/>
    <w:rsid w:val="00FB1977"/>
    <w:rsid w:val="00FB2284"/>
    <w:rsid w:val="00FB2A17"/>
    <w:rsid w:val="00FB2B69"/>
    <w:rsid w:val="00FB2C27"/>
    <w:rsid w:val="00FB45F1"/>
    <w:rsid w:val="00FB475D"/>
    <w:rsid w:val="00FB4A5A"/>
    <w:rsid w:val="00FB5C24"/>
    <w:rsid w:val="00FB65EE"/>
    <w:rsid w:val="00FC00CA"/>
    <w:rsid w:val="00FC11E1"/>
    <w:rsid w:val="00FC234F"/>
    <w:rsid w:val="00FC2C03"/>
    <w:rsid w:val="00FC3066"/>
    <w:rsid w:val="00FC338F"/>
    <w:rsid w:val="00FC3A88"/>
    <w:rsid w:val="00FC3F49"/>
    <w:rsid w:val="00FC5242"/>
    <w:rsid w:val="00FC614B"/>
    <w:rsid w:val="00FC6162"/>
    <w:rsid w:val="00FC64BA"/>
    <w:rsid w:val="00FC652B"/>
    <w:rsid w:val="00FC6944"/>
    <w:rsid w:val="00FC7675"/>
    <w:rsid w:val="00FD15F3"/>
    <w:rsid w:val="00FD1DB5"/>
    <w:rsid w:val="00FD2066"/>
    <w:rsid w:val="00FD42E2"/>
    <w:rsid w:val="00FD46BC"/>
    <w:rsid w:val="00FD51EA"/>
    <w:rsid w:val="00FD6B04"/>
    <w:rsid w:val="00FD7BD1"/>
    <w:rsid w:val="00FE0CE8"/>
    <w:rsid w:val="00FE0E1F"/>
    <w:rsid w:val="00FE2156"/>
    <w:rsid w:val="00FE2173"/>
    <w:rsid w:val="00FE2BEC"/>
    <w:rsid w:val="00FE2D36"/>
    <w:rsid w:val="00FE3E36"/>
    <w:rsid w:val="00FE53EB"/>
    <w:rsid w:val="00FE6231"/>
    <w:rsid w:val="00FE6BC6"/>
    <w:rsid w:val="00FE6F98"/>
    <w:rsid w:val="00FE704D"/>
    <w:rsid w:val="00FE76FC"/>
    <w:rsid w:val="00FE7A38"/>
    <w:rsid w:val="00FE7EE7"/>
    <w:rsid w:val="00FE7F69"/>
    <w:rsid w:val="00FF055B"/>
    <w:rsid w:val="00FF0C6A"/>
    <w:rsid w:val="00FF27CB"/>
    <w:rsid w:val="00FF2923"/>
    <w:rsid w:val="00FF2F08"/>
    <w:rsid w:val="00FF38AF"/>
    <w:rsid w:val="00FF3EA8"/>
    <w:rsid w:val="00FF41D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75C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1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3316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31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375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40375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0375C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5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D0CBD"/>
    <w:pPr>
      <w:ind w:left="708"/>
    </w:pPr>
  </w:style>
  <w:style w:type="paragraph" w:styleId="a6">
    <w:name w:val="Balloon Text"/>
    <w:basedOn w:val="a"/>
    <w:link w:val="a7"/>
    <w:uiPriority w:val="99"/>
    <w:rsid w:val="00E15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1504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3822E3"/>
    <w:rPr>
      <w:sz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331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3316D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316D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3316D"/>
    <w:rPr>
      <w:sz w:val="32"/>
    </w:rPr>
  </w:style>
  <w:style w:type="character" w:customStyle="1" w:styleId="a8">
    <w:name w:val="Без интервала Знак"/>
    <w:link w:val="a9"/>
    <w:uiPriority w:val="1"/>
    <w:locked/>
    <w:rsid w:val="0003316D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 Spacing"/>
    <w:link w:val="a8"/>
    <w:uiPriority w:val="1"/>
    <w:qFormat/>
    <w:rsid w:val="0003316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331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03316D"/>
    <w:rPr>
      <w:color w:val="0000FF"/>
      <w:u w:val="single"/>
    </w:rPr>
  </w:style>
  <w:style w:type="paragraph" w:customStyle="1" w:styleId="ConsPlusCell">
    <w:name w:val="ConsPlusCell"/>
    <w:rsid w:val="000331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harStyle4">
    <w:name w:val="CharStyle4"/>
    <w:rsid w:val="0003316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ConsPlusTitle">
    <w:name w:val="ConsPlusTitle"/>
    <w:rsid w:val="000331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note text"/>
    <w:basedOn w:val="a"/>
    <w:link w:val="ac"/>
    <w:uiPriority w:val="99"/>
    <w:rsid w:val="0003316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3316D"/>
    <w:rPr>
      <w:rFonts w:ascii="Calibri" w:hAnsi="Calibri"/>
      <w:lang w:eastAsia="en-US"/>
    </w:rPr>
  </w:style>
  <w:style w:type="character" w:styleId="ad">
    <w:name w:val="footnote reference"/>
    <w:uiPriority w:val="99"/>
    <w:rsid w:val="0003316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33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9"/>
    <w:rsid w:val="0003316D"/>
    <w:rPr>
      <w:shd w:val="clear" w:color="auto" w:fill="FFFFFF"/>
    </w:rPr>
  </w:style>
  <w:style w:type="paragraph" w:customStyle="1" w:styleId="9">
    <w:name w:val="Основной текст9"/>
    <w:basedOn w:val="a"/>
    <w:link w:val="ae"/>
    <w:rsid w:val="0003316D"/>
    <w:pPr>
      <w:widowControl w:val="0"/>
      <w:shd w:val="clear" w:color="auto" w:fill="FFFFFF"/>
      <w:spacing w:before="120" w:line="317" w:lineRule="exact"/>
      <w:ind w:hanging="740"/>
    </w:pPr>
    <w:rPr>
      <w:sz w:val="20"/>
      <w:szCs w:val="20"/>
    </w:rPr>
  </w:style>
  <w:style w:type="character" w:customStyle="1" w:styleId="11">
    <w:name w:val="Основной текст1"/>
    <w:rsid w:val="0003316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font7">
    <w:name w:val="font7"/>
    <w:basedOn w:val="a"/>
    <w:uiPriority w:val="99"/>
    <w:rsid w:val="0003316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ConsPlusNormal0">
    <w:name w:val="ConsPlusNormal Знак"/>
    <w:link w:val="ConsPlusNormal1"/>
    <w:uiPriority w:val="99"/>
    <w:rsid w:val="0003316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1">
    <w:name w:val="ConsPlusNormal Знак Знак"/>
    <w:link w:val="ConsPlusNormal0"/>
    <w:uiPriority w:val="99"/>
    <w:locked/>
    <w:rsid w:val="0003316D"/>
    <w:rPr>
      <w:rFonts w:ascii="Arial" w:hAnsi="Arial"/>
      <w:sz w:val="22"/>
      <w:lang w:bidi="ar-SA"/>
    </w:rPr>
  </w:style>
  <w:style w:type="character" w:styleId="af">
    <w:name w:val="FollowedHyperlink"/>
    <w:uiPriority w:val="99"/>
    <w:rsid w:val="0003316D"/>
    <w:rPr>
      <w:rFonts w:cs="Times New Roman"/>
      <w:color w:val="800080"/>
      <w:u w:val="single"/>
    </w:rPr>
  </w:style>
  <w:style w:type="paragraph" w:customStyle="1" w:styleId="31">
    <w:name w:val="Абзац списка3"/>
    <w:basedOn w:val="a"/>
    <w:uiPriority w:val="99"/>
    <w:rsid w:val="0003316D"/>
    <w:pPr>
      <w:ind w:left="720"/>
    </w:pPr>
  </w:style>
  <w:style w:type="paragraph" w:styleId="af0">
    <w:name w:val="header"/>
    <w:basedOn w:val="a"/>
    <w:link w:val="af1"/>
    <w:rsid w:val="000331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316D"/>
    <w:rPr>
      <w:sz w:val="24"/>
      <w:szCs w:val="24"/>
    </w:rPr>
  </w:style>
  <w:style w:type="character" w:styleId="af2">
    <w:name w:val="page number"/>
    <w:rsid w:val="0003316D"/>
    <w:rPr>
      <w:rFonts w:cs="Times New Roman"/>
    </w:rPr>
  </w:style>
  <w:style w:type="paragraph" w:customStyle="1" w:styleId="font5">
    <w:name w:val="font5"/>
    <w:basedOn w:val="a"/>
    <w:uiPriority w:val="99"/>
    <w:rsid w:val="0003316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03316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03316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03316D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3316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3316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033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03316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033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uiPriority w:val="99"/>
    <w:rsid w:val="000331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uiPriority w:val="99"/>
    <w:rsid w:val="000331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uiPriority w:val="99"/>
    <w:rsid w:val="00033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0331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033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033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0331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033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033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0331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033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af3">
    <w:name w:val="footer"/>
    <w:basedOn w:val="a"/>
    <w:link w:val="af4"/>
    <w:uiPriority w:val="99"/>
    <w:rsid w:val="000331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316D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3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16D"/>
    <w:rPr>
      <w:rFonts w:ascii="Courier New" w:hAnsi="Courier New"/>
    </w:rPr>
  </w:style>
  <w:style w:type="paragraph" w:styleId="af5">
    <w:name w:val="Normal (Web)"/>
    <w:basedOn w:val="a"/>
    <w:uiPriority w:val="99"/>
    <w:rsid w:val="0003316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Title"/>
    <w:basedOn w:val="a"/>
    <w:link w:val="af7"/>
    <w:uiPriority w:val="99"/>
    <w:qFormat/>
    <w:rsid w:val="0003316D"/>
    <w:pPr>
      <w:jc w:val="center"/>
    </w:pPr>
    <w:rPr>
      <w:rFonts w:ascii="Calibri" w:hAnsi="Calibri"/>
      <w:b/>
      <w:bCs/>
    </w:rPr>
  </w:style>
  <w:style w:type="character" w:customStyle="1" w:styleId="af7">
    <w:name w:val="Название Знак"/>
    <w:basedOn w:val="a0"/>
    <w:link w:val="af6"/>
    <w:uiPriority w:val="99"/>
    <w:rsid w:val="0003316D"/>
    <w:rPr>
      <w:rFonts w:ascii="Calibri" w:hAnsi="Calibri"/>
      <w:b/>
      <w:bCs/>
      <w:sz w:val="24"/>
      <w:szCs w:val="24"/>
    </w:rPr>
  </w:style>
  <w:style w:type="paragraph" w:styleId="af8">
    <w:name w:val="Body Text Indent"/>
    <w:basedOn w:val="a"/>
    <w:link w:val="af9"/>
    <w:uiPriority w:val="99"/>
    <w:rsid w:val="0003316D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3316D"/>
    <w:rPr>
      <w:rFonts w:ascii="Calibri" w:hAnsi="Calibri"/>
      <w:sz w:val="24"/>
      <w:szCs w:val="24"/>
    </w:rPr>
  </w:style>
  <w:style w:type="paragraph" w:styleId="afa">
    <w:name w:val="Body Text"/>
    <w:basedOn w:val="a"/>
    <w:link w:val="afb"/>
    <w:uiPriority w:val="99"/>
    <w:rsid w:val="0003316D"/>
    <w:pPr>
      <w:spacing w:line="360" w:lineRule="auto"/>
      <w:jc w:val="center"/>
    </w:pPr>
  </w:style>
  <w:style w:type="character" w:customStyle="1" w:styleId="afb">
    <w:name w:val="Основной текст Знак"/>
    <w:basedOn w:val="a0"/>
    <w:link w:val="afa"/>
    <w:uiPriority w:val="99"/>
    <w:rsid w:val="0003316D"/>
    <w:rPr>
      <w:sz w:val="24"/>
      <w:szCs w:val="24"/>
    </w:rPr>
  </w:style>
  <w:style w:type="paragraph" w:styleId="afc">
    <w:name w:val="Plain Text"/>
    <w:basedOn w:val="a"/>
    <w:link w:val="afd"/>
    <w:uiPriority w:val="99"/>
    <w:rsid w:val="0003316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03316D"/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03316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kypetbimgr">
    <w:name w:val="skype_tb_imgr"/>
    <w:basedOn w:val="a"/>
    <w:uiPriority w:val="99"/>
    <w:rsid w:val="0003316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0331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03316D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customStyle="1" w:styleId="13">
    <w:name w:val="Стиль1 Знак"/>
    <w:link w:val="14"/>
    <w:uiPriority w:val="99"/>
    <w:locked/>
    <w:rsid w:val="0003316D"/>
    <w:rPr>
      <w:sz w:val="28"/>
    </w:rPr>
  </w:style>
  <w:style w:type="paragraph" w:customStyle="1" w:styleId="14">
    <w:name w:val="Стиль1"/>
    <w:basedOn w:val="a"/>
    <w:link w:val="13"/>
    <w:uiPriority w:val="99"/>
    <w:rsid w:val="0003316D"/>
    <w:pPr>
      <w:ind w:firstLine="709"/>
      <w:jc w:val="both"/>
    </w:pPr>
    <w:rPr>
      <w:sz w:val="28"/>
      <w:szCs w:val="20"/>
    </w:rPr>
  </w:style>
  <w:style w:type="paragraph" w:customStyle="1" w:styleId="23">
    <w:name w:val="Абзац списка2"/>
    <w:basedOn w:val="a"/>
    <w:uiPriority w:val="99"/>
    <w:rsid w:val="0003316D"/>
    <w:pPr>
      <w:ind w:left="720"/>
    </w:pPr>
  </w:style>
  <w:style w:type="paragraph" w:customStyle="1" w:styleId="15">
    <w:name w:val="Без интервала1"/>
    <w:uiPriority w:val="99"/>
    <w:rsid w:val="0003316D"/>
    <w:rPr>
      <w:rFonts w:ascii="Calibri" w:hAnsi="Calibri" w:cs="Calibri"/>
      <w:sz w:val="22"/>
      <w:szCs w:val="22"/>
    </w:rPr>
  </w:style>
  <w:style w:type="character" w:customStyle="1" w:styleId="aff">
    <w:name w:val="МОН Знак"/>
    <w:link w:val="aff0"/>
    <w:uiPriority w:val="99"/>
    <w:locked/>
    <w:rsid w:val="0003316D"/>
    <w:rPr>
      <w:sz w:val="28"/>
    </w:rPr>
  </w:style>
  <w:style w:type="paragraph" w:customStyle="1" w:styleId="aff0">
    <w:name w:val="МОН"/>
    <w:basedOn w:val="a"/>
    <w:link w:val="aff"/>
    <w:uiPriority w:val="99"/>
    <w:rsid w:val="0003316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2">
    <w:name w:val="Style22"/>
    <w:basedOn w:val="a"/>
    <w:uiPriority w:val="99"/>
    <w:rsid w:val="0003316D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uiPriority w:val="99"/>
    <w:rsid w:val="0003316D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Iauiue">
    <w:name w:val="Iau.iue"/>
    <w:basedOn w:val="a"/>
    <w:next w:val="a"/>
    <w:uiPriority w:val="99"/>
    <w:rsid w:val="0003316D"/>
    <w:pPr>
      <w:autoSpaceDE w:val="0"/>
      <w:autoSpaceDN w:val="0"/>
      <w:adjustRightInd w:val="0"/>
    </w:pPr>
  </w:style>
  <w:style w:type="paragraph" w:customStyle="1" w:styleId="24">
    <w:name w:val="Стиль2"/>
    <w:basedOn w:val="a"/>
    <w:link w:val="25"/>
    <w:uiPriority w:val="99"/>
    <w:rsid w:val="0003316D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sz w:val="28"/>
      <w:szCs w:val="20"/>
    </w:rPr>
  </w:style>
  <w:style w:type="character" w:customStyle="1" w:styleId="25">
    <w:name w:val="Стиль2 Знак"/>
    <w:link w:val="24"/>
    <w:uiPriority w:val="99"/>
    <w:locked/>
    <w:rsid w:val="0003316D"/>
    <w:rPr>
      <w:sz w:val="28"/>
      <w:shd w:val="clear" w:color="auto" w:fill="FFFFFF"/>
    </w:rPr>
  </w:style>
  <w:style w:type="paragraph" w:customStyle="1" w:styleId="32">
    <w:name w:val="Стиль3"/>
    <w:basedOn w:val="24"/>
    <w:link w:val="33"/>
    <w:uiPriority w:val="99"/>
    <w:rsid w:val="0003316D"/>
    <w:rPr>
      <w:szCs w:val="28"/>
    </w:rPr>
  </w:style>
  <w:style w:type="character" w:customStyle="1" w:styleId="33">
    <w:name w:val="Стиль3 Знак"/>
    <w:link w:val="32"/>
    <w:uiPriority w:val="99"/>
    <w:locked/>
    <w:rsid w:val="0003316D"/>
    <w:rPr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uiPriority w:val="99"/>
    <w:rsid w:val="000331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Без интервала2"/>
    <w:uiPriority w:val="99"/>
    <w:rsid w:val="0003316D"/>
    <w:rPr>
      <w:rFonts w:ascii="Calibri" w:hAnsi="Calibri" w:cs="Calibri"/>
      <w:sz w:val="22"/>
      <w:szCs w:val="22"/>
    </w:rPr>
  </w:style>
  <w:style w:type="character" w:customStyle="1" w:styleId="81">
    <w:name w:val="Основной текст (8)_"/>
    <w:link w:val="82"/>
    <w:uiPriority w:val="99"/>
    <w:locked/>
    <w:rsid w:val="0003316D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3316D"/>
    <w:pPr>
      <w:shd w:val="clear" w:color="auto" w:fill="FFFFFF"/>
      <w:spacing w:line="240" w:lineRule="atLeast"/>
    </w:pPr>
    <w:rPr>
      <w:sz w:val="19"/>
      <w:szCs w:val="20"/>
      <w:shd w:val="clear" w:color="auto" w:fill="FFFFFF"/>
    </w:rPr>
  </w:style>
  <w:style w:type="paragraph" w:customStyle="1" w:styleId="Style3">
    <w:name w:val="Style3"/>
    <w:basedOn w:val="a"/>
    <w:uiPriority w:val="99"/>
    <w:rsid w:val="0003316D"/>
    <w:pPr>
      <w:spacing w:line="322" w:lineRule="exact"/>
      <w:ind w:firstLine="634"/>
      <w:jc w:val="both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03316D"/>
    <w:pPr>
      <w:ind w:left="720"/>
    </w:pPr>
  </w:style>
  <w:style w:type="paragraph" w:customStyle="1" w:styleId="51">
    <w:name w:val="Абзац списка5"/>
    <w:basedOn w:val="a"/>
    <w:uiPriority w:val="99"/>
    <w:rsid w:val="0003316D"/>
    <w:pPr>
      <w:ind w:left="720"/>
    </w:pPr>
  </w:style>
  <w:style w:type="character" w:styleId="aff2">
    <w:name w:val="line number"/>
    <w:uiPriority w:val="99"/>
    <w:rsid w:val="0003316D"/>
    <w:rPr>
      <w:rFonts w:cs="Times New Roman"/>
    </w:rPr>
  </w:style>
  <w:style w:type="character" w:customStyle="1" w:styleId="6">
    <w:name w:val="Знак Знак6"/>
    <w:uiPriority w:val="99"/>
    <w:locked/>
    <w:rsid w:val="0003316D"/>
    <w:rPr>
      <w:sz w:val="28"/>
    </w:rPr>
  </w:style>
  <w:style w:type="character" w:customStyle="1" w:styleId="52">
    <w:name w:val="Знак Знак5"/>
    <w:uiPriority w:val="99"/>
    <w:locked/>
    <w:rsid w:val="0003316D"/>
    <w:rPr>
      <w:rFonts w:ascii="Calibri" w:hAnsi="Calibri"/>
    </w:rPr>
  </w:style>
  <w:style w:type="character" w:customStyle="1" w:styleId="16">
    <w:name w:val="Основной текст Знак1"/>
    <w:uiPriority w:val="99"/>
    <w:locked/>
    <w:rsid w:val="0003316D"/>
    <w:rPr>
      <w:rFonts w:ascii="Arial Narrow" w:hAnsi="Arial Narrow"/>
      <w:b/>
      <w:i/>
      <w:sz w:val="36"/>
    </w:rPr>
  </w:style>
  <w:style w:type="character" w:customStyle="1" w:styleId="FontStyle49">
    <w:name w:val="Font Style49"/>
    <w:uiPriority w:val="99"/>
    <w:rsid w:val="0003316D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03316D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03316D"/>
    <w:rPr>
      <w:rFonts w:ascii="Times New Roman" w:hAnsi="Times New Roman"/>
      <w:b/>
      <w:sz w:val="20"/>
    </w:rPr>
  </w:style>
  <w:style w:type="character" w:styleId="aff3">
    <w:name w:val="Emphasis"/>
    <w:uiPriority w:val="99"/>
    <w:qFormat/>
    <w:rsid w:val="0003316D"/>
    <w:rPr>
      <w:rFonts w:cs="Times New Roman"/>
      <w:i/>
      <w:iCs/>
    </w:rPr>
  </w:style>
  <w:style w:type="character" w:customStyle="1" w:styleId="110">
    <w:name w:val="Знак Знак11"/>
    <w:uiPriority w:val="99"/>
    <w:locked/>
    <w:rsid w:val="0003316D"/>
    <w:rPr>
      <w:rFonts w:ascii="Calibri" w:hAnsi="Calibri"/>
      <w:b/>
      <w:sz w:val="28"/>
      <w:lang w:val="ru-RU" w:eastAsia="ru-RU"/>
    </w:rPr>
  </w:style>
  <w:style w:type="character" w:customStyle="1" w:styleId="HeaderChar">
    <w:name w:val="Header Char"/>
    <w:uiPriority w:val="99"/>
    <w:locked/>
    <w:rsid w:val="0003316D"/>
    <w:rPr>
      <w:rFonts w:ascii="Calibri" w:hAnsi="Calibri"/>
      <w:sz w:val="22"/>
      <w:lang w:val="ru-RU" w:eastAsia="en-US"/>
    </w:rPr>
  </w:style>
  <w:style w:type="character" w:customStyle="1" w:styleId="highlight">
    <w:name w:val="highlight"/>
    <w:uiPriority w:val="99"/>
    <w:rsid w:val="0003316D"/>
  </w:style>
  <w:style w:type="character" w:customStyle="1" w:styleId="FontStyle16">
    <w:name w:val="Font Style16"/>
    <w:uiPriority w:val="99"/>
    <w:rsid w:val="0003316D"/>
    <w:rPr>
      <w:rFonts w:ascii="Times New Roman" w:hAnsi="Times New Roman"/>
      <w:sz w:val="30"/>
    </w:rPr>
  </w:style>
  <w:style w:type="character" w:styleId="aff4">
    <w:name w:val="endnote reference"/>
    <w:uiPriority w:val="99"/>
    <w:rsid w:val="0003316D"/>
    <w:rPr>
      <w:rFonts w:cs="Times New Roman"/>
      <w:vertAlign w:val="superscript"/>
    </w:rPr>
  </w:style>
  <w:style w:type="character" w:customStyle="1" w:styleId="34">
    <w:name w:val="Основной текст Знак3"/>
    <w:uiPriority w:val="99"/>
    <w:semiHidden/>
    <w:rsid w:val="0003316D"/>
    <w:rPr>
      <w:lang w:eastAsia="en-US"/>
    </w:rPr>
  </w:style>
  <w:style w:type="character" w:customStyle="1" w:styleId="27">
    <w:name w:val="Текст выноски Знак2"/>
    <w:uiPriority w:val="99"/>
    <w:semiHidden/>
    <w:rsid w:val="0003316D"/>
    <w:rPr>
      <w:rFonts w:ascii="Tahoma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03316D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0">
    <w:name w:val="Font Style20"/>
    <w:uiPriority w:val="99"/>
    <w:rsid w:val="000331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3316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03316D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03316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03316D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3316D"/>
    <w:pPr>
      <w:spacing w:line="360" w:lineRule="exact"/>
      <w:ind w:firstLine="725"/>
      <w:jc w:val="both"/>
    </w:pPr>
    <w:rPr>
      <w:sz w:val="20"/>
      <w:szCs w:val="20"/>
    </w:rPr>
  </w:style>
  <w:style w:type="character" w:customStyle="1" w:styleId="28">
    <w:name w:val="Основной текст Знак2"/>
    <w:uiPriority w:val="99"/>
    <w:locked/>
    <w:rsid w:val="0003316D"/>
    <w:rPr>
      <w:rFonts w:ascii="Arial Narrow" w:hAnsi="Arial Narrow"/>
      <w:b/>
      <w:i/>
      <w:sz w:val="36"/>
    </w:rPr>
  </w:style>
  <w:style w:type="paragraph" w:styleId="aff5">
    <w:name w:val="Block Text"/>
    <w:basedOn w:val="a"/>
    <w:uiPriority w:val="99"/>
    <w:rsid w:val="0003316D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styleId="35">
    <w:name w:val="Body Text Indent 3"/>
    <w:basedOn w:val="a"/>
    <w:link w:val="36"/>
    <w:uiPriority w:val="99"/>
    <w:rsid w:val="0003316D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3316D"/>
    <w:rPr>
      <w:sz w:val="16"/>
      <w:szCs w:val="16"/>
    </w:rPr>
  </w:style>
  <w:style w:type="paragraph" w:styleId="29">
    <w:name w:val="Body Text Indent 2"/>
    <w:basedOn w:val="a"/>
    <w:link w:val="2a"/>
    <w:uiPriority w:val="99"/>
    <w:rsid w:val="0003316D"/>
    <w:pPr>
      <w:autoSpaceDE w:val="0"/>
      <w:autoSpaceDN w:val="0"/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03316D"/>
    <w:rPr>
      <w:sz w:val="28"/>
      <w:szCs w:val="28"/>
    </w:rPr>
  </w:style>
  <w:style w:type="paragraph" w:customStyle="1" w:styleId="aff6">
    <w:name w:val="Знак"/>
    <w:basedOn w:val="a"/>
    <w:uiPriority w:val="99"/>
    <w:rsid w:val="000331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0331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3316D"/>
  </w:style>
  <w:style w:type="character" w:customStyle="1" w:styleId="apple-converted-space">
    <w:name w:val="apple-converted-space"/>
    <w:basedOn w:val="a0"/>
    <w:rsid w:val="0003316D"/>
  </w:style>
  <w:style w:type="character" w:customStyle="1" w:styleId="context">
    <w:name w:val="context"/>
    <w:basedOn w:val="a0"/>
    <w:rsid w:val="0003316D"/>
  </w:style>
  <w:style w:type="paragraph" w:customStyle="1" w:styleId="formattext">
    <w:name w:val="formattext"/>
    <w:basedOn w:val="a"/>
    <w:uiPriority w:val="99"/>
    <w:rsid w:val="0003316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03316D"/>
    <w:pPr>
      <w:suppressAutoHyphens/>
      <w:autoSpaceDN w:val="0"/>
      <w:textAlignment w:val="baseline"/>
    </w:pPr>
    <w:rPr>
      <w:kern w:val="3"/>
      <w:sz w:val="28"/>
      <w:lang w:eastAsia="zh-CN"/>
    </w:rPr>
  </w:style>
  <w:style w:type="character" w:customStyle="1" w:styleId="docaccesstitle1">
    <w:name w:val="docaccess_title1"/>
    <w:rsid w:val="0003316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316D"/>
  </w:style>
  <w:style w:type="character" w:customStyle="1" w:styleId="docaccessbase">
    <w:name w:val="docaccess_base"/>
    <w:basedOn w:val="a0"/>
    <w:rsid w:val="0003316D"/>
  </w:style>
  <w:style w:type="paragraph" w:customStyle="1" w:styleId="BlockQuotation">
    <w:name w:val="Block Quotation"/>
    <w:basedOn w:val="a"/>
    <w:uiPriority w:val="99"/>
    <w:rsid w:val="0003316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headertext">
    <w:name w:val="headertext"/>
    <w:basedOn w:val="a"/>
    <w:uiPriority w:val="99"/>
    <w:rsid w:val="0003316D"/>
    <w:pPr>
      <w:spacing w:before="100" w:beforeAutospacing="1" w:after="100" w:afterAutospacing="1"/>
    </w:pPr>
  </w:style>
  <w:style w:type="character" w:customStyle="1" w:styleId="aff7">
    <w:name w:val="Гипертекстовая ссылка"/>
    <w:uiPriority w:val="99"/>
    <w:rsid w:val="0003316D"/>
    <w:rPr>
      <w:b/>
      <w:bCs/>
      <w:color w:val="106BBE"/>
    </w:rPr>
  </w:style>
  <w:style w:type="numbering" w:customStyle="1" w:styleId="18">
    <w:name w:val="Нет списка1"/>
    <w:next w:val="a2"/>
    <w:uiPriority w:val="99"/>
    <w:semiHidden/>
    <w:unhideWhenUsed/>
    <w:rsid w:val="0003316D"/>
  </w:style>
  <w:style w:type="paragraph" w:customStyle="1" w:styleId="xl63">
    <w:name w:val="xl63"/>
    <w:basedOn w:val="a"/>
    <w:rsid w:val="0003316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3316D"/>
    <w:pPr>
      <w:spacing w:before="100" w:beforeAutospacing="1" w:after="100" w:afterAutospacing="1"/>
    </w:pPr>
  </w:style>
  <w:style w:type="numbering" w:customStyle="1" w:styleId="2b">
    <w:name w:val="Нет списка2"/>
    <w:next w:val="a2"/>
    <w:uiPriority w:val="99"/>
    <w:semiHidden/>
    <w:unhideWhenUsed/>
    <w:rsid w:val="0003316D"/>
  </w:style>
  <w:style w:type="paragraph" w:customStyle="1" w:styleId="aff8">
    <w:name w:val="Нормальный (таблица)"/>
    <w:basedOn w:val="a"/>
    <w:next w:val="a"/>
    <w:uiPriority w:val="99"/>
    <w:rsid w:val="000331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9">
    <w:name w:val="Цветовое выделение"/>
    <w:rsid w:val="0003316D"/>
    <w:rPr>
      <w:b/>
      <w:color w:val="000080"/>
      <w:sz w:val="20"/>
    </w:rPr>
  </w:style>
  <w:style w:type="numbering" w:customStyle="1" w:styleId="37">
    <w:name w:val="Нет списка3"/>
    <w:next w:val="a2"/>
    <w:uiPriority w:val="99"/>
    <w:semiHidden/>
    <w:unhideWhenUsed/>
    <w:rsid w:val="0003316D"/>
  </w:style>
  <w:style w:type="numbering" w:customStyle="1" w:styleId="42">
    <w:name w:val="Нет списка4"/>
    <w:next w:val="a2"/>
    <w:uiPriority w:val="99"/>
    <w:semiHidden/>
    <w:unhideWhenUsed/>
    <w:rsid w:val="00176CE2"/>
  </w:style>
  <w:style w:type="character" w:customStyle="1" w:styleId="50">
    <w:name w:val="Заголовок 5 Знак"/>
    <w:link w:val="5"/>
    <w:rsid w:val="00176CE2"/>
    <w:rPr>
      <w:b/>
      <w:sz w:val="28"/>
    </w:rPr>
  </w:style>
  <w:style w:type="character" w:customStyle="1" w:styleId="80">
    <w:name w:val="Заголовок 8 Знак"/>
    <w:link w:val="8"/>
    <w:uiPriority w:val="9"/>
    <w:rsid w:val="00176CE2"/>
    <w:rPr>
      <w:b/>
      <w:sz w:val="32"/>
    </w:rPr>
  </w:style>
  <w:style w:type="character" w:customStyle="1" w:styleId="affa">
    <w:name w:val="Заголовок Знак"/>
    <w:uiPriority w:val="99"/>
    <w:rsid w:val="00176CE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customStyle="1" w:styleId="19">
    <w:name w:val="Сетка таблицы1"/>
    <w:basedOn w:val="a1"/>
    <w:next w:val="a3"/>
    <w:uiPriority w:val="59"/>
    <w:rsid w:val="0017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Календарь 1"/>
    <w:basedOn w:val="a1"/>
    <w:uiPriority w:val="99"/>
    <w:qFormat/>
    <w:rsid w:val="00B20F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ntStyle13">
    <w:name w:val="Font Style13"/>
    <w:uiPriority w:val="99"/>
    <w:rsid w:val="009F0936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AF0130"/>
    <w:rPr>
      <w:sz w:val="24"/>
      <w:szCs w:val="24"/>
    </w:rPr>
  </w:style>
  <w:style w:type="paragraph" w:customStyle="1" w:styleId="pcenter">
    <w:name w:val="pcenter"/>
    <w:basedOn w:val="a"/>
    <w:rsid w:val="00415A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5F10DF9DFF6F7A58E26B141B34925694242B17B94E07E44DE52D01E672513C4E223CE4B0F22ABEiBD3L" TargetMode="External"/><Relationship Id="rId18" Type="http://schemas.openxmlformats.org/officeDocument/2006/relationships/hyperlink" Target="consultantplus://offline/ref=3B5F10DF9DFF6F7A58E275190D58CF529528721FB84B05BA16BA765CB17B5B6Bi0D9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D99930D2837641E308159708EE4B5F4ED61ABE94C108F3B8BACFA0EB6A8573F43790AFF7E0D3m7p4G" TargetMode="External"/><Relationship Id="rId17" Type="http://schemas.openxmlformats.org/officeDocument/2006/relationships/hyperlink" Target="consultantplus://offline/ref=77457BBFEF03BCFE97D8B62F23ADEC4F2ED9B2A5DF12296A652731B3554DC781E99D75D647AA5FE7W7V9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457BBFEF03BCFE97D8B62F23ADEC4F2ED9B2A5DF12296A652731B3554DC781E99D75D647AA5FE7W7V9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5F10DF9DFF6F7A58E26B141B34925694242B17B94E07E44DE52D01E672513C4E223CE4B0F22ABEiBD3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B5F10DF9DFF6F7A58E26B141B34925694242B17B94E07E44DE52D01E672513C4E223CE4B0F22ABEiBD3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Roaming\Microsoft\Word\2015-gosprogramma.doc" TargetMode="External"/><Relationship Id="rId14" Type="http://schemas.openxmlformats.org/officeDocument/2006/relationships/hyperlink" Target="consultantplus://offline/ref=3B5F10DF9DFF6F7A58E26B141B34925694242B17B94E07E44DE52D01E672513C4E223CE4B0F22ABEiBD3L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5158-1848-49CF-BC10-3557DBA6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1</TotalTime>
  <Pages>120</Pages>
  <Words>41643</Words>
  <Characters>237368</Characters>
  <Application>Microsoft Office Word</Application>
  <DocSecurity>0</DocSecurity>
  <Lines>1978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278455</CharactersWithSpaces>
  <SharedDoc>false</SharedDoc>
  <HLinks>
    <vt:vector size="192" baseType="variant">
      <vt:variant>
        <vt:i4>7929911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consultantplus://offline/ref=3B5F10DF9DFF6F7A58E26B141B34925694242B17B94E07E44DE52D01E672513C4E223CE4B0F22ABEiBD3L</vt:lpwstr>
      </vt:variant>
      <vt:variant>
        <vt:lpwstr/>
      </vt:variant>
      <vt:variant>
        <vt:i4>7012402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7209013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4980819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consultantplus://offline/ref=3B5F10DF9DFF6F7A58E26B141B34925694262815BB4207E44DE52D01E6i7D2L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consultantplus://offline/ref=3B5F10DF9DFF6F7A58E275190D58CF529528721FB84B05BA16BA765CB17B5B6Bi0D9L</vt:lpwstr>
      </vt:variant>
      <vt:variant>
        <vt:lpwstr/>
      </vt:variant>
      <vt:variant>
        <vt:i4>2162798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consultantplus://offline/ref=77457BBFEF03BCFE97D8B62F23ADEC4F2ED9B2A5DF12296A652731B3554DC781E99D75D647AA5FE7W7V9M</vt:lpwstr>
      </vt:variant>
      <vt:variant>
        <vt:lpwstr/>
      </vt:variant>
      <vt:variant>
        <vt:i4>7209013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2162798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consultantplus://offline/ref=77457BBFEF03BCFE97D8B62F23ADEC4F2ED9B2A5DF12296A652731B3554DC781E99D75D647AA5FE7W7V9M</vt:lpwstr>
      </vt:variant>
      <vt:variant>
        <vt:lpwstr/>
      </vt:variant>
      <vt:variant>
        <vt:i4>7209013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7929911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consultantplus://offline/ref=3B5F10DF9DFF6F7A58E26B141B34925694242B17B94E07E44DE52D01E672513C4E223CE4B0F22ABEiBD3L</vt:lpwstr>
      </vt:variant>
      <vt:variant>
        <vt:lpwstr/>
      </vt:variant>
      <vt:variant>
        <vt:i4>7012402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2293819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consultantplus://offline/ref=3B5F10DF9DFF6F7A58E275190D58CF529528721FB84208B117BA765CB17B5B6Bi0D9L</vt:lpwstr>
      </vt:variant>
      <vt:variant>
        <vt:lpwstr/>
      </vt:variant>
      <vt:variant>
        <vt:i4>2293866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consultantplus://offline/ref=3B5F10DF9DFF6F7A58E275190D58CF529528721FB84209BB14BA765CB17B5B6Bi0D9L</vt:lpwstr>
      </vt:variant>
      <vt:variant>
        <vt:lpwstr/>
      </vt:variant>
      <vt:variant>
        <vt:i4>7929911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consultantplus://offline/ref=3B5F10DF9DFF6F7A58E26B141B34925694242B17B94E07E44DE52D01E672513C4E223CE4B0F22ABEiBD3L</vt:lpwstr>
      </vt:variant>
      <vt:variant>
        <vt:lpwstr/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7209013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2293819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consultantplus://offline/ref=3B5F10DF9DFF6F7A58E275190D58CF529528721FB84208B117BA765CB17B5B6Bi0D9L</vt:lpwstr>
      </vt:variant>
      <vt:variant>
        <vt:lpwstr/>
      </vt:variant>
      <vt:variant>
        <vt:i4>2293866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consultantplus://offline/ref=3B5F10DF9DFF6F7A58E275190D58CF529528721FB84209BB14BA765CB17B5B6Bi0D9L</vt:lpwstr>
      </vt:variant>
      <vt:variant>
        <vt:lpwstr/>
      </vt:variant>
      <vt:variant>
        <vt:i4>7929911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consultantplus://offline/ref=3B5F10DF9DFF6F7A58E26B141B34925694242B17B94E07E44DE52D01E672513C4E223CE4B0F22ABEiBD3L</vt:lpwstr>
      </vt:variant>
      <vt:variant>
        <vt:lpwstr/>
      </vt:variant>
      <vt:variant>
        <vt:i4>7012402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consultantplus://offline/ref=3B5F10DF9DFF6F7A58E275190D58CF529528721FB84208B117BA765CB17B5B6Bi0D9L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consultantplus://offline/ref=3B5F10DF9DFF6F7A58E275190D58CF529528721FB84209BB14BA765CB17B5B6Bi0D9L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C:\Users\User\AppData\Roaming\Microsoft\Word\2015-gosprogramma.doc</vt:lpwstr>
      </vt:variant>
      <vt:variant>
        <vt:lpwstr>Par352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Колушкина</cp:lastModifiedBy>
  <cp:revision>2</cp:revision>
  <cp:lastPrinted>2022-03-28T11:26:00Z</cp:lastPrinted>
  <dcterms:created xsi:type="dcterms:W3CDTF">2022-03-30T06:38:00Z</dcterms:created>
  <dcterms:modified xsi:type="dcterms:W3CDTF">2022-03-30T06:38:00Z</dcterms:modified>
</cp:coreProperties>
</file>