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7" w:type="dxa"/>
        <w:tblInd w:w="-176" w:type="dxa"/>
        <w:tblLook w:val="04A0" w:firstRow="1" w:lastRow="0" w:firstColumn="1" w:lastColumn="0" w:noHBand="0" w:noVBand="1"/>
      </w:tblPr>
      <w:tblGrid>
        <w:gridCol w:w="5353"/>
        <w:gridCol w:w="4694"/>
      </w:tblGrid>
      <w:tr w:rsidR="006A71DF" w:rsidRPr="00C25A8B" w:rsidTr="00C774F3">
        <w:tc>
          <w:tcPr>
            <w:tcW w:w="5353" w:type="dxa"/>
            <w:hideMark/>
          </w:tcPr>
          <w:p w:rsidR="006A71DF" w:rsidRPr="00C25A8B" w:rsidRDefault="006A71DF" w:rsidP="0046744F">
            <w:pPr>
              <w:pStyle w:val="5"/>
              <w:jc w:val="center"/>
              <w:rPr>
                <w:sz w:val="24"/>
                <w:szCs w:val="24"/>
              </w:rPr>
            </w:pPr>
            <w:r w:rsidRPr="00C25A8B">
              <w:rPr>
                <w:noProof/>
                <w:sz w:val="24"/>
                <w:szCs w:val="24"/>
              </w:rPr>
              <w:drawing>
                <wp:inline distT="0" distB="0" distL="0" distR="0">
                  <wp:extent cx="438150" cy="561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1DF" w:rsidRPr="00C25A8B" w:rsidRDefault="006A71DF" w:rsidP="0046744F">
            <w:pPr>
              <w:jc w:val="center"/>
            </w:pPr>
            <w:r w:rsidRPr="00C25A8B">
              <w:t xml:space="preserve"> СОВЕТ</w:t>
            </w:r>
            <w:r w:rsidR="009B627B" w:rsidRPr="00C25A8B">
              <w:t xml:space="preserve"> ДЕПУТАТОВ</w:t>
            </w:r>
          </w:p>
          <w:p w:rsidR="006A71DF" w:rsidRPr="00C25A8B" w:rsidRDefault="006A71DF" w:rsidP="0046744F">
            <w:pPr>
              <w:jc w:val="center"/>
            </w:pPr>
            <w:r w:rsidRPr="00C25A8B">
              <w:t>МУНИЦИПАЛЬНОГО ОБРАЗОВАНИЯ</w:t>
            </w:r>
          </w:p>
          <w:p w:rsidR="006A71DF" w:rsidRPr="00C25A8B" w:rsidRDefault="006A71DF" w:rsidP="0046744F">
            <w:pPr>
              <w:jc w:val="center"/>
            </w:pPr>
            <w:r w:rsidRPr="00C25A8B">
              <w:t>СОРОЧИНСКИЙ ГОРОДСКОЙ ОКРУГ</w:t>
            </w:r>
          </w:p>
          <w:p w:rsidR="006A71DF" w:rsidRPr="00C25A8B" w:rsidRDefault="006A71DF" w:rsidP="0046744F">
            <w:pPr>
              <w:jc w:val="center"/>
            </w:pPr>
            <w:r w:rsidRPr="00C25A8B">
              <w:t>ОРЕНБУРГСКОЙ ОБЛАСТИ</w:t>
            </w:r>
          </w:p>
          <w:p w:rsidR="006A71DF" w:rsidRPr="00C25A8B" w:rsidRDefault="009B627B" w:rsidP="0046744F">
            <w:pPr>
              <w:jc w:val="center"/>
            </w:pPr>
            <w:r w:rsidRPr="00C25A8B">
              <w:t>(</w:t>
            </w:r>
            <w:r w:rsidR="00AF1A9F">
              <w:rPr>
                <w:lang w:val="en-US"/>
              </w:rPr>
              <w:t>IV</w:t>
            </w:r>
            <w:r w:rsidR="006A71DF" w:rsidRPr="00C25A8B">
              <w:t xml:space="preserve"> СЕССИЯ </w:t>
            </w:r>
            <w:r w:rsidR="00F5495D">
              <w:t xml:space="preserve">ШЕСТОГО </w:t>
            </w:r>
            <w:bookmarkStart w:id="0" w:name="_GoBack"/>
            <w:bookmarkEnd w:id="0"/>
            <w:r w:rsidR="006A71DF" w:rsidRPr="00C25A8B">
              <w:t>СОЗЫВА)</w:t>
            </w:r>
          </w:p>
          <w:p w:rsidR="006A71DF" w:rsidRDefault="006A71DF" w:rsidP="0046744F">
            <w:pPr>
              <w:jc w:val="center"/>
            </w:pPr>
            <w:r w:rsidRPr="00C25A8B">
              <w:t>РЕШЕНИЕ</w:t>
            </w:r>
          </w:p>
          <w:p w:rsidR="00CA6BB0" w:rsidRPr="00C25A8B" w:rsidRDefault="00CA6BB0" w:rsidP="0046744F">
            <w:pPr>
              <w:jc w:val="center"/>
            </w:pPr>
          </w:p>
          <w:p w:rsidR="006A71DF" w:rsidRPr="00C25A8B" w:rsidRDefault="006A71DF" w:rsidP="0046744F">
            <w:pPr>
              <w:jc w:val="center"/>
            </w:pPr>
            <w:r w:rsidRPr="00C25A8B">
              <w:t xml:space="preserve">от </w:t>
            </w:r>
            <w:r w:rsidR="00AF1A9F">
              <w:t>19 февраля 2021</w:t>
            </w:r>
            <w:r w:rsidR="00D82432">
              <w:t xml:space="preserve"> года № </w:t>
            </w:r>
            <w:r w:rsidR="00AF1A9F">
              <w:t>37</w:t>
            </w:r>
          </w:p>
          <w:p w:rsidR="006A71DF" w:rsidRPr="00C25A8B" w:rsidRDefault="006A71DF" w:rsidP="0046744F"/>
        </w:tc>
        <w:tc>
          <w:tcPr>
            <w:tcW w:w="4694" w:type="dxa"/>
            <w:vAlign w:val="center"/>
            <w:hideMark/>
          </w:tcPr>
          <w:p w:rsidR="006A71DF" w:rsidRPr="00C25A8B" w:rsidRDefault="006A71DF" w:rsidP="0046744F">
            <w:pPr>
              <w:pStyle w:val="5"/>
              <w:jc w:val="center"/>
              <w:rPr>
                <w:i/>
                <w:sz w:val="24"/>
                <w:szCs w:val="24"/>
              </w:rPr>
            </w:pPr>
          </w:p>
        </w:tc>
      </w:tr>
    </w:tbl>
    <w:tbl>
      <w:tblPr>
        <w:tblStyle w:val="a6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9B627B" w:rsidRPr="00C25A8B" w:rsidTr="000A6336">
        <w:tc>
          <w:tcPr>
            <w:tcW w:w="4928" w:type="dxa"/>
          </w:tcPr>
          <w:p w:rsidR="009B627B" w:rsidRPr="00C25A8B" w:rsidRDefault="009B627B" w:rsidP="000A63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</w:t>
            </w:r>
            <w:r w:rsidR="006C1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5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Положения «О земельном  налоге на территории муниципального образования Сорочинский городской округ  Оренбургской области» </w:t>
            </w:r>
          </w:p>
        </w:tc>
        <w:tc>
          <w:tcPr>
            <w:tcW w:w="4786" w:type="dxa"/>
          </w:tcPr>
          <w:p w:rsidR="009B627B" w:rsidRPr="00C25A8B" w:rsidRDefault="009B627B" w:rsidP="006A71DF">
            <w:pPr>
              <w:pStyle w:val="a3"/>
              <w:ind w:right="48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25D84" w:rsidRDefault="00A25D84" w:rsidP="006A71DF">
      <w:pPr>
        <w:spacing w:before="240"/>
        <w:ind w:firstLine="709"/>
        <w:jc w:val="both"/>
      </w:pPr>
    </w:p>
    <w:p w:rsidR="006A71DF" w:rsidRDefault="00CC4536" w:rsidP="006A71DF">
      <w:pPr>
        <w:spacing w:before="240"/>
        <w:ind w:firstLine="709"/>
        <w:jc w:val="both"/>
      </w:pPr>
      <w:r>
        <w:t>Рассмотрев протест Сорочинского межрайонного прокурора, н</w:t>
      </w:r>
      <w:r w:rsidR="006A71DF" w:rsidRPr="00154CBD">
        <w:t>а основании Налогового кодекса Российской Федерации, Земельного кодекса Российской Федерации, статьи 35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27 Устава муниципального образования  Сорочинский городской округ Оренбургской области, Совет</w:t>
      </w:r>
      <w:r w:rsidR="009B627B" w:rsidRPr="00154CBD">
        <w:t xml:space="preserve"> депутатов муниципального образования Сорочинский городской округ Оренбургской области</w:t>
      </w:r>
      <w:r w:rsidR="006A71DF" w:rsidRPr="00154CBD">
        <w:t xml:space="preserve"> РЕШИЛ:</w:t>
      </w:r>
    </w:p>
    <w:p w:rsidR="00707DB0" w:rsidRDefault="00707DB0" w:rsidP="00707DB0">
      <w:pPr>
        <w:tabs>
          <w:tab w:val="left" w:pos="5245"/>
          <w:tab w:val="left" w:pos="5670"/>
          <w:tab w:val="left" w:pos="5812"/>
        </w:tabs>
        <w:ind w:right="-1" w:firstLine="709"/>
        <w:jc w:val="both"/>
      </w:pPr>
    </w:p>
    <w:p w:rsidR="00CC4536" w:rsidRDefault="00707DB0" w:rsidP="00707DB0">
      <w:pPr>
        <w:tabs>
          <w:tab w:val="left" w:pos="5245"/>
          <w:tab w:val="left" w:pos="5670"/>
          <w:tab w:val="left" w:pos="5812"/>
        </w:tabs>
        <w:ind w:right="-1" w:firstLine="709"/>
        <w:jc w:val="both"/>
      </w:pPr>
      <w:r w:rsidRPr="00225404">
        <w:t xml:space="preserve">1. </w:t>
      </w:r>
      <w:r w:rsidR="000A6336">
        <w:t>Удовлетворить п</w:t>
      </w:r>
      <w:r w:rsidR="00CC4536">
        <w:t>ротест Сорочинского межрайонного прокурора от 15.02.2021</w:t>
      </w:r>
      <w:r w:rsidR="00AF1A9F">
        <w:t xml:space="preserve">               </w:t>
      </w:r>
      <w:r w:rsidR="00CC4536">
        <w:t xml:space="preserve"> № 7-1-2021</w:t>
      </w:r>
      <w:r w:rsidR="004518FF">
        <w:t xml:space="preserve"> «Н</w:t>
      </w:r>
      <w:r w:rsidR="00CC4536">
        <w:t>а решение</w:t>
      </w:r>
      <w:r w:rsidR="00D740C1">
        <w:t xml:space="preserve"> Сорочинского городского Совета от 09.11.2015 № 24 «Об утверждении Положения «О земельном налоге на территории муниципального образования Сорочинский городской округ Оренбургской области</w:t>
      </w:r>
      <w:r w:rsidR="00CC4536">
        <w:t>»</w:t>
      </w:r>
      <w:r w:rsidR="000A6336">
        <w:t>.</w:t>
      </w:r>
    </w:p>
    <w:p w:rsidR="00707DB0" w:rsidRPr="00225404" w:rsidRDefault="000A6336" w:rsidP="005B65FB">
      <w:pPr>
        <w:tabs>
          <w:tab w:val="left" w:pos="5245"/>
          <w:tab w:val="left" w:pos="5670"/>
          <w:tab w:val="left" w:pos="5812"/>
        </w:tabs>
        <w:ind w:right="-1" w:firstLine="709"/>
        <w:contextualSpacing/>
        <w:jc w:val="both"/>
        <w:rPr>
          <w:rStyle w:val="2Exact"/>
          <w:sz w:val="24"/>
          <w:szCs w:val="24"/>
        </w:rPr>
      </w:pPr>
      <w:r>
        <w:t xml:space="preserve">2. </w:t>
      </w:r>
      <w:r w:rsidR="00CA5920" w:rsidRPr="00225404">
        <w:t>Утвердить Положение «О земельном  налоге на территории муниципального образования Сорочинский городской округ  Оренбургской области»</w:t>
      </w:r>
      <w:r w:rsidR="00516E24">
        <w:t xml:space="preserve"> </w:t>
      </w:r>
      <w:r>
        <w:rPr>
          <w:rStyle w:val="2Exact"/>
          <w:sz w:val="24"/>
          <w:szCs w:val="24"/>
        </w:rPr>
        <w:t>согласно приложению к настоящему решению.</w:t>
      </w:r>
    </w:p>
    <w:p w:rsidR="00707DB0" w:rsidRPr="005E4B35" w:rsidRDefault="00EB63C1" w:rsidP="005B65FB">
      <w:pPr>
        <w:ind w:firstLine="708"/>
        <w:contextualSpacing/>
        <w:jc w:val="both"/>
      </w:pPr>
      <w:r>
        <w:t>3</w:t>
      </w:r>
      <w:r w:rsidR="00707DB0" w:rsidRPr="005E4B35">
        <w:t>. Признать утратившими силу:</w:t>
      </w:r>
    </w:p>
    <w:p w:rsidR="00CA5920" w:rsidRPr="005E4B35" w:rsidRDefault="00EB63C1" w:rsidP="005B65FB">
      <w:pPr>
        <w:ind w:firstLine="708"/>
        <w:contextualSpacing/>
        <w:jc w:val="both"/>
      </w:pPr>
      <w:r>
        <w:t>3</w:t>
      </w:r>
      <w:r w:rsidR="001C5145" w:rsidRPr="005E4B35">
        <w:t xml:space="preserve">.1. </w:t>
      </w:r>
      <w:r w:rsidR="004915BF" w:rsidRPr="005E4B35">
        <w:t>Решение Сорочинского городского Совета от 9 ноября  2015 года № 24 «</w:t>
      </w:r>
      <w:r w:rsidR="001C5145" w:rsidRPr="005E4B35">
        <w:t>Об утверждении Положения «О земельном налоге на территории муниципального образования Сорочинский городской округ  Оренбургской области»</w:t>
      </w:r>
      <w:r w:rsidR="004915BF" w:rsidRPr="005E4B35">
        <w:t>»</w:t>
      </w:r>
      <w:r w:rsidR="00407765" w:rsidRPr="005E4B35">
        <w:t>;</w:t>
      </w:r>
    </w:p>
    <w:p w:rsidR="004915BF" w:rsidRPr="005E4B35" w:rsidRDefault="00EB63C1" w:rsidP="005B65F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7765" w:rsidRPr="005E4B35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r w:rsidR="005E4B35" w:rsidRPr="005E4B35">
        <w:rPr>
          <w:rFonts w:ascii="Times New Roman" w:hAnsi="Times New Roman" w:cs="Times New Roman"/>
          <w:sz w:val="24"/>
          <w:szCs w:val="24"/>
          <w:lang w:val="ru-RU"/>
        </w:rPr>
        <w:t>Решение Сорочинского городского Совета о</w:t>
      </w:r>
      <w:r w:rsidR="004915BF" w:rsidRPr="005E4B35">
        <w:rPr>
          <w:rFonts w:ascii="Times New Roman" w:hAnsi="Times New Roman" w:cs="Times New Roman"/>
          <w:sz w:val="24"/>
          <w:szCs w:val="24"/>
          <w:lang w:val="ru-RU"/>
        </w:rPr>
        <w:t>т 9 февраля 2016 года № 74 «</w:t>
      </w:r>
      <w:r w:rsidR="00407765" w:rsidRPr="005E4B35">
        <w:rPr>
          <w:rFonts w:ascii="Times New Roman" w:hAnsi="Times New Roman" w:cs="Times New Roman"/>
          <w:sz w:val="24"/>
          <w:szCs w:val="24"/>
          <w:lang w:val="ru-RU"/>
        </w:rPr>
        <w:t>О  внесении изменений в решение Сорочинского</w:t>
      </w:r>
      <w:r w:rsidR="00516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7765" w:rsidRPr="005E4B35">
        <w:rPr>
          <w:rFonts w:ascii="Times New Roman" w:hAnsi="Times New Roman" w:cs="Times New Roman"/>
          <w:sz w:val="24"/>
          <w:szCs w:val="24"/>
          <w:lang w:val="ru-RU"/>
        </w:rPr>
        <w:t>городского Совета от 09.11.2015 № 24 «Об</w:t>
      </w:r>
      <w:r w:rsidR="00516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7765" w:rsidRPr="005E4B35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утверждении Положения «О земельном налоге на территории </w:t>
      </w:r>
      <w:r w:rsidR="005E4B35" w:rsidRPr="005E4B3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07765" w:rsidRPr="005E4B35">
        <w:rPr>
          <w:rFonts w:ascii="Times New Roman" w:hAnsi="Times New Roman" w:cs="Times New Roman"/>
          <w:sz w:val="24"/>
          <w:szCs w:val="24"/>
          <w:lang w:val="ru-RU"/>
        </w:rPr>
        <w:t>униципального образования Сорочинскийгородской округ  Оренбургской области»</w:t>
      </w:r>
      <w:r w:rsidR="005E4B35" w:rsidRPr="005E4B3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B65FB" w:rsidRDefault="00EB63C1" w:rsidP="005B65FB">
      <w:pPr>
        <w:pStyle w:val="a3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723C8" w:rsidRPr="00C723C8">
        <w:rPr>
          <w:rFonts w:ascii="Times New Roman" w:hAnsi="Times New Roman" w:cs="Times New Roman"/>
          <w:sz w:val="24"/>
          <w:szCs w:val="24"/>
          <w:lang w:val="ru-RU"/>
        </w:rPr>
        <w:t>.3. Решение Сорочинского городского</w:t>
      </w:r>
      <w:r w:rsidR="00D156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23C8" w:rsidRPr="00C723C8"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r w:rsidR="00C723C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365B7" w:rsidRPr="00C723C8">
        <w:rPr>
          <w:rFonts w:ascii="Times New Roman" w:hAnsi="Times New Roman" w:cs="Times New Roman"/>
          <w:sz w:val="24"/>
          <w:szCs w:val="24"/>
          <w:lang w:val="ru-RU"/>
        </w:rPr>
        <w:t>т 28 марта 2016 № 87 «</w:t>
      </w:r>
      <w:r w:rsidR="00C723C8" w:rsidRPr="00C723C8">
        <w:rPr>
          <w:rFonts w:ascii="Times New Roman" w:hAnsi="Times New Roman" w:cs="Times New Roman"/>
          <w:sz w:val="24"/>
          <w:szCs w:val="24"/>
          <w:lang w:val="ru-RU"/>
        </w:rPr>
        <w:t>О  внесении изменений в решение Сорочинского городского Совета от 09.11.2015 № 24 «Об утверждении Положения «О земельном  налоге на территории муниципального образования Сорочинский городской округ  Оренбургской области» (с учетом изменений, принятых решением от 09.02.2016 № 74)</w:t>
      </w:r>
      <w:r w:rsidR="00C723C8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EB63C1" w:rsidRDefault="00EB63C1" w:rsidP="00EB63C1">
      <w:pPr>
        <w:pStyle w:val="a3"/>
        <w:ind w:right="-1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B65FB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C723C8" w:rsidRPr="005B65FB">
        <w:rPr>
          <w:rFonts w:ascii="Times New Roman" w:hAnsi="Times New Roman"/>
          <w:sz w:val="24"/>
          <w:szCs w:val="24"/>
          <w:lang w:val="ru-RU"/>
        </w:rPr>
        <w:t>Решение Совета депутатов муниципального образования Сорочинский городской округ Оренбургской области о</w:t>
      </w:r>
      <w:r w:rsidR="005365B7" w:rsidRPr="005B65FB">
        <w:rPr>
          <w:rFonts w:ascii="Times New Roman" w:hAnsi="Times New Roman"/>
          <w:sz w:val="24"/>
          <w:szCs w:val="24"/>
          <w:lang w:val="ru-RU"/>
        </w:rPr>
        <w:t>т 09 ноября 2017 № 345</w:t>
      </w:r>
      <w:r w:rsidR="00C723C8" w:rsidRPr="005B65FB">
        <w:rPr>
          <w:rFonts w:ascii="Times New Roman" w:hAnsi="Times New Roman"/>
          <w:sz w:val="24"/>
          <w:szCs w:val="24"/>
          <w:lang w:val="ru-RU"/>
        </w:rPr>
        <w:t xml:space="preserve"> «О  внесении изменений в решение Сорочинского городского Совета от 09.11.2015 № 24 «Об утверждении Положения «О земельном  налоге на территории муниципального образования Сорочинский городской округ  Оренбургской области» (с учетом изменений, принятых решением от 09.02.2016 № 74, от 28.03.2016 № 87)»</w:t>
      </w:r>
      <w:r w:rsidR="004944F6" w:rsidRPr="005B65FB">
        <w:rPr>
          <w:rFonts w:ascii="Times New Roman" w:hAnsi="Times New Roman"/>
          <w:sz w:val="24"/>
          <w:szCs w:val="24"/>
          <w:lang w:val="ru-RU"/>
        </w:rPr>
        <w:t>;</w:t>
      </w:r>
    </w:p>
    <w:p w:rsidR="00EB63C1" w:rsidRDefault="00EB63C1" w:rsidP="00EB63C1">
      <w:pPr>
        <w:pStyle w:val="a3"/>
        <w:ind w:right="-1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3.5. </w:t>
      </w:r>
      <w:r w:rsidR="004944F6" w:rsidRPr="00EB63C1">
        <w:rPr>
          <w:rFonts w:ascii="Times New Roman" w:hAnsi="Times New Roman"/>
          <w:sz w:val="24"/>
          <w:szCs w:val="24"/>
          <w:lang w:val="ru-RU"/>
        </w:rPr>
        <w:t>Решение Совета депутатов муниципального образования Сорочинский городской округ Оренбургской области о</w:t>
      </w:r>
      <w:r w:rsidR="005365B7" w:rsidRPr="00EB63C1">
        <w:rPr>
          <w:rFonts w:ascii="Times New Roman" w:hAnsi="Times New Roman"/>
          <w:sz w:val="24"/>
          <w:szCs w:val="24"/>
          <w:lang w:val="ru-RU"/>
        </w:rPr>
        <w:t>т 11 июня 2019 № 492</w:t>
      </w:r>
      <w:r w:rsidR="004944F6" w:rsidRPr="00EB63C1">
        <w:rPr>
          <w:rFonts w:ascii="Times New Roman" w:hAnsi="Times New Roman"/>
          <w:sz w:val="24"/>
          <w:szCs w:val="24"/>
          <w:lang w:val="ru-RU"/>
        </w:rPr>
        <w:t xml:space="preserve"> «О  внесении изменений в решение Сорочинского городского Совета от 09.11.2015 № 24 «Об утверждении     </w:t>
      </w:r>
      <w:r w:rsidR="004944F6" w:rsidRPr="00EB63C1">
        <w:rPr>
          <w:rFonts w:ascii="Times New Roman" w:hAnsi="Times New Roman"/>
          <w:sz w:val="24"/>
          <w:szCs w:val="24"/>
          <w:lang w:val="ru-RU"/>
        </w:rPr>
        <w:lastRenderedPageBreak/>
        <w:t>Положения «О земельном  налоге на территории муниципального образования Сорочинский</w:t>
      </w:r>
      <w:r w:rsidR="00D156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44F6" w:rsidRPr="00EB63C1">
        <w:rPr>
          <w:rFonts w:ascii="Times New Roman" w:hAnsi="Times New Roman"/>
          <w:sz w:val="24"/>
          <w:szCs w:val="24"/>
          <w:lang w:val="ru-RU"/>
        </w:rPr>
        <w:t>городской округ  Оренбургской области» (с учетом изменений от 09.02.2016 № 74, от 28.03.2016 № 87,  от 09.11.2017 № 345)»;</w:t>
      </w:r>
    </w:p>
    <w:p w:rsidR="00EB63C1" w:rsidRDefault="00EB63C1" w:rsidP="00EB63C1">
      <w:pPr>
        <w:pStyle w:val="a3"/>
        <w:ind w:right="-1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3.6. </w:t>
      </w:r>
      <w:r w:rsidR="00E73E31" w:rsidRPr="00EB63C1">
        <w:rPr>
          <w:rFonts w:ascii="Times New Roman" w:hAnsi="Times New Roman"/>
          <w:sz w:val="24"/>
          <w:szCs w:val="24"/>
          <w:lang w:val="ru-RU"/>
        </w:rPr>
        <w:t>Решение Совета депутатов муниципального образования Сорочинский городской округ Оренбургской области о</w:t>
      </w:r>
      <w:r w:rsidR="005365B7" w:rsidRPr="00EB63C1">
        <w:rPr>
          <w:rFonts w:ascii="Times New Roman" w:hAnsi="Times New Roman"/>
          <w:sz w:val="24"/>
          <w:szCs w:val="24"/>
          <w:lang w:val="ru-RU"/>
        </w:rPr>
        <w:t>т 27.11.2019 № 533 «</w:t>
      </w:r>
      <w:r w:rsidR="00E73E31" w:rsidRPr="00EB63C1">
        <w:rPr>
          <w:rFonts w:ascii="Times New Roman" w:hAnsi="Times New Roman"/>
          <w:sz w:val="24"/>
          <w:szCs w:val="24"/>
          <w:lang w:val="ru-RU"/>
        </w:rPr>
        <w:t>О  внесении изменений в решение Сорочинского городского Совета от 09.11.2015 № 24 «Об утверждении Положения «О земельном  налоге на территории муниципального образования Сорочинский городской округ  Оренбургской области» (с учетом изменений от 09.02.2016 № 74, от 28.03.2016 № 87,  от 09.11.2017 № 345, от 11.06.2019 № 492)</w:t>
      </w:r>
      <w:r w:rsidR="005365B7" w:rsidRPr="00EB63C1">
        <w:rPr>
          <w:rFonts w:ascii="Times New Roman" w:hAnsi="Times New Roman"/>
          <w:sz w:val="24"/>
          <w:szCs w:val="24"/>
          <w:lang w:val="ru-RU"/>
        </w:rPr>
        <w:t>»</w:t>
      </w:r>
      <w:r w:rsidR="004944F6" w:rsidRPr="00EB63C1">
        <w:rPr>
          <w:rFonts w:ascii="Times New Roman" w:hAnsi="Times New Roman"/>
          <w:sz w:val="24"/>
          <w:szCs w:val="24"/>
          <w:lang w:val="ru-RU"/>
        </w:rPr>
        <w:t>;</w:t>
      </w:r>
    </w:p>
    <w:p w:rsidR="005365B7" w:rsidRPr="00EB63C1" w:rsidRDefault="00EB63C1" w:rsidP="00EB63C1">
      <w:pPr>
        <w:pStyle w:val="a3"/>
        <w:ind w:right="-1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3.7. </w:t>
      </w:r>
      <w:r w:rsidR="005365B7" w:rsidRPr="00EB63C1">
        <w:rPr>
          <w:rFonts w:ascii="Times New Roman" w:hAnsi="Times New Roman"/>
          <w:sz w:val="24"/>
          <w:szCs w:val="24"/>
          <w:lang w:val="ru-RU"/>
        </w:rPr>
        <w:t>Решение Совета депутатов муниципального образования Сорочинский городской округ Оренбургской области</w:t>
      </w:r>
      <w:r w:rsidR="00E73E31" w:rsidRPr="00EB63C1">
        <w:rPr>
          <w:rFonts w:ascii="Times New Roman" w:hAnsi="Times New Roman"/>
          <w:sz w:val="24"/>
          <w:szCs w:val="24"/>
          <w:lang w:val="ru-RU"/>
        </w:rPr>
        <w:t xml:space="preserve"> от 23 июня 2020 года № 579 «О внесении изменений в решение Сорочинского городского Совета от 09.11.2015 № 24 «Об утверждении </w:t>
      </w:r>
      <w:r w:rsidR="00736CCE" w:rsidRPr="00EB63C1">
        <w:rPr>
          <w:rFonts w:ascii="Times New Roman" w:hAnsi="Times New Roman"/>
          <w:sz w:val="24"/>
          <w:szCs w:val="24"/>
          <w:lang w:val="ru-RU"/>
        </w:rPr>
        <w:t>П</w:t>
      </w:r>
      <w:r w:rsidR="00E73E31" w:rsidRPr="00EB63C1">
        <w:rPr>
          <w:rFonts w:ascii="Times New Roman" w:hAnsi="Times New Roman"/>
          <w:sz w:val="24"/>
          <w:szCs w:val="24"/>
          <w:lang w:val="ru-RU"/>
        </w:rPr>
        <w:t>оложения «О земельном  налоге на территории муниципального образования Сорочинский городской округ  Оренбургской области» (с учетом изменений от 09.02.2016  № 74, от 28.03.2016 № 87,  от 09.11.2017 № 345, от 11.06.2019 № 492, от 27.11.2019 № 533)»</w:t>
      </w:r>
      <w:r w:rsidR="00736CCE" w:rsidRPr="00EB63C1">
        <w:rPr>
          <w:rFonts w:ascii="Times New Roman" w:hAnsi="Times New Roman"/>
          <w:sz w:val="24"/>
          <w:szCs w:val="24"/>
          <w:lang w:val="ru-RU"/>
        </w:rPr>
        <w:t>.</w:t>
      </w:r>
    </w:p>
    <w:p w:rsidR="0089645C" w:rsidRPr="000D4C75" w:rsidRDefault="00EB63C1" w:rsidP="00EB63C1">
      <w:pPr>
        <w:ind w:firstLine="709"/>
        <w:contextualSpacing/>
        <w:jc w:val="both"/>
      </w:pPr>
      <w:r w:rsidRPr="000D4C75">
        <w:t>4</w:t>
      </w:r>
      <w:r w:rsidR="0089645C" w:rsidRPr="000D4C75">
        <w:t>. Установить, что настоящее решение вступает в силу</w:t>
      </w:r>
      <w:r w:rsidR="00BD783F" w:rsidRPr="000D4C75">
        <w:t xml:space="preserve"> по истечении одного месяца со дня его</w:t>
      </w:r>
      <w:r w:rsidR="0089645C" w:rsidRPr="000D4C75">
        <w:t xml:space="preserve"> </w:t>
      </w:r>
      <w:r w:rsidR="000D4C75" w:rsidRPr="000D4C75">
        <w:t xml:space="preserve">официального </w:t>
      </w:r>
      <w:r w:rsidR="0089645C" w:rsidRPr="000D4C75">
        <w:t>опубликования в  газете «Сорочинский вестник»</w:t>
      </w:r>
      <w:r w:rsidR="00BD783F" w:rsidRPr="000D4C75">
        <w:t>, но не ранее 1 января 2022 года</w:t>
      </w:r>
      <w:r w:rsidR="0089645C" w:rsidRPr="000D4C75">
        <w:t>.</w:t>
      </w:r>
    </w:p>
    <w:p w:rsidR="0089645C" w:rsidRDefault="00EB63C1" w:rsidP="00EB63C1">
      <w:pPr>
        <w:autoSpaceDE w:val="0"/>
        <w:autoSpaceDN w:val="0"/>
        <w:adjustRightInd w:val="0"/>
        <w:ind w:firstLine="709"/>
        <w:contextualSpacing/>
        <w:jc w:val="both"/>
      </w:pPr>
      <w:r>
        <w:t>5</w:t>
      </w:r>
      <w:r w:rsidR="008741E9">
        <w:t>.</w:t>
      </w:r>
      <w:r w:rsidR="007A2609">
        <w:t xml:space="preserve"> </w:t>
      </w:r>
      <w:r w:rsidR="0089645C" w:rsidRPr="00C25A8B">
        <w:t>Контроль за выполнением настоящего решения возложить на постоянную депутатскую комиссию по вопросам бюджета, муниципальной собственности и социально – экономическому развитию.</w:t>
      </w:r>
    </w:p>
    <w:p w:rsidR="0089645C" w:rsidRPr="00C25A8B" w:rsidRDefault="0089645C" w:rsidP="005B65FB">
      <w:pPr>
        <w:ind w:firstLine="567"/>
        <w:contextualSpacing/>
        <w:jc w:val="both"/>
      </w:pPr>
    </w:p>
    <w:p w:rsidR="0089645C" w:rsidRPr="00C25A8B" w:rsidRDefault="0089645C" w:rsidP="00E03315">
      <w:pPr>
        <w:shd w:val="clear" w:color="auto" w:fill="FFFFFF"/>
        <w:spacing w:before="240"/>
        <w:jc w:val="both"/>
        <w:outlineLvl w:val="0"/>
      </w:pPr>
      <w:r w:rsidRPr="00C25A8B">
        <w:t>Председатель</w:t>
      </w:r>
    </w:p>
    <w:p w:rsidR="0089645C" w:rsidRDefault="0089645C" w:rsidP="00E03315">
      <w:pPr>
        <w:shd w:val="clear" w:color="auto" w:fill="FFFFFF"/>
        <w:tabs>
          <w:tab w:val="right" w:pos="9923"/>
        </w:tabs>
        <w:jc w:val="both"/>
      </w:pPr>
      <w:r w:rsidRPr="00C25A8B">
        <w:t>Совета</w:t>
      </w:r>
      <w:r>
        <w:t xml:space="preserve"> депутатов муниципального образования </w:t>
      </w:r>
    </w:p>
    <w:p w:rsidR="0089645C" w:rsidRPr="00C25A8B" w:rsidRDefault="0089645C" w:rsidP="00E03315">
      <w:pPr>
        <w:shd w:val="clear" w:color="auto" w:fill="FFFFFF"/>
        <w:tabs>
          <w:tab w:val="right" w:pos="9356"/>
        </w:tabs>
        <w:jc w:val="both"/>
      </w:pPr>
      <w:r>
        <w:t>Сорочинский городской округ Оренбургской области</w:t>
      </w:r>
      <w:r w:rsidRPr="00C25A8B">
        <w:tab/>
      </w:r>
      <w:r w:rsidR="00D03CFA">
        <w:t>С.В. Фильченко</w:t>
      </w:r>
    </w:p>
    <w:p w:rsidR="00DB580B" w:rsidRDefault="00DB580B" w:rsidP="00E03315">
      <w:pPr>
        <w:shd w:val="clear" w:color="auto" w:fill="FFFFFF"/>
        <w:jc w:val="both"/>
        <w:outlineLvl w:val="0"/>
      </w:pPr>
    </w:p>
    <w:p w:rsidR="00DB580B" w:rsidRDefault="00D03CFA" w:rsidP="00E03315">
      <w:pPr>
        <w:shd w:val="clear" w:color="auto" w:fill="FFFFFF"/>
        <w:jc w:val="both"/>
        <w:outlineLvl w:val="0"/>
      </w:pPr>
      <w:r>
        <w:t>Г</w:t>
      </w:r>
      <w:r w:rsidR="00F037DE" w:rsidRPr="00F037DE">
        <w:t>лав</w:t>
      </w:r>
      <w:r>
        <w:t>а</w:t>
      </w:r>
      <w:r w:rsidR="00F037DE" w:rsidRPr="00F037DE">
        <w:t xml:space="preserve"> муниципального образования </w:t>
      </w:r>
    </w:p>
    <w:p w:rsidR="0089645C" w:rsidRDefault="00F037DE" w:rsidP="00D03CFA">
      <w:pPr>
        <w:shd w:val="clear" w:color="auto" w:fill="FFFFFF"/>
        <w:jc w:val="both"/>
        <w:outlineLvl w:val="0"/>
      </w:pPr>
      <w:r w:rsidRPr="00F037DE">
        <w:t xml:space="preserve">Сорочинский городской округ </w:t>
      </w:r>
      <w:r w:rsidR="00D03CFA">
        <w:t xml:space="preserve">                                                                      Т.П. Мелентьева</w:t>
      </w: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Default="00EB63C1" w:rsidP="00D03CFA">
      <w:pPr>
        <w:shd w:val="clear" w:color="auto" w:fill="FFFFFF"/>
        <w:jc w:val="both"/>
        <w:outlineLvl w:val="0"/>
      </w:pPr>
    </w:p>
    <w:p w:rsidR="00EB63C1" w:rsidRPr="00F037DE" w:rsidRDefault="00EB63C1" w:rsidP="00D03CFA">
      <w:pPr>
        <w:shd w:val="clear" w:color="auto" w:fill="FFFFFF"/>
        <w:jc w:val="both"/>
        <w:outlineLvl w:val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2850D7" w:rsidTr="00615356">
        <w:tc>
          <w:tcPr>
            <w:tcW w:w="5353" w:type="dxa"/>
          </w:tcPr>
          <w:p w:rsidR="002850D7" w:rsidRDefault="002850D7" w:rsidP="00B447E8">
            <w:pPr>
              <w:spacing w:before="120"/>
              <w:jc w:val="right"/>
            </w:pPr>
          </w:p>
        </w:tc>
        <w:tc>
          <w:tcPr>
            <w:tcW w:w="4218" w:type="dxa"/>
          </w:tcPr>
          <w:p w:rsidR="002850D7" w:rsidRPr="007A2609" w:rsidRDefault="002850D7" w:rsidP="002850D7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A2609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Приложение </w:t>
            </w:r>
          </w:p>
          <w:p w:rsidR="002850D7" w:rsidRPr="007A2609" w:rsidRDefault="002850D7" w:rsidP="002850D7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A2609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к решению Совета депутатов </w:t>
            </w:r>
          </w:p>
          <w:p w:rsidR="002850D7" w:rsidRPr="007A2609" w:rsidRDefault="002850D7" w:rsidP="002850D7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A2609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2850D7" w:rsidRPr="007A2609" w:rsidRDefault="002850D7" w:rsidP="002850D7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A2609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Сорочинский городской округ </w:t>
            </w:r>
          </w:p>
          <w:p w:rsidR="002850D7" w:rsidRPr="007A2609" w:rsidRDefault="002850D7" w:rsidP="002850D7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A2609">
              <w:rPr>
                <w:rFonts w:eastAsiaTheme="minorHAnsi"/>
                <w:iCs/>
                <w:sz w:val="24"/>
                <w:szCs w:val="24"/>
                <w:lang w:eastAsia="en-US"/>
              </w:rPr>
              <w:t>Оренбургской области</w:t>
            </w:r>
          </w:p>
          <w:p w:rsidR="002850D7" w:rsidRPr="007A2609" w:rsidRDefault="002850D7" w:rsidP="002850D7">
            <w:pPr>
              <w:rPr>
                <w:sz w:val="24"/>
                <w:szCs w:val="24"/>
              </w:rPr>
            </w:pPr>
            <w:r w:rsidRPr="007A2609">
              <w:rPr>
                <w:rFonts w:eastAsiaTheme="minorHAnsi"/>
                <w:iCs/>
                <w:sz w:val="24"/>
                <w:szCs w:val="24"/>
                <w:lang w:eastAsia="en-US"/>
              </w:rPr>
              <w:t>от 19 февраля 2021 года № 37</w:t>
            </w:r>
          </w:p>
          <w:p w:rsidR="002850D7" w:rsidRDefault="002850D7" w:rsidP="00B447E8">
            <w:pPr>
              <w:spacing w:before="120"/>
              <w:jc w:val="right"/>
            </w:pPr>
          </w:p>
        </w:tc>
      </w:tr>
    </w:tbl>
    <w:p w:rsidR="0089645C" w:rsidRDefault="0089645C" w:rsidP="00B447E8">
      <w:pPr>
        <w:spacing w:before="120"/>
        <w:ind w:firstLine="567"/>
        <w:jc w:val="right"/>
      </w:pPr>
    </w:p>
    <w:p w:rsidR="008E59FE" w:rsidRPr="00611785" w:rsidRDefault="008E59FE" w:rsidP="008E59FE">
      <w:pPr>
        <w:jc w:val="center"/>
      </w:pPr>
      <w:r w:rsidRPr="00611785">
        <w:t>Положение</w:t>
      </w:r>
    </w:p>
    <w:p w:rsidR="00DB580B" w:rsidRDefault="008E59FE" w:rsidP="008E59FE">
      <w:pPr>
        <w:jc w:val="center"/>
      </w:pPr>
      <w:r w:rsidRPr="00611785">
        <w:t xml:space="preserve">о земельном налоге на территории муниципального образования </w:t>
      </w:r>
    </w:p>
    <w:p w:rsidR="008E59FE" w:rsidRPr="00611785" w:rsidRDefault="008E59FE" w:rsidP="008E59FE">
      <w:pPr>
        <w:jc w:val="center"/>
      </w:pPr>
      <w:r w:rsidRPr="00611785">
        <w:t>Сорочинский городской округ  Оренбургской области</w:t>
      </w:r>
    </w:p>
    <w:p w:rsidR="00AC11AC" w:rsidRPr="00611785" w:rsidRDefault="00AC11AC" w:rsidP="008E59FE">
      <w:pPr>
        <w:jc w:val="center"/>
        <w:rPr>
          <w:b/>
        </w:rPr>
      </w:pPr>
    </w:p>
    <w:p w:rsidR="008E59FE" w:rsidRPr="00611785" w:rsidRDefault="008E59FE" w:rsidP="00D43B76">
      <w:pPr>
        <w:jc w:val="center"/>
        <w:rPr>
          <w:b/>
        </w:rPr>
      </w:pPr>
      <w:r w:rsidRPr="00611785">
        <w:rPr>
          <w:lang w:val="en-US"/>
        </w:rPr>
        <w:t>I</w:t>
      </w:r>
      <w:r w:rsidRPr="00611785">
        <w:t xml:space="preserve">.Общие положения </w:t>
      </w:r>
    </w:p>
    <w:p w:rsidR="008E59FE" w:rsidRPr="00611785" w:rsidRDefault="008E59FE" w:rsidP="008E59FE">
      <w:pPr>
        <w:jc w:val="center"/>
      </w:pPr>
    </w:p>
    <w:p w:rsidR="008E59FE" w:rsidRPr="00D43B76" w:rsidRDefault="008E59FE" w:rsidP="00D43B76">
      <w:pPr>
        <w:pStyle w:val="a7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3B76">
        <w:rPr>
          <w:rFonts w:ascii="Times New Roman" w:hAnsi="Times New Roman"/>
          <w:sz w:val="24"/>
          <w:szCs w:val="24"/>
        </w:rPr>
        <w:t xml:space="preserve">Настоящее Положение о земельном налоге на территории муниципального образования  Сорочинский городской округ Оренбургской области (далее – Положение) вводит в  действие земельный налог, устанавливает налоговые ставки, порядок уплаты налога </w:t>
      </w:r>
      <w:r w:rsidR="005F1C26" w:rsidRPr="00D43B76">
        <w:rPr>
          <w:rFonts w:ascii="Times New Roman" w:hAnsi="Times New Roman"/>
          <w:sz w:val="24"/>
          <w:szCs w:val="24"/>
        </w:rPr>
        <w:t xml:space="preserve">в отношении налогоплательщиков – организаций, налоговые льготы. </w:t>
      </w:r>
    </w:p>
    <w:p w:rsidR="008E59FE" w:rsidRPr="00D43B76" w:rsidRDefault="008E59FE" w:rsidP="00D43B76">
      <w:pPr>
        <w:jc w:val="center"/>
      </w:pPr>
      <w:r w:rsidRPr="00D43B76">
        <w:rPr>
          <w:lang w:val="en-US"/>
        </w:rPr>
        <w:t>II</w:t>
      </w:r>
      <w:r w:rsidRPr="00D43B76">
        <w:t xml:space="preserve">. Налоговые ставки </w:t>
      </w:r>
    </w:p>
    <w:p w:rsidR="008E59FE" w:rsidRPr="00D43B76" w:rsidRDefault="008E59FE" w:rsidP="00D43B76">
      <w:pPr>
        <w:ind w:firstLine="720"/>
        <w:jc w:val="center"/>
      </w:pPr>
    </w:p>
    <w:p w:rsidR="008E59FE" w:rsidRPr="005D492F" w:rsidRDefault="00D43B76" w:rsidP="005D492F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D492F">
        <w:rPr>
          <w:rFonts w:ascii="Times New Roman" w:hAnsi="Times New Roman"/>
          <w:sz w:val="24"/>
          <w:szCs w:val="24"/>
        </w:rPr>
        <w:t xml:space="preserve">2.1. </w:t>
      </w:r>
      <w:r w:rsidR="008E59FE" w:rsidRPr="005D492F">
        <w:rPr>
          <w:rFonts w:ascii="Times New Roman" w:hAnsi="Times New Roman"/>
          <w:sz w:val="24"/>
          <w:szCs w:val="24"/>
        </w:rPr>
        <w:t>Ставки земельного налога устанавливаются в размере:</w:t>
      </w:r>
    </w:p>
    <w:p w:rsidR="0030036F" w:rsidRPr="005D492F" w:rsidRDefault="0030036F" w:rsidP="005D492F">
      <w:pPr>
        <w:pStyle w:val="a7"/>
        <w:numPr>
          <w:ilvl w:val="2"/>
          <w:numId w:val="8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D492F">
        <w:rPr>
          <w:rFonts w:ascii="Times New Roman" w:hAnsi="Times New Roman"/>
          <w:sz w:val="24"/>
          <w:szCs w:val="24"/>
        </w:rPr>
        <w:t>0,3 процента в отношении земельных участков:</w:t>
      </w:r>
    </w:p>
    <w:p w:rsidR="0030036F" w:rsidRPr="005D492F" w:rsidRDefault="00B41043" w:rsidP="005D492F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D492F">
        <w:rPr>
          <w:rFonts w:ascii="Times New Roman" w:hAnsi="Times New Roman"/>
          <w:sz w:val="24"/>
          <w:szCs w:val="24"/>
        </w:rPr>
        <w:t xml:space="preserve">а) </w:t>
      </w:r>
      <w:r w:rsidR="0030036F" w:rsidRPr="005D492F">
        <w:rPr>
          <w:rFonts w:ascii="Times New Roman" w:hAnsi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0036F" w:rsidRPr="005D492F" w:rsidRDefault="00B41043" w:rsidP="00B41043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D492F">
        <w:rPr>
          <w:rFonts w:ascii="Times New Roman" w:hAnsi="Times New Roman"/>
          <w:sz w:val="24"/>
          <w:szCs w:val="24"/>
        </w:rPr>
        <w:t xml:space="preserve">б) </w:t>
      </w:r>
      <w:r w:rsidR="0030036F" w:rsidRPr="005D492F">
        <w:rPr>
          <w:rFonts w:ascii="Times New Roman" w:hAnsi="Times New Roman"/>
          <w:sz w:val="24"/>
          <w:szCs w:val="24"/>
        </w:rPr>
        <w:t xml:space="preserve">занятых </w:t>
      </w:r>
      <w:hyperlink r:id="rId7" w:history="1">
        <w:r w:rsidR="0030036F" w:rsidRPr="005D492F">
          <w:rPr>
            <w:rFonts w:ascii="Times New Roman" w:hAnsi="Times New Roman"/>
            <w:sz w:val="24"/>
            <w:szCs w:val="24"/>
          </w:rPr>
          <w:t>жилищным фондом</w:t>
        </w:r>
      </w:hyperlink>
      <w:r w:rsidR="0030036F" w:rsidRPr="005D492F"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 w:rsidR="0030036F" w:rsidRPr="005D492F">
          <w:rPr>
            <w:rFonts w:ascii="Times New Roman" w:hAnsi="Times New Roman"/>
            <w:sz w:val="24"/>
            <w:szCs w:val="24"/>
          </w:rPr>
          <w:t>объектами инженерной инфраструктуры</w:t>
        </w:r>
      </w:hyperlink>
      <w:r w:rsidR="0030036F" w:rsidRPr="005D492F">
        <w:rPr>
          <w:rFonts w:ascii="Times New Roman" w:hAnsi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0036F" w:rsidRPr="005D492F" w:rsidRDefault="00B41043" w:rsidP="00B41043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D492F">
        <w:rPr>
          <w:rFonts w:ascii="Times New Roman" w:hAnsi="Times New Roman"/>
          <w:sz w:val="24"/>
          <w:szCs w:val="24"/>
        </w:rPr>
        <w:t xml:space="preserve">в) </w:t>
      </w:r>
      <w:r w:rsidR="0030036F" w:rsidRPr="005D492F">
        <w:rPr>
          <w:rFonts w:ascii="Times New Roman" w:hAnsi="Times New Roman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="0030036F" w:rsidRPr="005D492F">
          <w:rPr>
            <w:rFonts w:ascii="Times New Roman" w:hAnsi="Times New Roman"/>
            <w:sz w:val="24"/>
            <w:szCs w:val="24"/>
          </w:rPr>
          <w:t>личного подсобного хозяйства</w:t>
        </w:r>
      </w:hyperlink>
      <w:r w:rsidR="0030036F" w:rsidRPr="005D492F">
        <w:rPr>
          <w:rFonts w:ascii="Times New Roman" w:hAnsi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="0030036F" w:rsidRPr="005D492F">
          <w:rPr>
            <w:rFonts w:ascii="Times New Roman" w:hAnsi="Times New Roman"/>
            <w:sz w:val="24"/>
            <w:szCs w:val="24"/>
          </w:rPr>
          <w:t>законом</w:t>
        </w:r>
      </w:hyperlink>
      <w:r w:rsidR="0030036F" w:rsidRPr="005D492F">
        <w:rPr>
          <w:rFonts w:ascii="Times New Roman" w:hAnsi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0036F" w:rsidRPr="005D492F" w:rsidRDefault="005D492F" w:rsidP="005D492F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D492F">
        <w:rPr>
          <w:rFonts w:ascii="Times New Roman" w:hAnsi="Times New Roman"/>
          <w:sz w:val="24"/>
          <w:szCs w:val="24"/>
        </w:rPr>
        <w:t xml:space="preserve">г) </w:t>
      </w:r>
      <w:r w:rsidR="0030036F" w:rsidRPr="005D492F">
        <w:rPr>
          <w:rFonts w:ascii="Times New Roman" w:hAnsi="Times New Roman"/>
          <w:sz w:val="24"/>
          <w:szCs w:val="24"/>
        </w:rPr>
        <w:t xml:space="preserve">ограниченных в обороте в соответствии с </w:t>
      </w:r>
      <w:hyperlink r:id="rId11" w:history="1">
        <w:r w:rsidR="0030036F" w:rsidRPr="005D492F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30036F" w:rsidRPr="005D492F">
        <w:rPr>
          <w:rFonts w:ascii="Times New Roman" w:hAnsi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0036F" w:rsidRPr="00B667E7" w:rsidRDefault="0030036F" w:rsidP="005D492F">
      <w:pPr>
        <w:pStyle w:val="a7"/>
        <w:numPr>
          <w:ilvl w:val="2"/>
          <w:numId w:val="8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B667E7">
        <w:rPr>
          <w:rFonts w:ascii="Times New Roman" w:hAnsi="Times New Roman"/>
          <w:sz w:val="24"/>
          <w:szCs w:val="24"/>
        </w:rPr>
        <w:t>1,5 процента</w:t>
      </w:r>
      <w:r w:rsidRPr="00B667E7">
        <w:rPr>
          <w:rFonts w:ascii="Times New Roman" w:eastAsiaTheme="minorHAnsi" w:hAnsi="Times New Roman"/>
          <w:sz w:val="24"/>
          <w:szCs w:val="24"/>
        </w:rPr>
        <w:t xml:space="preserve"> в отношении прочих земельных участков.</w:t>
      </w:r>
    </w:p>
    <w:p w:rsidR="008E59FE" w:rsidRPr="00611785" w:rsidRDefault="008E59FE" w:rsidP="008E59FE">
      <w:pPr>
        <w:autoSpaceDE w:val="0"/>
        <w:autoSpaceDN w:val="0"/>
        <w:adjustRightInd w:val="0"/>
        <w:ind w:firstLine="540"/>
        <w:jc w:val="center"/>
      </w:pPr>
      <w:r w:rsidRPr="00611785">
        <w:t>I</w:t>
      </w:r>
      <w:r w:rsidR="00784A27" w:rsidRPr="00611785">
        <w:rPr>
          <w:lang w:val="en-US"/>
        </w:rPr>
        <w:t>II</w:t>
      </w:r>
      <w:r w:rsidRPr="00611785">
        <w:t xml:space="preserve">. Порядок уплаты налога и авансовых платежей по налогу </w:t>
      </w:r>
      <w:r w:rsidR="00A3265F" w:rsidRPr="00611785">
        <w:t>для налогоплательщиков-организаций</w:t>
      </w:r>
    </w:p>
    <w:p w:rsidR="008E59FE" w:rsidRPr="00611785" w:rsidRDefault="008E59FE" w:rsidP="008E59FE">
      <w:pPr>
        <w:autoSpaceDE w:val="0"/>
        <w:autoSpaceDN w:val="0"/>
        <w:adjustRightInd w:val="0"/>
        <w:ind w:firstLine="540"/>
        <w:jc w:val="center"/>
      </w:pPr>
    </w:p>
    <w:p w:rsidR="0046406F" w:rsidRPr="00615356" w:rsidRDefault="00BD783F" w:rsidP="005B74B0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r w:rsidRPr="00615356">
        <w:rPr>
          <w:rFonts w:eastAsiaTheme="minorHAnsi"/>
          <w:lang w:eastAsia="en-US"/>
        </w:rPr>
        <w:t>3.1. Отчетными периодами для налогоплательщиков-организаций признаются первый квартал, второй квартал и третий квартал календарного года. В течение налогового периода налогоплательщики-организации уплачивают авансовые платежи по налогу по истечении отчетного периода.</w:t>
      </w:r>
    </w:p>
    <w:p w:rsidR="009D3D4B" w:rsidRPr="00611785" w:rsidRDefault="0046406F" w:rsidP="009D3D4B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iCs/>
          <w:lang w:eastAsia="en-US"/>
        </w:rPr>
        <w:t xml:space="preserve">3.2. По истечении налогового периода </w:t>
      </w:r>
      <w:r>
        <w:t>н</w:t>
      </w:r>
      <w:r w:rsidRPr="00611785">
        <w:t xml:space="preserve">алогоплательщики </w:t>
      </w:r>
      <w:r>
        <w:t>–</w:t>
      </w:r>
      <w:r w:rsidRPr="00611785">
        <w:t xml:space="preserve"> организации</w:t>
      </w:r>
      <w:r>
        <w:t xml:space="preserve"> уплачивают сумму налога, исчисленную в порядке, предусмотренном пунктом 5</w:t>
      </w:r>
      <w:r w:rsidR="009D3D4B">
        <w:t xml:space="preserve"> стать</w:t>
      </w:r>
      <w:r w:rsidR="00056A50">
        <w:t>и</w:t>
      </w:r>
      <w:r w:rsidR="009D3D4B">
        <w:t xml:space="preserve"> 396 </w:t>
      </w:r>
      <w:r w:rsidR="009D3D4B" w:rsidRPr="00611785">
        <w:t>Налогового кодекса Российской Федерации.</w:t>
      </w:r>
    </w:p>
    <w:p w:rsidR="00784A27" w:rsidRPr="00611785" w:rsidRDefault="00784A27" w:rsidP="008E59FE">
      <w:pPr>
        <w:autoSpaceDE w:val="0"/>
        <w:autoSpaceDN w:val="0"/>
        <w:adjustRightInd w:val="0"/>
        <w:ind w:firstLine="540"/>
        <w:jc w:val="both"/>
      </w:pPr>
    </w:p>
    <w:p w:rsidR="00784A27" w:rsidRPr="00611785" w:rsidRDefault="00784A27" w:rsidP="00784A2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11785">
        <w:rPr>
          <w:lang w:val="en-US"/>
        </w:rPr>
        <w:t>I</w:t>
      </w:r>
      <w:r w:rsidR="008E59FE" w:rsidRPr="00611785">
        <w:rPr>
          <w:lang w:val="en-US"/>
        </w:rPr>
        <w:t>V</w:t>
      </w:r>
      <w:r w:rsidR="008E59FE" w:rsidRPr="00611785">
        <w:t xml:space="preserve">. </w:t>
      </w:r>
      <w:r w:rsidR="009D3D4B">
        <w:rPr>
          <w:rFonts w:eastAsiaTheme="minorHAnsi"/>
          <w:iCs/>
          <w:lang w:eastAsia="en-US"/>
        </w:rPr>
        <w:t>Налоговые льготы</w:t>
      </w:r>
      <w:r w:rsidR="00106BD3">
        <w:rPr>
          <w:rFonts w:eastAsiaTheme="minorHAnsi"/>
          <w:iCs/>
          <w:lang w:eastAsia="en-US"/>
        </w:rPr>
        <w:t xml:space="preserve">, основания и порядок их применения, включая величину </w:t>
      </w:r>
      <w:r w:rsidRPr="00611785">
        <w:rPr>
          <w:rFonts w:eastAsiaTheme="minorHAnsi"/>
          <w:lang w:eastAsia="en-US"/>
        </w:rPr>
        <w:t xml:space="preserve"> налогового вычета для отдельн</w:t>
      </w:r>
      <w:r w:rsidR="00B077FC">
        <w:rPr>
          <w:rFonts w:eastAsiaTheme="minorHAnsi"/>
          <w:lang w:eastAsia="en-US"/>
        </w:rPr>
        <w:t>ых категорий налогоплательщиков</w:t>
      </w:r>
    </w:p>
    <w:p w:rsidR="00784A27" w:rsidRPr="00611785" w:rsidRDefault="00784A27" w:rsidP="00784A2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06BD3" w:rsidRDefault="00106BD3" w:rsidP="00106BD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 Для ветеранов</w:t>
      </w:r>
      <w:r w:rsidRPr="00611785">
        <w:rPr>
          <w:rFonts w:eastAsiaTheme="minorHAnsi"/>
          <w:lang w:eastAsia="en-US"/>
        </w:rPr>
        <w:t xml:space="preserve"> и инвалид</w:t>
      </w:r>
      <w:r>
        <w:rPr>
          <w:rFonts w:eastAsiaTheme="minorHAnsi"/>
          <w:lang w:eastAsia="en-US"/>
        </w:rPr>
        <w:t>ов</w:t>
      </w:r>
      <w:r w:rsidRPr="00611785">
        <w:rPr>
          <w:rFonts w:eastAsiaTheme="minorHAnsi"/>
          <w:lang w:eastAsia="en-US"/>
        </w:rPr>
        <w:t xml:space="preserve"> Великой Отечественной войны</w:t>
      </w:r>
      <w:r>
        <w:rPr>
          <w:rFonts w:eastAsiaTheme="minorHAnsi"/>
          <w:lang w:eastAsia="en-US"/>
        </w:rPr>
        <w:t xml:space="preserve">, а также </w:t>
      </w:r>
      <w:r w:rsidRPr="00611785">
        <w:rPr>
          <w:rFonts w:eastAsiaTheme="minorHAnsi"/>
          <w:lang w:eastAsia="en-US"/>
        </w:rPr>
        <w:t>ветеран</w:t>
      </w:r>
      <w:r>
        <w:rPr>
          <w:rFonts w:eastAsiaTheme="minorHAnsi"/>
          <w:lang w:eastAsia="en-US"/>
        </w:rPr>
        <w:t>ов</w:t>
      </w:r>
      <w:r w:rsidRPr="00611785">
        <w:rPr>
          <w:rFonts w:eastAsiaTheme="minorHAnsi"/>
          <w:lang w:eastAsia="en-US"/>
        </w:rPr>
        <w:t xml:space="preserve"> и инвалид</w:t>
      </w:r>
      <w:r>
        <w:rPr>
          <w:rFonts w:eastAsiaTheme="minorHAnsi"/>
          <w:lang w:eastAsia="en-US"/>
        </w:rPr>
        <w:t>ов боевых действий устанавливается следующая величина налогового вычета:</w:t>
      </w:r>
    </w:p>
    <w:p w:rsidR="00784A27" w:rsidRDefault="00106BD3" w:rsidP="00784A2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4.1.1. с</w:t>
      </w:r>
      <w:r w:rsidR="00784A27" w:rsidRPr="00611785">
        <w:rPr>
          <w:rFonts w:eastAsiaTheme="minorHAnsi"/>
          <w:lang w:eastAsia="en-US"/>
        </w:rPr>
        <w:t>верх налогового вычета</w:t>
      </w:r>
      <w:r w:rsidR="00E03315">
        <w:rPr>
          <w:rFonts w:eastAsiaTheme="minorHAnsi"/>
          <w:lang w:eastAsia="en-US"/>
        </w:rPr>
        <w:t>,</w:t>
      </w:r>
      <w:r w:rsidR="00784A27" w:rsidRPr="00611785">
        <w:rPr>
          <w:rFonts w:eastAsiaTheme="minorHAnsi"/>
          <w:lang w:eastAsia="en-US"/>
        </w:rPr>
        <w:t xml:space="preserve"> установленного </w:t>
      </w:r>
      <w:r w:rsidR="00A044B2">
        <w:rPr>
          <w:rFonts w:eastAsiaTheme="minorHAnsi"/>
          <w:lang w:eastAsia="en-US"/>
        </w:rPr>
        <w:t xml:space="preserve">абзацем 1 </w:t>
      </w:r>
      <w:r w:rsidR="0046744F" w:rsidRPr="00B87CEA">
        <w:rPr>
          <w:rFonts w:eastAsiaTheme="minorHAnsi"/>
          <w:lang w:eastAsia="en-US"/>
        </w:rPr>
        <w:t>пункт</w:t>
      </w:r>
      <w:r w:rsidR="00020DCE" w:rsidRPr="00B87CEA">
        <w:rPr>
          <w:rFonts w:eastAsiaTheme="minorHAnsi"/>
          <w:lang w:eastAsia="en-US"/>
        </w:rPr>
        <w:t>ом</w:t>
      </w:r>
      <w:r w:rsidR="00784A27" w:rsidRPr="00611785">
        <w:rPr>
          <w:rFonts w:eastAsiaTheme="minorHAnsi"/>
          <w:lang w:eastAsia="en-US"/>
        </w:rPr>
        <w:t xml:space="preserve"> 5 статьи 391 Налогового кодекса Российской Федерации, дополнительно</w:t>
      </w:r>
      <w:r w:rsidR="00E03315">
        <w:rPr>
          <w:rFonts w:eastAsiaTheme="minorHAnsi"/>
          <w:lang w:eastAsia="en-US"/>
        </w:rPr>
        <w:t>,</w:t>
      </w:r>
      <w:r w:rsidR="00784A27" w:rsidRPr="00611785">
        <w:rPr>
          <w:rFonts w:eastAsiaTheme="minorHAnsi"/>
          <w:lang w:eastAsia="en-US"/>
        </w:rPr>
        <w:t xml:space="preserve"> налоговая база уменьшается на величину кадастровой стоимости</w:t>
      </w:r>
      <w:r w:rsidR="009156E2">
        <w:rPr>
          <w:rFonts w:eastAsiaTheme="minorHAnsi"/>
          <w:lang w:eastAsia="en-US"/>
        </w:rPr>
        <w:t>,</w:t>
      </w:r>
      <w:r w:rsidR="00784A27" w:rsidRPr="00611785">
        <w:rPr>
          <w:rFonts w:eastAsiaTheme="minorHAnsi"/>
          <w:lang w:eastAsia="en-US"/>
        </w:rPr>
        <w:t xml:space="preserve"> не превышающей 1400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</w:t>
      </w:r>
      <w:r w:rsidR="00A044B2">
        <w:rPr>
          <w:rFonts w:eastAsiaTheme="minorHAnsi"/>
          <w:lang w:eastAsia="en-US"/>
        </w:rPr>
        <w:t xml:space="preserve"> таких </w:t>
      </w:r>
      <w:r w:rsidR="00784A27" w:rsidRPr="00611785">
        <w:rPr>
          <w:rFonts w:eastAsiaTheme="minorHAnsi"/>
          <w:lang w:eastAsia="en-US"/>
        </w:rPr>
        <w:t xml:space="preserve"> налогоплательщиков</w:t>
      </w:r>
      <w:r w:rsidR="00A044B2">
        <w:rPr>
          <w:rFonts w:eastAsiaTheme="minorHAnsi"/>
          <w:lang w:eastAsia="en-US"/>
        </w:rPr>
        <w:t xml:space="preserve">. </w:t>
      </w:r>
    </w:p>
    <w:p w:rsidR="00A044B2" w:rsidRDefault="00A044B2" w:rsidP="00784A2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 Уменьшение налоговой базы в соответствии с пунктом 4.1. настоящего Положения (налоговый вычет) производится в отношении одного земельного участка по выбору налогоплательщика.</w:t>
      </w:r>
    </w:p>
    <w:p w:rsidR="00995FA4" w:rsidRPr="00611785" w:rsidRDefault="00E763DF" w:rsidP="00995FA4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4.3. Порядок применения налогового вычета, предусмотренный настоящим Положением, осуществляется в соответствии с </w:t>
      </w:r>
      <w:r w:rsidR="00995FA4">
        <w:t>Налоговым кодексом</w:t>
      </w:r>
      <w:r w:rsidR="00995FA4" w:rsidRPr="00611785">
        <w:t xml:space="preserve"> Российской Федерации.</w:t>
      </w:r>
    </w:p>
    <w:p w:rsidR="00A044B2" w:rsidRPr="00611785" w:rsidRDefault="00A044B2" w:rsidP="00784A2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89645C" w:rsidRPr="00611785" w:rsidRDefault="0089645C" w:rsidP="00784A27">
      <w:pPr>
        <w:autoSpaceDE w:val="0"/>
        <w:autoSpaceDN w:val="0"/>
        <w:adjustRightInd w:val="0"/>
        <w:ind w:firstLine="540"/>
        <w:jc w:val="center"/>
      </w:pPr>
    </w:p>
    <w:p w:rsidR="0089645C" w:rsidRPr="00611785" w:rsidRDefault="0089645C" w:rsidP="0089645C">
      <w:pPr>
        <w:spacing w:before="120"/>
        <w:ind w:firstLine="567"/>
        <w:jc w:val="both"/>
      </w:pPr>
    </w:p>
    <w:p w:rsidR="00B702A6" w:rsidRPr="00611785" w:rsidRDefault="00B702A6" w:rsidP="00B702A6">
      <w:pPr>
        <w:spacing w:before="120"/>
        <w:ind w:firstLine="567"/>
        <w:jc w:val="both"/>
      </w:pPr>
    </w:p>
    <w:p w:rsidR="0089645C" w:rsidRPr="00611785" w:rsidRDefault="0089645C" w:rsidP="0089645C">
      <w:pPr>
        <w:spacing w:before="120"/>
        <w:ind w:firstLine="567"/>
        <w:jc w:val="both"/>
      </w:pPr>
    </w:p>
    <w:p w:rsidR="0089645C" w:rsidRPr="00611785" w:rsidRDefault="0089645C" w:rsidP="0089645C">
      <w:pPr>
        <w:spacing w:before="120"/>
        <w:ind w:firstLine="567"/>
        <w:jc w:val="both"/>
      </w:pPr>
    </w:p>
    <w:p w:rsidR="0089645C" w:rsidRPr="00611785" w:rsidRDefault="0089645C" w:rsidP="0089645C">
      <w:pPr>
        <w:spacing w:before="120"/>
        <w:ind w:firstLine="567"/>
        <w:jc w:val="both"/>
      </w:pPr>
    </w:p>
    <w:p w:rsidR="0089645C" w:rsidRPr="00611785" w:rsidRDefault="0089645C" w:rsidP="0089645C">
      <w:pPr>
        <w:spacing w:before="120"/>
        <w:ind w:firstLine="567"/>
        <w:jc w:val="both"/>
      </w:pPr>
    </w:p>
    <w:sectPr w:rsidR="0089645C" w:rsidRPr="00611785" w:rsidSect="00AC11A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BF6"/>
    <w:multiLevelType w:val="hybridMultilevel"/>
    <w:tmpl w:val="8EFE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40A2"/>
    <w:multiLevelType w:val="multilevel"/>
    <w:tmpl w:val="7C3688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25048DD"/>
    <w:multiLevelType w:val="hybridMultilevel"/>
    <w:tmpl w:val="2E861468"/>
    <w:lvl w:ilvl="0" w:tplc="C82270F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E94C2B"/>
    <w:multiLevelType w:val="hybridMultilevel"/>
    <w:tmpl w:val="FB7447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0ED9"/>
    <w:multiLevelType w:val="hybridMultilevel"/>
    <w:tmpl w:val="A8EE52D0"/>
    <w:lvl w:ilvl="0" w:tplc="0290C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12284B"/>
    <w:multiLevelType w:val="multilevel"/>
    <w:tmpl w:val="E4A04F0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6">
    <w:nsid w:val="3AEB7FCC"/>
    <w:multiLevelType w:val="multilevel"/>
    <w:tmpl w:val="04E65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E745AEE"/>
    <w:multiLevelType w:val="multilevel"/>
    <w:tmpl w:val="5EC048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96" w:hanging="1800"/>
      </w:pPr>
      <w:rPr>
        <w:rFonts w:hint="default"/>
      </w:rPr>
    </w:lvl>
  </w:abstractNum>
  <w:abstractNum w:abstractNumId="8">
    <w:nsid w:val="607A64A6"/>
    <w:multiLevelType w:val="multilevel"/>
    <w:tmpl w:val="7AA6C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48F"/>
    <w:rsid w:val="00020DCE"/>
    <w:rsid w:val="00056A50"/>
    <w:rsid w:val="00093A96"/>
    <w:rsid w:val="000A6336"/>
    <w:rsid w:val="000D4C75"/>
    <w:rsid w:val="00106BD3"/>
    <w:rsid w:val="00154CBD"/>
    <w:rsid w:val="00171288"/>
    <w:rsid w:val="0018041A"/>
    <w:rsid w:val="001B3D78"/>
    <w:rsid w:val="001C1A53"/>
    <w:rsid w:val="001C5145"/>
    <w:rsid w:val="001F3B2F"/>
    <w:rsid w:val="00225404"/>
    <w:rsid w:val="00275F81"/>
    <w:rsid w:val="002850D7"/>
    <w:rsid w:val="002A0617"/>
    <w:rsid w:val="0030036F"/>
    <w:rsid w:val="00361AA0"/>
    <w:rsid w:val="003C2EED"/>
    <w:rsid w:val="00404909"/>
    <w:rsid w:val="00407765"/>
    <w:rsid w:val="004172B1"/>
    <w:rsid w:val="00423872"/>
    <w:rsid w:val="004518FF"/>
    <w:rsid w:val="0046406F"/>
    <w:rsid w:val="0046744F"/>
    <w:rsid w:val="004915BF"/>
    <w:rsid w:val="004944F6"/>
    <w:rsid w:val="004C1B6B"/>
    <w:rsid w:val="004D76A1"/>
    <w:rsid w:val="004E7328"/>
    <w:rsid w:val="00516E24"/>
    <w:rsid w:val="00532C97"/>
    <w:rsid w:val="005365B7"/>
    <w:rsid w:val="005430AA"/>
    <w:rsid w:val="005436BF"/>
    <w:rsid w:val="005B65FB"/>
    <w:rsid w:val="005B74B0"/>
    <w:rsid w:val="005D2211"/>
    <w:rsid w:val="005D492F"/>
    <w:rsid w:val="005E10C3"/>
    <w:rsid w:val="005E39BA"/>
    <w:rsid w:val="005E4B35"/>
    <w:rsid w:val="005F1C26"/>
    <w:rsid w:val="00604136"/>
    <w:rsid w:val="00611785"/>
    <w:rsid w:val="00615356"/>
    <w:rsid w:val="00622482"/>
    <w:rsid w:val="0067067D"/>
    <w:rsid w:val="006768E6"/>
    <w:rsid w:val="00685165"/>
    <w:rsid w:val="00690E06"/>
    <w:rsid w:val="006944C8"/>
    <w:rsid w:val="006A71DF"/>
    <w:rsid w:val="006B70B0"/>
    <w:rsid w:val="006C18A6"/>
    <w:rsid w:val="006C6267"/>
    <w:rsid w:val="006D1FD2"/>
    <w:rsid w:val="006D3F28"/>
    <w:rsid w:val="00707DB0"/>
    <w:rsid w:val="00720BAD"/>
    <w:rsid w:val="00727169"/>
    <w:rsid w:val="00736CCE"/>
    <w:rsid w:val="00736D8B"/>
    <w:rsid w:val="00784A27"/>
    <w:rsid w:val="007A1BA9"/>
    <w:rsid w:val="007A2609"/>
    <w:rsid w:val="007B0501"/>
    <w:rsid w:val="007B277D"/>
    <w:rsid w:val="007B74E9"/>
    <w:rsid w:val="00811254"/>
    <w:rsid w:val="008741E9"/>
    <w:rsid w:val="00874A9A"/>
    <w:rsid w:val="0089645C"/>
    <w:rsid w:val="008E59FE"/>
    <w:rsid w:val="008F3EAC"/>
    <w:rsid w:val="00914E1C"/>
    <w:rsid w:val="009156E2"/>
    <w:rsid w:val="00995FA4"/>
    <w:rsid w:val="009B30A0"/>
    <w:rsid w:val="009B627B"/>
    <w:rsid w:val="009B7441"/>
    <w:rsid w:val="009D04C0"/>
    <w:rsid w:val="009D3D4B"/>
    <w:rsid w:val="00A044B2"/>
    <w:rsid w:val="00A25D84"/>
    <w:rsid w:val="00A3265F"/>
    <w:rsid w:val="00A40A67"/>
    <w:rsid w:val="00A55179"/>
    <w:rsid w:val="00A91381"/>
    <w:rsid w:val="00AA0130"/>
    <w:rsid w:val="00AB67C2"/>
    <w:rsid w:val="00AC11AC"/>
    <w:rsid w:val="00AC2270"/>
    <w:rsid w:val="00AD7FD0"/>
    <w:rsid w:val="00AF1A9F"/>
    <w:rsid w:val="00AF3078"/>
    <w:rsid w:val="00AF4C81"/>
    <w:rsid w:val="00B077FC"/>
    <w:rsid w:val="00B14B24"/>
    <w:rsid w:val="00B41043"/>
    <w:rsid w:val="00B4382F"/>
    <w:rsid w:val="00B447E8"/>
    <w:rsid w:val="00B6275B"/>
    <w:rsid w:val="00B667E7"/>
    <w:rsid w:val="00B702A6"/>
    <w:rsid w:val="00B826B9"/>
    <w:rsid w:val="00B87CEA"/>
    <w:rsid w:val="00B93C2C"/>
    <w:rsid w:val="00BD783F"/>
    <w:rsid w:val="00C25A8B"/>
    <w:rsid w:val="00C46DD7"/>
    <w:rsid w:val="00C723C8"/>
    <w:rsid w:val="00C77316"/>
    <w:rsid w:val="00C774F3"/>
    <w:rsid w:val="00CA5920"/>
    <w:rsid w:val="00CA6BB0"/>
    <w:rsid w:val="00CA7CBA"/>
    <w:rsid w:val="00CC4536"/>
    <w:rsid w:val="00CD3D94"/>
    <w:rsid w:val="00CF3DF9"/>
    <w:rsid w:val="00D03CFA"/>
    <w:rsid w:val="00D1562E"/>
    <w:rsid w:val="00D25A85"/>
    <w:rsid w:val="00D43351"/>
    <w:rsid w:val="00D433BE"/>
    <w:rsid w:val="00D43B76"/>
    <w:rsid w:val="00D47643"/>
    <w:rsid w:val="00D740C1"/>
    <w:rsid w:val="00D82432"/>
    <w:rsid w:val="00D84B1F"/>
    <w:rsid w:val="00DB580B"/>
    <w:rsid w:val="00DC3E5B"/>
    <w:rsid w:val="00DC5967"/>
    <w:rsid w:val="00E03315"/>
    <w:rsid w:val="00E46546"/>
    <w:rsid w:val="00E73E31"/>
    <w:rsid w:val="00E76153"/>
    <w:rsid w:val="00E763DF"/>
    <w:rsid w:val="00E90470"/>
    <w:rsid w:val="00EA1823"/>
    <w:rsid w:val="00EB63C1"/>
    <w:rsid w:val="00EE3918"/>
    <w:rsid w:val="00EF153B"/>
    <w:rsid w:val="00EF6A56"/>
    <w:rsid w:val="00F0048F"/>
    <w:rsid w:val="00F037DE"/>
    <w:rsid w:val="00F26C55"/>
    <w:rsid w:val="00F30B40"/>
    <w:rsid w:val="00F5495D"/>
    <w:rsid w:val="00F64733"/>
    <w:rsid w:val="00F64E3C"/>
    <w:rsid w:val="00F67FBA"/>
    <w:rsid w:val="00F76052"/>
    <w:rsid w:val="00F966EE"/>
    <w:rsid w:val="00FF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A71D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A71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6A71DF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B30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0A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B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4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8E59FE"/>
    <w:rPr>
      <w:color w:val="0000FF"/>
      <w:u w:val="single"/>
    </w:rPr>
  </w:style>
  <w:style w:type="character" w:styleId="a9">
    <w:name w:val="Emphasis"/>
    <w:basedOn w:val="a0"/>
    <w:uiPriority w:val="20"/>
    <w:qFormat/>
    <w:rsid w:val="00275F81"/>
    <w:rPr>
      <w:i/>
      <w:iCs/>
    </w:rPr>
  </w:style>
  <w:style w:type="character" w:customStyle="1" w:styleId="2Exact">
    <w:name w:val="Основной текст (2) Exact"/>
    <w:basedOn w:val="a0"/>
    <w:rsid w:val="00707D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A71D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A71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6A71DF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B30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0A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B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4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8E59FE"/>
    <w:rPr>
      <w:color w:val="0000FF"/>
      <w:u w:val="single"/>
    </w:rPr>
  </w:style>
  <w:style w:type="character" w:styleId="a9">
    <w:name w:val="Emphasis"/>
    <w:basedOn w:val="a0"/>
    <w:uiPriority w:val="20"/>
    <w:qFormat/>
    <w:rsid w:val="00275F81"/>
    <w:rPr>
      <w:i/>
      <w:iCs/>
    </w:rPr>
  </w:style>
  <w:style w:type="character" w:customStyle="1" w:styleId="2Exact">
    <w:name w:val="Основной текст (2) Exact"/>
    <w:basedOn w:val="a0"/>
    <w:rsid w:val="00707D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162EE86D6656F3FAC46D42D66C9FB47A2D1244DAF61DBC945CA317A4CDC86C33321ACCC84B706C12DE8E9818348303283A83C79D39206Q5e7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3162EE86D6656F3FAC46D42D66C9FB46A9D72C48AB61DBC945CA317A4CDC86C33321ACCC84B606C92DE8E9818348303283A83C79D39206Q5e7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E3162EE86D6656F3FAC46D42D66C9FB46A8D52C4AAD61DBC945CA317A4CDC86C33321ACCC84B500C52DE8E9818348303283A83C79D39206Q5e7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3162EE86D6656F3FAC46D42D66C9FB46ABD1264BAD61DBC945CA317A4CDC86D13379A0CE84A903C138BEB8C4QDe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3162EE86D6656F3FAC46D42D66C9FB46ABD1264CA561DBC945CA317A4CDC86C33321ACCC84B700C22DE8E9818348303283A83C79D39206Q5e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cp:lastPrinted>2021-02-20T06:21:00Z</cp:lastPrinted>
  <dcterms:created xsi:type="dcterms:W3CDTF">2021-02-20T06:38:00Z</dcterms:created>
  <dcterms:modified xsi:type="dcterms:W3CDTF">2021-02-20T06:58:00Z</dcterms:modified>
</cp:coreProperties>
</file>