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B7" w:rsidRPr="00443CB7" w:rsidRDefault="00443CB7" w:rsidP="00443CB7">
      <w:pPr>
        <w:jc w:val="right"/>
        <w:rPr>
          <w:rFonts w:ascii="Times New Roman" w:hAnsi="Times New Roman"/>
          <w:sz w:val="28"/>
          <w:szCs w:val="28"/>
        </w:rPr>
      </w:pPr>
    </w:p>
    <w:tbl>
      <w:tblPr>
        <w:tblStyle w:val="a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677"/>
      </w:tblGrid>
      <w:tr w:rsidR="00613935" w:rsidRPr="00A11AD8" w:rsidTr="00A11AD8">
        <w:tc>
          <w:tcPr>
            <w:tcW w:w="5637" w:type="dxa"/>
          </w:tcPr>
          <w:p w:rsidR="00821A10" w:rsidRPr="00A11AD8" w:rsidRDefault="00821A10" w:rsidP="00F378FE">
            <w:pPr>
              <w:pStyle w:val="a7"/>
              <w:jc w:val="center"/>
              <w:rPr>
                <w:rFonts w:ascii="Times New Roman" w:hAnsi="Times New Roman"/>
                <w:i/>
                <w:sz w:val="28"/>
                <w:szCs w:val="28"/>
              </w:rPr>
            </w:pPr>
          </w:p>
          <w:p w:rsidR="00613935" w:rsidRPr="00A11AD8" w:rsidRDefault="00613935" w:rsidP="00F378FE">
            <w:pPr>
              <w:pStyle w:val="a7"/>
              <w:jc w:val="center"/>
              <w:rPr>
                <w:rFonts w:ascii="Times New Roman" w:hAnsi="Times New Roman"/>
                <w:i/>
                <w:sz w:val="28"/>
                <w:szCs w:val="28"/>
              </w:rPr>
            </w:pPr>
            <w:r w:rsidRPr="00A11AD8">
              <w:rPr>
                <w:rFonts w:ascii="Times New Roman" w:hAnsi="Times New Roman"/>
                <w:noProof/>
                <w:sz w:val="28"/>
                <w:szCs w:val="28"/>
              </w:rPr>
              <w:drawing>
                <wp:inline distT="0" distB="0" distL="0" distR="0" wp14:anchorId="1293AC7B" wp14:editId="464CA2E1">
                  <wp:extent cx="44767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613935" w:rsidRPr="00A11AD8" w:rsidRDefault="00613935" w:rsidP="00F378FE">
            <w:pPr>
              <w:pStyle w:val="a7"/>
              <w:jc w:val="center"/>
              <w:rPr>
                <w:rFonts w:ascii="Times New Roman" w:hAnsi="Times New Roman"/>
                <w:sz w:val="28"/>
                <w:szCs w:val="28"/>
              </w:rPr>
            </w:pPr>
            <w:r w:rsidRPr="00A11AD8">
              <w:rPr>
                <w:rFonts w:ascii="Times New Roman" w:hAnsi="Times New Roman"/>
                <w:sz w:val="28"/>
                <w:szCs w:val="28"/>
              </w:rPr>
              <w:t xml:space="preserve">СОВЕТ ДЕПУТАТОВ </w:t>
            </w:r>
          </w:p>
          <w:p w:rsidR="00613935" w:rsidRPr="00A11AD8" w:rsidRDefault="00613935" w:rsidP="00F378FE">
            <w:pPr>
              <w:pStyle w:val="a7"/>
              <w:jc w:val="center"/>
              <w:rPr>
                <w:rFonts w:ascii="Times New Roman" w:hAnsi="Times New Roman"/>
                <w:sz w:val="28"/>
                <w:szCs w:val="28"/>
              </w:rPr>
            </w:pPr>
            <w:r w:rsidRPr="00A11AD8">
              <w:rPr>
                <w:rFonts w:ascii="Times New Roman" w:hAnsi="Times New Roman"/>
                <w:sz w:val="28"/>
                <w:szCs w:val="28"/>
              </w:rPr>
              <w:t>МУНИЦИПАЛЬНОГО ОБРАЗОВАНИЯ</w:t>
            </w:r>
          </w:p>
          <w:p w:rsidR="00613935" w:rsidRPr="00A11AD8" w:rsidRDefault="00613935" w:rsidP="00F378FE">
            <w:pPr>
              <w:pStyle w:val="a7"/>
              <w:jc w:val="center"/>
              <w:rPr>
                <w:rFonts w:ascii="Times New Roman" w:hAnsi="Times New Roman"/>
                <w:sz w:val="28"/>
                <w:szCs w:val="28"/>
              </w:rPr>
            </w:pPr>
            <w:r w:rsidRPr="00A11AD8">
              <w:rPr>
                <w:rFonts w:ascii="Times New Roman" w:hAnsi="Times New Roman"/>
                <w:sz w:val="28"/>
                <w:szCs w:val="28"/>
                <w:lang w:val="en-US"/>
              </w:rPr>
              <w:t>C</w:t>
            </w:r>
            <w:r w:rsidRPr="00A11AD8">
              <w:rPr>
                <w:rFonts w:ascii="Times New Roman" w:hAnsi="Times New Roman"/>
                <w:sz w:val="28"/>
                <w:szCs w:val="28"/>
              </w:rPr>
              <w:t>ОРОЧИНСКИЙ ГОРОДСКОЙ ОКРУГ</w:t>
            </w:r>
          </w:p>
          <w:p w:rsidR="00613935" w:rsidRPr="00A11AD8" w:rsidRDefault="00613935" w:rsidP="00F378FE">
            <w:pPr>
              <w:pStyle w:val="a7"/>
              <w:jc w:val="center"/>
              <w:rPr>
                <w:rFonts w:ascii="Times New Roman" w:hAnsi="Times New Roman"/>
                <w:sz w:val="28"/>
                <w:szCs w:val="28"/>
              </w:rPr>
            </w:pPr>
            <w:r w:rsidRPr="00A11AD8">
              <w:rPr>
                <w:rFonts w:ascii="Times New Roman" w:hAnsi="Times New Roman"/>
                <w:sz w:val="28"/>
                <w:szCs w:val="28"/>
              </w:rPr>
              <w:t>ОРЕНБУРГСКОЙ ОБЛАСТИ</w:t>
            </w:r>
          </w:p>
          <w:p w:rsidR="00613935" w:rsidRPr="00A11AD8" w:rsidRDefault="00613935" w:rsidP="00F378FE">
            <w:pPr>
              <w:pStyle w:val="a7"/>
              <w:jc w:val="center"/>
              <w:rPr>
                <w:rFonts w:ascii="Times New Roman" w:hAnsi="Times New Roman"/>
                <w:sz w:val="28"/>
                <w:szCs w:val="28"/>
              </w:rPr>
            </w:pPr>
            <w:r w:rsidRPr="00A11AD8">
              <w:rPr>
                <w:rFonts w:ascii="Times New Roman" w:hAnsi="Times New Roman"/>
                <w:sz w:val="28"/>
                <w:szCs w:val="28"/>
              </w:rPr>
              <w:t>(</w:t>
            </w:r>
            <w:r w:rsidR="00D73228" w:rsidRPr="00A11AD8">
              <w:rPr>
                <w:rFonts w:ascii="Times New Roman" w:hAnsi="Times New Roman"/>
                <w:sz w:val="28"/>
                <w:szCs w:val="28"/>
                <w:lang w:val="en-US"/>
              </w:rPr>
              <w:t>X</w:t>
            </w:r>
            <w:r w:rsidRPr="00A11AD8">
              <w:rPr>
                <w:rFonts w:ascii="Times New Roman" w:hAnsi="Times New Roman"/>
                <w:sz w:val="28"/>
                <w:szCs w:val="28"/>
              </w:rPr>
              <w:t xml:space="preserve"> СЕССИЯ  ШЕСТОГО СОЗЫВА)</w:t>
            </w:r>
          </w:p>
          <w:p w:rsidR="00613935" w:rsidRPr="00A11AD8" w:rsidRDefault="00613935" w:rsidP="00F378FE">
            <w:pPr>
              <w:pStyle w:val="a7"/>
              <w:jc w:val="center"/>
              <w:rPr>
                <w:rFonts w:ascii="Times New Roman" w:hAnsi="Times New Roman"/>
                <w:sz w:val="28"/>
                <w:szCs w:val="28"/>
              </w:rPr>
            </w:pPr>
            <w:r w:rsidRPr="00A11AD8">
              <w:rPr>
                <w:rFonts w:ascii="Times New Roman" w:hAnsi="Times New Roman"/>
                <w:sz w:val="28"/>
                <w:szCs w:val="28"/>
              </w:rPr>
              <w:t>РЕШЕНИЕ</w:t>
            </w:r>
          </w:p>
          <w:p w:rsidR="00613935" w:rsidRPr="00A11AD8" w:rsidRDefault="00613935" w:rsidP="00F378FE">
            <w:pPr>
              <w:pStyle w:val="a7"/>
              <w:jc w:val="center"/>
              <w:rPr>
                <w:rFonts w:ascii="Times New Roman" w:hAnsi="Times New Roman"/>
                <w:sz w:val="28"/>
                <w:szCs w:val="28"/>
              </w:rPr>
            </w:pPr>
            <w:r w:rsidRPr="00A11AD8">
              <w:rPr>
                <w:rFonts w:ascii="Times New Roman" w:hAnsi="Times New Roman"/>
                <w:sz w:val="28"/>
                <w:szCs w:val="28"/>
              </w:rPr>
              <w:t xml:space="preserve">от </w:t>
            </w:r>
            <w:r w:rsidR="00A11AD8" w:rsidRPr="00A11AD8">
              <w:rPr>
                <w:rFonts w:ascii="Times New Roman" w:hAnsi="Times New Roman"/>
                <w:sz w:val="28"/>
                <w:szCs w:val="28"/>
              </w:rPr>
              <w:t>30 сентября 2021 года</w:t>
            </w:r>
            <w:r w:rsidRPr="00A11AD8">
              <w:rPr>
                <w:rFonts w:ascii="Times New Roman" w:hAnsi="Times New Roman"/>
                <w:sz w:val="28"/>
                <w:szCs w:val="28"/>
              </w:rPr>
              <w:t xml:space="preserve"> №</w:t>
            </w:r>
            <w:r w:rsidR="00A11AD8" w:rsidRPr="00A11AD8">
              <w:rPr>
                <w:rFonts w:ascii="Times New Roman" w:hAnsi="Times New Roman"/>
                <w:sz w:val="28"/>
                <w:szCs w:val="28"/>
              </w:rPr>
              <w:t xml:space="preserve"> 118</w:t>
            </w:r>
          </w:p>
          <w:p w:rsidR="00613935" w:rsidRPr="00A11AD8" w:rsidRDefault="00613935" w:rsidP="00F378FE">
            <w:pPr>
              <w:tabs>
                <w:tab w:val="left" w:pos="5245"/>
              </w:tabs>
              <w:ind w:right="4960"/>
              <w:jc w:val="both"/>
              <w:rPr>
                <w:rStyle w:val="2Exact"/>
                <w:i/>
              </w:rPr>
            </w:pPr>
          </w:p>
        </w:tc>
        <w:tc>
          <w:tcPr>
            <w:tcW w:w="4677" w:type="dxa"/>
          </w:tcPr>
          <w:p w:rsidR="00613935" w:rsidRPr="00A11AD8" w:rsidRDefault="00613935" w:rsidP="00F378FE">
            <w:pPr>
              <w:tabs>
                <w:tab w:val="left" w:pos="5245"/>
              </w:tabs>
              <w:ind w:right="4960"/>
              <w:jc w:val="both"/>
              <w:rPr>
                <w:rStyle w:val="2Exact"/>
                <w:i/>
              </w:rPr>
            </w:pPr>
          </w:p>
        </w:tc>
      </w:tr>
    </w:tbl>
    <w:p w:rsidR="00613935" w:rsidRPr="00A11AD8" w:rsidRDefault="00613935" w:rsidP="00613935">
      <w:pPr>
        <w:tabs>
          <w:tab w:val="left" w:pos="5103"/>
        </w:tabs>
        <w:ind w:right="4535"/>
        <w:jc w:val="both"/>
        <w:rPr>
          <w:rStyle w:val="2Exact"/>
        </w:rPr>
      </w:pPr>
      <w:r w:rsidRPr="00A11AD8">
        <w:rPr>
          <w:rStyle w:val="2Exact"/>
        </w:rPr>
        <w:t xml:space="preserve">Об утверждении Положения о муниципальном земельном контроле </w:t>
      </w:r>
      <w:r w:rsidR="00821A10" w:rsidRPr="00A11AD8">
        <w:rPr>
          <w:rFonts w:ascii="Times New Roman" w:hAnsi="Times New Roman"/>
          <w:sz w:val="28"/>
          <w:szCs w:val="28"/>
        </w:rPr>
        <w:t xml:space="preserve">на территории </w:t>
      </w:r>
      <w:r w:rsidR="00A11AD8">
        <w:rPr>
          <w:rFonts w:ascii="Times New Roman" w:hAnsi="Times New Roman"/>
          <w:sz w:val="28"/>
          <w:szCs w:val="28"/>
        </w:rPr>
        <w:t xml:space="preserve">муниципального образования </w:t>
      </w:r>
      <w:r w:rsidR="00821A10" w:rsidRPr="00A11AD8">
        <w:rPr>
          <w:rFonts w:ascii="Times New Roman" w:hAnsi="Times New Roman"/>
          <w:sz w:val="28"/>
          <w:szCs w:val="28"/>
        </w:rPr>
        <w:t>Сорочинск</w:t>
      </w:r>
      <w:r w:rsidR="00A11AD8">
        <w:rPr>
          <w:rFonts w:ascii="Times New Roman" w:hAnsi="Times New Roman"/>
          <w:sz w:val="28"/>
          <w:szCs w:val="28"/>
        </w:rPr>
        <w:t>ий</w:t>
      </w:r>
      <w:r w:rsidR="00821A10" w:rsidRPr="00A11AD8">
        <w:rPr>
          <w:rFonts w:ascii="Times New Roman" w:hAnsi="Times New Roman"/>
          <w:sz w:val="28"/>
          <w:szCs w:val="28"/>
        </w:rPr>
        <w:t xml:space="preserve"> городско</w:t>
      </w:r>
      <w:r w:rsidR="00A11AD8">
        <w:rPr>
          <w:rFonts w:ascii="Times New Roman" w:hAnsi="Times New Roman"/>
          <w:sz w:val="28"/>
          <w:szCs w:val="28"/>
        </w:rPr>
        <w:t>й</w:t>
      </w:r>
      <w:r w:rsidR="00821A10" w:rsidRPr="00A11AD8">
        <w:rPr>
          <w:rFonts w:ascii="Times New Roman" w:hAnsi="Times New Roman"/>
          <w:sz w:val="28"/>
          <w:szCs w:val="28"/>
        </w:rPr>
        <w:t xml:space="preserve"> округ Оренбургской области</w:t>
      </w:r>
    </w:p>
    <w:p w:rsidR="00613935" w:rsidRPr="00A11AD8" w:rsidRDefault="00613935" w:rsidP="00613935">
      <w:pPr>
        <w:tabs>
          <w:tab w:val="left" w:pos="5245"/>
        </w:tabs>
        <w:ind w:right="4960"/>
        <w:jc w:val="both"/>
        <w:rPr>
          <w:rFonts w:ascii="Times New Roman" w:hAnsi="Times New Roman"/>
          <w:sz w:val="28"/>
          <w:szCs w:val="28"/>
        </w:rPr>
      </w:pPr>
    </w:p>
    <w:p w:rsidR="00613935" w:rsidRPr="00A11AD8" w:rsidRDefault="00613935" w:rsidP="00613935">
      <w:pPr>
        <w:ind w:firstLine="851"/>
        <w:jc w:val="both"/>
        <w:rPr>
          <w:rFonts w:ascii="Times New Roman" w:hAnsi="Times New Roman"/>
          <w:sz w:val="28"/>
          <w:szCs w:val="28"/>
        </w:rPr>
      </w:pPr>
      <w:proofErr w:type="gramStart"/>
      <w:r w:rsidRPr="00A11AD8">
        <w:rPr>
          <w:rFonts w:ascii="Times New Roman" w:hAnsi="Times New Roman"/>
          <w:sz w:val="28"/>
          <w:szCs w:val="28"/>
        </w:rPr>
        <w:t xml:space="preserve">В соответствии с Земельным кодексом Российской Федерации, Федеральным </w:t>
      </w:r>
      <w:hyperlink r:id="rId8" w:history="1">
        <w:r w:rsidRPr="00A11AD8">
          <w:rPr>
            <w:rFonts w:ascii="Times New Roman" w:hAnsi="Times New Roman"/>
            <w:sz w:val="28"/>
            <w:szCs w:val="28"/>
          </w:rPr>
          <w:t>закон</w:t>
        </w:r>
      </w:hyperlink>
      <w:r w:rsidRPr="00A11AD8">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A11AD8">
        <w:rPr>
          <w:rFonts w:ascii="Times New Roman" w:hAnsi="Times New Roman"/>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A11AD8">
        <w:rPr>
          <w:rFonts w:ascii="Times New Roman" w:hAnsi="Times New Roman"/>
          <w:iCs/>
          <w:color w:val="auto"/>
          <w:sz w:val="28"/>
          <w:szCs w:val="28"/>
          <w:lang w:eastAsia="zh-CN"/>
        </w:rPr>
        <w:t>,</w:t>
      </w:r>
      <w:r w:rsidRPr="00A11AD8">
        <w:rPr>
          <w:rFonts w:ascii="Times New Roman" w:hAnsi="Times New Roman"/>
          <w:sz w:val="28"/>
          <w:szCs w:val="28"/>
        </w:rPr>
        <w:t xml:space="preserve"> руководствуясь статьей 27 Устава муниципального образования Сорочинский городской округ Оренбургской области, Совет депутатов муниципального образования Сорочинский городской округ Оренбургской области</w:t>
      </w:r>
      <w:proofErr w:type="gramEnd"/>
      <w:r w:rsidRPr="00A11AD8">
        <w:rPr>
          <w:rFonts w:ascii="Times New Roman" w:hAnsi="Times New Roman"/>
          <w:sz w:val="28"/>
          <w:szCs w:val="28"/>
        </w:rPr>
        <w:t xml:space="preserve"> РЕШИЛ:</w:t>
      </w:r>
    </w:p>
    <w:p w:rsidR="00613935" w:rsidRPr="00A11AD8" w:rsidRDefault="00613935" w:rsidP="00613935">
      <w:pPr>
        <w:tabs>
          <w:tab w:val="left" w:pos="5245"/>
          <w:tab w:val="left" w:pos="5670"/>
          <w:tab w:val="left" w:pos="5812"/>
        </w:tabs>
        <w:ind w:right="-1" w:firstLine="709"/>
        <w:jc w:val="both"/>
        <w:rPr>
          <w:rStyle w:val="2Exact"/>
        </w:rPr>
      </w:pPr>
      <w:r w:rsidRPr="00A11AD8">
        <w:rPr>
          <w:rFonts w:ascii="Times New Roman" w:hAnsi="Times New Roman"/>
          <w:sz w:val="28"/>
          <w:szCs w:val="28"/>
        </w:rPr>
        <w:t xml:space="preserve">1. </w:t>
      </w:r>
      <w:r w:rsidR="00821A10" w:rsidRPr="00A11AD8">
        <w:rPr>
          <w:rFonts w:ascii="Times New Roman" w:hAnsi="Times New Roman"/>
          <w:sz w:val="28"/>
          <w:szCs w:val="28"/>
        </w:rPr>
        <w:t xml:space="preserve"> </w:t>
      </w:r>
      <w:r w:rsidRPr="00A11AD8">
        <w:rPr>
          <w:rFonts w:ascii="Times New Roman" w:hAnsi="Times New Roman"/>
          <w:sz w:val="28"/>
          <w:szCs w:val="28"/>
        </w:rPr>
        <w:t xml:space="preserve">Утвердить </w:t>
      </w:r>
      <w:r w:rsidRPr="00A11AD8">
        <w:rPr>
          <w:rStyle w:val="2Exact"/>
        </w:rPr>
        <w:t xml:space="preserve">Положение о муниципальном земельном контроле </w:t>
      </w:r>
      <w:r w:rsidR="00A11AD8" w:rsidRPr="00A11AD8">
        <w:rPr>
          <w:rFonts w:ascii="Times New Roman" w:hAnsi="Times New Roman"/>
          <w:sz w:val="28"/>
          <w:szCs w:val="28"/>
        </w:rPr>
        <w:t xml:space="preserve">на территории </w:t>
      </w:r>
      <w:r w:rsidR="00CD4F8B">
        <w:rPr>
          <w:rFonts w:ascii="Times New Roman" w:hAnsi="Times New Roman"/>
          <w:sz w:val="28"/>
          <w:szCs w:val="28"/>
        </w:rPr>
        <w:t xml:space="preserve">муниципального образования </w:t>
      </w:r>
      <w:r w:rsidR="00CD4F8B" w:rsidRPr="00A11AD8">
        <w:rPr>
          <w:rFonts w:ascii="Times New Roman" w:hAnsi="Times New Roman"/>
          <w:sz w:val="28"/>
          <w:szCs w:val="28"/>
        </w:rPr>
        <w:t>Сорочинск</w:t>
      </w:r>
      <w:r w:rsidR="00CD4F8B">
        <w:rPr>
          <w:rFonts w:ascii="Times New Roman" w:hAnsi="Times New Roman"/>
          <w:sz w:val="28"/>
          <w:szCs w:val="28"/>
        </w:rPr>
        <w:t>ий</w:t>
      </w:r>
      <w:r w:rsidR="00CD4F8B" w:rsidRPr="00A11AD8">
        <w:rPr>
          <w:rFonts w:ascii="Times New Roman" w:hAnsi="Times New Roman"/>
          <w:sz w:val="28"/>
          <w:szCs w:val="28"/>
        </w:rPr>
        <w:t xml:space="preserve"> городско</w:t>
      </w:r>
      <w:r w:rsidR="00CD4F8B">
        <w:rPr>
          <w:rFonts w:ascii="Times New Roman" w:hAnsi="Times New Roman"/>
          <w:sz w:val="28"/>
          <w:szCs w:val="28"/>
        </w:rPr>
        <w:t>й</w:t>
      </w:r>
      <w:r w:rsidR="00CD4F8B" w:rsidRPr="00A11AD8">
        <w:rPr>
          <w:rFonts w:ascii="Times New Roman" w:hAnsi="Times New Roman"/>
          <w:sz w:val="28"/>
          <w:szCs w:val="28"/>
        </w:rPr>
        <w:t xml:space="preserve"> округ Оренбургской области</w:t>
      </w:r>
      <w:r w:rsidR="00CD4F8B" w:rsidRPr="00A11AD8">
        <w:rPr>
          <w:rStyle w:val="2Exact"/>
        </w:rPr>
        <w:t xml:space="preserve"> </w:t>
      </w:r>
      <w:r w:rsidRPr="00A11AD8">
        <w:rPr>
          <w:rStyle w:val="2Exact"/>
        </w:rPr>
        <w:t>согласно приложению.</w:t>
      </w:r>
    </w:p>
    <w:p w:rsidR="00613935" w:rsidRPr="00A11AD8" w:rsidRDefault="00613935" w:rsidP="00613935">
      <w:pPr>
        <w:ind w:firstLine="708"/>
        <w:jc w:val="both"/>
        <w:rPr>
          <w:rFonts w:ascii="Times New Roman" w:hAnsi="Times New Roman"/>
          <w:sz w:val="28"/>
          <w:szCs w:val="28"/>
        </w:rPr>
      </w:pPr>
      <w:r w:rsidRPr="00A11AD8">
        <w:rPr>
          <w:rFonts w:ascii="Times New Roman" w:hAnsi="Times New Roman"/>
          <w:sz w:val="28"/>
          <w:szCs w:val="28"/>
        </w:rPr>
        <w:t>2. Установить, что настоящее решение вступает в силу после официального опубликования в информационном бюллетене «Сорочинск официальный</w:t>
      </w:r>
      <w:r w:rsidRPr="00A11AD8">
        <w:rPr>
          <w:rFonts w:ascii="Times New Roman" w:hAnsi="Times New Roman"/>
          <w:color w:val="auto"/>
          <w:sz w:val="28"/>
          <w:szCs w:val="28"/>
        </w:rPr>
        <w:t>»</w:t>
      </w:r>
      <w:r w:rsidRPr="00A11AD8">
        <w:rPr>
          <w:rFonts w:ascii="Times New Roman" w:hAnsi="Times New Roman"/>
          <w:sz w:val="28"/>
          <w:szCs w:val="28"/>
        </w:rPr>
        <w:t>.</w:t>
      </w:r>
    </w:p>
    <w:p w:rsidR="00613935" w:rsidRPr="00A11AD8" w:rsidRDefault="00651B8A" w:rsidP="00821A10">
      <w:pPr>
        <w:ind w:firstLine="708"/>
        <w:jc w:val="both"/>
        <w:rPr>
          <w:rFonts w:ascii="Times New Roman" w:hAnsi="Times New Roman"/>
          <w:sz w:val="28"/>
          <w:szCs w:val="28"/>
        </w:rPr>
      </w:pPr>
      <w:r>
        <w:rPr>
          <w:rFonts w:ascii="Times New Roman" w:hAnsi="Times New Roman"/>
          <w:sz w:val="28"/>
          <w:szCs w:val="28"/>
        </w:rPr>
        <w:t>3</w:t>
      </w:r>
      <w:r w:rsidR="00613935" w:rsidRPr="00A11AD8">
        <w:rPr>
          <w:rFonts w:ascii="Times New Roman" w:hAnsi="Times New Roman"/>
          <w:sz w:val="28"/>
          <w:szCs w:val="28"/>
        </w:rPr>
        <w:t xml:space="preserve">. Контроль за исполнением настоящего решения возложить на </w:t>
      </w:r>
      <w:r w:rsidR="00821A10" w:rsidRPr="00A11AD8">
        <w:rPr>
          <w:rFonts w:ascii="Times New Roman" w:hAnsi="Times New Roman"/>
          <w:color w:val="000000" w:themeColor="text1"/>
          <w:sz w:val="28"/>
          <w:szCs w:val="28"/>
        </w:rPr>
        <w:t>постоянную депутатскую комиссию по бюджету, муниципальной собственности и социально – экономическому развитию</w:t>
      </w:r>
    </w:p>
    <w:p w:rsidR="00613935" w:rsidRPr="00A11AD8" w:rsidRDefault="00613935" w:rsidP="00613935">
      <w:pPr>
        <w:pStyle w:val="a3"/>
        <w:ind w:left="0" w:right="-2" w:firstLine="709"/>
        <w:jc w:val="both"/>
        <w:rPr>
          <w:rFonts w:ascii="Times New Roman" w:hAnsi="Times New Roman"/>
          <w:sz w:val="28"/>
          <w:szCs w:val="28"/>
          <w:lang w:val="ru-RU"/>
        </w:rPr>
      </w:pPr>
    </w:p>
    <w:p w:rsidR="006B55A7" w:rsidRPr="00163C86" w:rsidRDefault="006B55A7" w:rsidP="006B55A7">
      <w:pPr>
        <w:shd w:val="clear" w:color="auto" w:fill="FFFFFF"/>
        <w:jc w:val="both"/>
        <w:rPr>
          <w:rFonts w:ascii="Times New Roman" w:hAnsi="Times New Roman"/>
          <w:sz w:val="28"/>
          <w:szCs w:val="28"/>
        </w:rPr>
      </w:pPr>
      <w:r w:rsidRPr="00163C86">
        <w:rPr>
          <w:rFonts w:ascii="Times New Roman" w:hAnsi="Times New Roman"/>
          <w:sz w:val="28"/>
          <w:szCs w:val="28"/>
        </w:rPr>
        <w:t xml:space="preserve">Председатель </w:t>
      </w:r>
    </w:p>
    <w:p w:rsidR="006B55A7" w:rsidRPr="00163C86" w:rsidRDefault="006B55A7" w:rsidP="006B55A7">
      <w:pPr>
        <w:shd w:val="clear" w:color="auto" w:fill="FFFFFF"/>
        <w:jc w:val="both"/>
        <w:rPr>
          <w:rFonts w:ascii="Times New Roman" w:hAnsi="Times New Roman"/>
          <w:sz w:val="28"/>
          <w:szCs w:val="28"/>
        </w:rPr>
      </w:pPr>
      <w:r w:rsidRPr="00163C86">
        <w:rPr>
          <w:rFonts w:ascii="Times New Roman" w:hAnsi="Times New Roman"/>
          <w:sz w:val="28"/>
          <w:szCs w:val="28"/>
        </w:rPr>
        <w:t>Совета депутатов муниципального образования</w:t>
      </w:r>
    </w:p>
    <w:p w:rsidR="006B55A7" w:rsidRPr="00163C86" w:rsidRDefault="006B55A7" w:rsidP="006B55A7">
      <w:pPr>
        <w:shd w:val="clear" w:color="auto" w:fill="FFFFFF"/>
        <w:jc w:val="both"/>
        <w:rPr>
          <w:rFonts w:ascii="Times New Roman" w:hAnsi="Times New Roman"/>
          <w:sz w:val="28"/>
          <w:szCs w:val="28"/>
        </w:rPr>
      </w:pPr>
      <w:proofErr w:type="spellStart"/>
      <w:r w:rsidRPr="00163C86">
        <w:rPr>
          <w:rFonts w:ascii="Times New Roman" w:hAnsi="Times New Roman"/>
          <w:sz w:val="28"/>
          <w:szCs w:val="28"/>
        </w:rPr>
        <w:t>Сорочинский</w:t>
      </w:r>
      <w:proofErr w:type="spellEnd"/>
      <w:r w:rsidRPr="00163C86">
        <w:rPr>
          <w:rFonts w:ascii="Times New Roman" w:hAnsi="Times New Roman"/>
          <w:sz w:val="28"/>
          <w:szCs w:val="28"/>
        </w:rPr>
        <w:t xml:space="preserve"> городской округ Оренбургской области </w:t>
      </w:r>
      <w:r>
        <w:rPr>
          <w:rFonts w:ascii="Times New Roman" w:hAnsi="Times New Roman"/>
          <w:sz w:val="28"/>
          <w:szCs w:val="28"/>
        </w:rPr>
        <w:t xml:space="preserve">             </w:t>
      </w:r>
      <w:r w:rsidRPr="00163C86">
        <w:rPr>
          <w:rFonts w:ascii="Times New Roman" w:hAnsi="Times New Roman"/>
          <w:sz w:val="28"/>
          <w:szCs w:val="28"/>
        </w:rPr>
        <w:t>С.В. Фильченко</w:t>
      </w:r>
    </w:p>
    <w:p w:rsidR="006B55A7" w:rsidRPr="00163C86" w:rsidRDefault="006B55A7" w:rsidP="006B55A7">
      <w:pPr>
        <w:jc w:val="both"/>
        <w:rPr>
          <w:rFonts w:ascii="Times New Roman" w:hAnsi="Times New Roman"/>
          <w:sz w:val="28"/>
          <w:szCs w:val="28"/>
        </w:rPr>
      </w:pPr>
    </w:p>
    <w:p w:rsidR="006B55A7" w:rsidRPr="002A1127" w:rsidRDefault="006B55A7" w:rsidP="006B55A7">
      <w:pPr>
        <w:contextualSpacing/>
        <w:jc w:val="both"/>
        <w:rPr>
          <w:rFonts w:ascii="Times New Roman" w:hAnsi="Times New Roman"/>
          <w:sz w:val="28"/>
          <w:szCs w:val="28"/>
        </w:rPr>
      </w:pPr>
      <w:proofErr w:type="spellStart"/>
      <w:r w:rsidRPr="002A1127">
        <w:rPr>
          <w:rFonts w:ascii="Times New Roman" w:hAnsi="Times New Roman"/>
          <w:sz w:val="28"/>
          <w:szCs w:val="28"/>
        </w:rPr>
        <w:t>И.о</w:t>
      </w:r>
      <w:proofErr w:type="spellEnd"/>
      <w:r w:rsidRPr="002A1127">
        <w:rPr>
          <w:rFonts w:ascii="Times New Roman" w:hAnsi="Times New Roman"/>
          <w:sz w:val="28"/>
          <w:szCs w:val="28"/>
        </w:rPr>
        <w:t>. главы муниципального образования</w:t>
      </w:r>
    </w:p>
    <w:p w:rsidR="006B55A7" w:rsidRPr="002A1127" w:rsidRDefault="006B55A7" w:rsidP="006B55A7">
      <w:pPr>
        <w:contextualSpacing/>
        <w:jc w:val="both"/>
        <w:rPr>
          <w:rFonts w:ascii="Times New Roman" w:hAnsi="Times New Roman"/>
          <w:sz w:val="28"/>
          <w:szCs w:val="28"/>
        </w:rPr>
      </w:pPr>
      <w:proofErr w:type="spellStart"/>
      <w:r w:rsidRPr="002A1127">
        <w:rPr>
          <w:rFonts w:ascii="Times New Roman" w:hAnsi="Times New Roman"/>
          <w:sz w:val="28"/>
          <w:szCs w:val="28"/>
        </w:rPr>
        <w:t>Сорочинский</w:t>
      </w:r>
      <w:proofErr w:type="spellEnd"/>
      <w:r w:rsidRPr="002A1127">
        <w:rPr>
          <w:rFonts w:ascii="Times New Roman" w:hAnsi="Times New Roman"/>
          <w:sz w:val="28"/>
          <w:szCs w:val="28"/>
        </w:rPr>
        <w:t xml:space="preserve"> городской округ – первый</w:t>
      </w:r>
    </w:p>
    <w:p w:rsidR="006B55A7" w:rsidRPr="002A1127" w:rsidRDefault="006B55A7" w:rsidP="006B55A7">
      <w:pPr>
        <w:contextualSpacing/>
        <w:jc w:val="both"/>
        <w:rPr>
          <w:rFonts w:ascii="Times New Roman" w:hAnsi="Times New Roman"/>
          <w:sz w:val="28"/>
          <w:szCs w:val="28"/>
        </w:rPr>
      </w:pPr>
      <w:bookmarkStart w:id="0" w:name="_GoBack"/>
      <w:bookmarkEnd w:id="0"/>
      <w:r w:rsidRPr="002A1127">
        <w:rPr>
          <w:rFonts w:ascii="Times New Roman" w:hAnsi="Times New Roman"/>
          <w:sz w:val="28"/>
          <w:szCs w:val="28"/>
        </w:rPr>
        <w:t xml:space="preserve">заместитель главы администрации </w:t>
      </w:r>
      <w:proofErr w:type="gramStart"/>
      <w:r w:rsidRPr="002A1127">
        <w:rPr>
          <w:rFonts w:ascii="Times New Roman" w:hAnsi="Times New Roman"/>
          <w:sz w:val="28"/>
          <w:szCs w:val="28"/>
        </w:rPr>
        <w:t>городского</w:t>
      </w:r>
      <w:proofErr w:type="gramEnd"/>
    </w:p>
    <w:p w:rsidR="006B55A7" w:rsidRPr="002A1127" w:rsidRDefault="006B55A7" w:rsidP="006B55A7">
      <w:pPr>
        <w:contextualSpacing/>
        <w:jc w:val="both"/>
        <w:rPr>
          <w:rFonts w:ascii="Times New Roman" w:hAnsi="Times New Roman"/>
          <w:sz w:val="28"/>
          <w:szCs w:val="28"/>
        </w:rPr>
      </w:pPr>
      <w:r w:rsidRPr="002A1127">
        <w:rPr>
          <w:rFonts w:ascii="Times New Roman" w:hAnsi="Times New Roman"/>
          <w:sz w:val="28"/>
          <w:szCs w:val="28"/>
        </w:rPr>
        <w:t>округа по оперативному управлению</w:t>
      </w:r>
    </w:p>
    <w:p w:rsidR="006B55A7" w:rsidRPr="002A1127" w:rsidRDefault="006B55A7" w:rsidP="006B55A7">
      <w:pPr>
        <w:pStyle w:val="1"/>
        <w:contextualSpacing/>
        <w:jc w:val="both"/>
        <w:rPr>
          <w:rFonts w:ascii="Times New Roman" w:hAnsi="Times New Roman"/>
          <w:sz w:val="28"/>
          <w:szCs w:val="28"/>
        </w:rPr>
      </w:pPr>
      <w:r w:rsidRPr="002A1127">
        <w:rPr>
          <w:rFonts w:ascii="Times New Roman" w:hAnsi="Times New Roman"/>
          <w:sz w:val="28"/>
          <w:szCs w:val="28"/>
        </w:rPr>
        <w:t xml:space="preserve">муниципальным хозяйством                                                           А.А. Богданов </w:t>
      </w:r>
    </w:p>
    <w:p w:rsidR="00613935" w:rsidRPr="00A11AD8" w:rsidRDefault="00613935" w:rsidP="00613935">
      <w:pPr>
        <w:widowControl/>
        <w:suppressAutoHyphens/>
        <w:jc w:val="right"/>
        <w:rPr>
          <w:rFonts w:ascii="Times New Roman" w:hAnsi="Times New Roman"/>
          <w:b/>
          <w:bCs/>
          <w:i/>
          <w:iCs/>
          <w:color w:val="FF0000"/>
          <w:sz w:val="28"/>
          <w:szCs w:val="28"/>
          <w:lang w:eastAsia="zh-CN"/>
        </w:rPr>
      </w:pPr>
    </w:p>
    <w:p w:rsidR="00613935" w:rsidRPr="00A11AD8" w:rsidRDefault="00613935" w:rsidP="00613935">
      <w:pPr>
        <w:widowControl/>
        <w:suppressAutoHyphens/>
        <w:jc w:val="right"/>
        <w:rPr>
          <w:rFonts w:ascii="Times New Roman" w:hAnsi="Times New Roman"/>
          <w:b/>
          <w:bCs/>
          <w:i/>
          <w:iCs/>
          <w:color w:val="FF0000"/>
          <w:sz w:val="28"/>
          <w:szCs w:val="28"/>
          <w:lang w:eastAsia="zh-CN"/>
        </w:rPr>
      </w:pPr>
    </w:p>
    <w:p w:rsidR="00A11AD8" w:rsidRPr="00A300CA" w:rsidRDefault="00A11AD8" w:rsidP="00A11AD8">
      <w:pPr>
        <w:ind w:left="5580"/>
        <w:jc w:val="both"/>
        <w:rPr>
          <w:rFonts w:ascii="Times New Roman" w:hAnsi="Times New Roman"/>
          <w:sz w:val="28"/>
          <w:szCs w:val="28"/>
        </w:rPr>
      </w:pPr>
      <w:r w:rsidRPr="00A300CA">
        <w:rPr>
          <w:rFonts w:ascii="Times New Roman" w:hAnsi="Times New Roman"/>
          <w:sz w:val="28"/>
          <w:szCs w:val="28"/>
        </w:rPr>
        <w:t>Приложение</w:t>
      </w:r>
    </w:p>
    <w:p w:rsidR="00A11AD8" w:rsidRPr="00A300CA" w:rsidRDefault="00A11AD8" w:rsidP="00A11AD8">
      <w:pPr>
        <w:ind w:left="5580"/>
        <w:jc w:val="both"/>
        <w:rPr>
          <w:rFonts w:ascii="Times New Roman" w:hAnsi="Times New Roman"/>
          <w:sz w:val="28"/>
          <w:szCs w:val="28"/>
        </w:rPr>
      </w:pPr>
      <w:r w:rsidRPr="00A300CA">
        <w:rPr>
          <w:rFonts w:ascii="Times New Roman" w:hAnsi="Times New Roman"/>
          <w:sz w:val="28"/>
          <w:szCs w:val="28"/>
        </w:rPr>
        <w:t>к решению Совета депутатов</w:t>
      </w:r>
    </w:p>
    <w:p w:rsidR="00A11AD8" w:rsidRPr="00A300CA" w:rsidRDefault="00A11AD8" w:rsidP="00A11AD8">
      <w:pPr>
        <w:ind w:left="5580"/>
        <w:jc w:val="both"/>
        <w:rPr>
          <w:rFonts w:ascii="Times New Roman" w:hAnsi="Times New Roman"/>
          <w:sz w:val="28"/>
          <w:szCs w:val="28"/>
        </w:rPr>
      </w:pPr>
      <w:r w:rsidRPr="00A300CA">
        <w:rPr>
          <w:rFonts w:ascii="Times New Roman" w:hAnsi="Times New Roman"/>
          <w:sz w:val="28"/>
          <w:szCs w:val="28"/>
        </w:rPr>
        <w:t>муниципального образования</w:t>
      </w:r>
    </w:p>
    <w:p w:rsidR="00A11AD8" w:rsidRPr="00A300CA" w:rsidRDefault="00A11AD8" w:rsidP="00A11AD8">
      <w:pPr>
        <w:ind w:left="5580"/>
        <w:jc w:val="both"/>
        <w:rPr>
          <w:rFonts w:ascii="Times New Roman" w:hAnsi="Times New Roman"/>
          <w:sz w:val="28"/>
          <w:szCs w:val="28"/>
        </w:rPr>
      </w:pPr>
      <w:r w:rsidRPr="00A300CA">
        <w:rPr>
          <w:rFonts w:ascii="Times New Roman" w:hAnsi="Times New Roman"/>
          <w:sz w:val="28"/>
          <w:szCs w:val="28"/>
        </w:rPr>
        <w:t xml:space="preserve">Сорочинский городской округ </w:t>
      </w:r>
    </w:p>
    <w:p w:rsidR="00A11AD8" w:rsidRPr="00A300CA" w:rsidRDefault="00A11AD8" w:rsidP="00A11AD8">
      <w:pPr>
        <w:ind w:left="5580"/>
        <w:jc w:val="both"/>
        <w:rPr>
          <w:rFonts w:ascii="Times New Roman" w:hAnsi="Times New Roman"/>
          <w:sz w:val="28"/>
          <w:szCs w:val="28"/>
        </w:rPr>
      </w:pPr>
      <w:r w:rsidRPr="00A300CA">
        <w:rPr>
          <w:rFonts w:ascii="Times New Roman" w:hAnsi="Times New Roman"/>
          <w:sz w:val="28"/>
          <w:szCs w:val="28"/>
        </w:rPr>
        <w:t xml:space="preserve">Оренбургской области </w:t>
      </w:r>
    </w:p>
    <w:p w:rsidR="00A11AD8" w:rsidRDefault="00A11AD8" w:rsidP="00A11AD8">
      <w:pPr>
        <w:ind w:left="5580"/>
        <w:jc w:val="both"/>
        <w:rPr>
          <w:rFonts w:ascii="Times New Roman" w:hAnsi="Times New Roman"/>
          <w:sz w:val="28"/>
          <w:szCs w:val="28"/>
        </w:rPr>
      </w:pPr>
      <w:r w:rsidRPr="00A300CA">
        <w:rPr>
          <w:rFonts w:ascii="Times New Roman" w:hAnsi="Times New Roman"/>
          <w:sz w:val="28"/>
          <w:szCs w:val="28"/>
        </w:rPr>
        <w:t xml:space="preserve">от </w:t>
      </w:r>
      <w:r>
        <w:rPr>
          <w:rFonts w:ascii="Times New Roman" w:hAnsi="Times New Roman"/>
          <w:sz w:val="28"/>
          <w:szCs w:val="28"/>
        </w:rPr>
        <w:t xml:space="preserve">30 сентября </w:t>
      </w:r>
      <w:r w:rsidRPr="00A300CA">
        <w:rPr>
          <w:rFonts w:ascii="Times New Roman" w:hAnsi="Times New Roman"/>
          <w:sz w:val="28"/>
          <w:szCs w:val="28"/>
        </w:rPr>
        <w:t>2021</w:t>
      </w:r>
      <w:r>
        <w:rPr>
          <w:rFonts w:ascii="Times New Roman" w:hAnsi="Times New Roman"/>
          <w:sz w:val="28"/>
          <w:szCs w:val="28"/>
        </w:rPr>
        <w:t xml:space="preserve"> года </w:t>
      </w:r>
      <w:r w:rsidRPr="00A300CA">
        <w:rPr>
          <w:rFonts w:ascii="Times New Roman" w:hAnsi="Times New Roman"/>
          <w:sz w:val="28"/>
          <w:szCs w:val="28"/>
        </w:rPr>
        <w:t xml:space="preserve">№ </w:t>
      </w:r>
      <w:r>
        <w:rPr>
          <w:rFonts w:ascii="Times New Roman" w:hAnsi="Times New Roman"/>
          <w:sz w:val="28"/>
          <w:szCs w:val="28"/>
        </w:rPr>
        <w:t>118</w:t>
      </w:r>
    </w:p>
    <w:p w:rsidR="00A11AD8" w:rsidRPr="00A300CA" w:rsidRDefault="00A11AD8" w:rsidP="00A11AD8">
      <w:pPr>
        <w:ind w:left="5580"/>
        <w:jc w:val="both"/>
        <w:rPr>
          <w:rFonts w:ascii="Times New Roman" w:hAnsi="Times New Roman"/>
          <w:sz w:val="28"/>
          <w:szCs w:val="28"/>
        </w:rPr>
      </w:pPr>
    </w:p>
    <w:p w:rsidR="00A11AD8" w:rsidRDefault="00A11AD8" w:rsidP="00A11AD8">
      <w:pPr>
        <w:jc w:val="center"/>
        <w:outlineLvl w:val="0"/>
        <w:rPr>
          <w:rFonts w:ascii="Times New Roman" w:hAnsi="Times New Roman"/>
          <w:sz w:val="28"/>
          <w:szCs w:val="28"/>
        </w:rPr>
      </w:pPr>
    </w:p>
    <w:p w:rsidR="00A11AD8" w:rsidRPr="00A11AD8" w:rsidRDefault="00A11AD8" w:rsidP="00A11AD8">
      <w:pPr>
        <w:jc w:val="center"/>
        <w:outlineLvl w:val="0"/>
        <w:rPr>
          <w:rFonts w:ascii="Times New Roman" w:hAnsi="Times New Roman"/>
          <w:sz w:val="28"/>
          <w:szCs w:val="28"/>
        </w:rPr>
      </w:pPr>
      <w:r w:rsidRPr="00A11AD8">
        <w:rPr>
          <w:rFonts w:ascii="Times New Roman" w:hAnsi="Times New Roman"/>
          <w:sz w:val="28"/>
          <w:szCs w:val="28"/>
        </w:rPr>
        <w:t>Положение</w:t>
      </w:r>
    </w:p>
    <w:p w:rsidR="00CD4F8B" w:rsidRDefault="00A11AD8" w:rsidP="00A11AD8">
      <w:pPr>
        <w:tabs>
          <w:tab w:val="left" w:pos="5103"/>
        </w:tabs>
        <w:ind w:right="-1"/>
        <w:jc w:val="center"/>
        <w:rPr>
          <w:rFonts w:ascii="Times New Roman" w:hAnsi="Times New Roman"/>
          <w:sz w:val="28"/>
          <w:szCs w:val="28"/>
        </w:rPr>
      </w:pPr>
      <w:r w:rsidRPr="00A11AD8">
        <w:rPr>
          <w:rFonts w:ascii="Times New Roman" w:hAnsi="Times New Roman"/>
          <w:sz w:val="28"/>
          <w:szCs w:val="28"/>
        </w:rPr>
        <w:t xml:space="preserve">о муниципальном земельном контроле на территории </w:t>
      </w:r>
    </w:p>
    <w:p w:rsidR="00CD4F8B" w:rsidRDefault="00CD4F8B" w:rsidP="00A11AD8">
      <w:pPr>
        <w:tabs>
          <w:tab w:val="left" w:pos="5103"/>
        </w:tabs>
        <w:ind w:right="-1"/>
        <w:jc w:val="center"/>
        <w:rPr>
          <w:rFonts w:ascii="Times New Roman" w:hAnsi="Times New Roman"/>
          <w:sz w:val="28"/>
          <w:szCs w:val="28"/>
        </w:rPr>
      </w:pPr>
      <w:r>
        <w:rPr>
          <w:rFonts w:ascii="Times New Roman" w:hAnsi="Times New Roman"/>
          <w:sz w:val="28"/>
          <w:szCs w:val="28"/>
        </w:rPr>
        <w:t xml:space="preserve">муниципального образования </w:t>
      </w:r>
      <w:r w:rsidRPr="00A11AD8">
        <w:rPr>
          <w:rFonts w:ascii="Times New Roman" w:hAnsi="Times New Roman"/>
          <w:sz w:val="28"/>
          <w:szCs w:val="28"/>
        </w:rPr>
        <w:t>Сорочинск</w:t>
      </w:r>
      <w:r>
        <w:rPr>
          <w:rFonts w:ascii="Times New Roman" w:hAnsi="Times New Roman"/>
          <w:sz w:val="28"/>
          <w:szCs w:val="28"/>
        </w:rPr>
        <w:t>ий</w:t>
      </w:r>
      <w:r w:rsidRPr="00A11AD8">
        <w:rPr>
          <w:rFonts w:ascii="Times New Roman" w:hAnsi="Times New Roman"/>
          <w:sz w:val="28"/>
          <w:szCs w:val="28"/>
        </w:rPr>
        <w:t xml:space="preserve"> городско</w:t>
      </w:r>
      <w:r>
        <w:rPr>
          <w:rFonts w:ascii="Times New Roman" w:hAnsi="Times New Roman"/>
          <w:sz w:val="28"/>
          <w:szCs w:val="28"/>
        </w:rPr>
        <w:t>й</w:t>
      </w:r>
      <w:r w:rsidRPr="00A11AD8">
        <w:rPr>
          <w:rFonts w:ascii="Times New Roman" w:hAnsi="Times New Roman"/>
          <w:sz w:val="28"/>
          <w:szCs w:val="28"/>
        </w:rPr>
        <w:t xml:space="preserve"> округ </w:t>
      </w:r>
    </w:p>
    <w:p w:rsidR="00A11AD8" w:rsidRPr="00A11AD8" w:rsidRDefault="00CD4F8B" w:rsidP="00A11AD8">
      <w:pPr>
        <w:tabs>
          <w:tab w:val="left" w:pos="5103"/>
        </w:tabs>
        <w:ind w:right="-1"/>
        <w:jc w:val="center"/>
        <w:rPr>
          <w:rStyle w:val="2Exact"/>
        </w:rPr>
      </w:pPr>
      <w:r w:rsidRPr="00A11AD8">
        <w:rPr>
          <w:rFonts w:ascii="Times New Roman" w:hAnsi="Times New Roman"/>
          <w:sz w:val="28"/>
          <w:szCs w:val="28"/>
        </w:rPr>
        <w:t xml:space="preserve">Оренбургской области </w:t>
      </w:r>
      <w:r w:rsidR="00A11AD8" w:rsidRPr="00A11AD8">
        <w:rPr>
          <w:rFonts w:ascii="Times New Roman" w:hAnsi="Times New Roman"/>
          <w:sz w:val="28"/>
          <w:szCs w:val="28"/>
        </w:rPr>
        <w:t>(далее – Положение)</w:t>
      </w:r>
    </w:p>
    <w:p w:rsidR="00A11AD8" w:rsidRPr="00A300CA" w:rsidRDefault="00A11AD8" w:rsidP="00A11AD8">
      <w:pPr>
        <w:jc w:val="center"/>
        <w:rPr>
          <w:rFonts w:ascii="Times New Roman" w:hAnsi="Times New Roman"/>
          <w:b/>
          <w:sz w:val="28"/>
          <w:szCs w:val="28"/>
        </w:rPr>
      </w:pPr>
    </w:p>
    <w:p w:rsidR="00A11AD8" w:rsidRPr="00A300CA" w:rsidRDefault="00A11AD8" w:rsidP="00A11AD8">
      <w:pPr>
        <w:ind w:firstLine="720"/>
        <w:jc w:val="both"/>
        <w:rPr>
          <w:rFonts w:ascii="Times New Roman" w:hAnsi="Times New Roman"/>
          <w:b/>
          <w:sz w:val="28"/>
          <w:szCs w:val="28"/>
        </w:rPr>
      </w:pPr>
    </w:p>
    <w:p w:rsidR="00A11AD8" w:rsidRPr="00CD4F8B" w:rsidRDefault="00A11AD8" w:rsidP="002273BB">
      <w:pPr>
        <w:pStyle w:val="a3"/>
        <w:numPr>
          <w:ilvl w:val="0"/>
          <w:numId w:val="1"/>
        </w:numPr>
        <w:ind w:left="0" w:firstLine="0"/>
        <w:jc w:val="center"/>
        <w:outlineLvl w:val="0"/>
        <w:rPr>
          <w:rFonts w:ascii="Times New Roman" w:hAnsi="Times New Roman"/>
          <w:sz w:val="28"/>
          <w:szCs w:val="28"/>
        </w:rPr>
      </w:pPr>
      <w:r w:rsidRPr="00CD4F8B">
        <w:rPr>
          <w:rFonts w:ascii="Times New Roman" w:hAnsi="Times New Roman"/>
          <w:sz w:val="28"/>
          <w:szCs w:val="28"/>
        </w:rPr>
        <w:t>Общие положения</w:t>
      </w:r>
    </w:p>
    <w:p w:rsidR="00A11AD8" w:rsidRPr="00F210B9" w:rsidRDefault="00A11AD8" w:rsidP="00A11AD8">
      <w:pPr>
        <w:jc w:val="center"/>
        <w:outlineLvl w:val="0"/>
        <w:rPr>
          <w:rFonts w:ascii="Times New Roman" w:hAnsi="Times New Roman"/>
          <w:b/>
          <w:sz w:val="28"/>
          <w:szCs w:val="28"/>
        </w:rPr>
      </w:pPr>
    </w:p>
    <w:p w:rsidR="00A11AD8" w:rsidRPr="00260C37" w:rsidRDefault="00A11AD8" w:rsidP="002273BB">
      <w:pPr>
        <w:ind w:firstLine="851"/>
        <w:jc w:val="both"/>
        <w:rPr>
          <w:rFonts w:ascii="Times New Roman" w:hAnsi="Times New Roman"/>
          <w:sz w:val="28"/>
          <w:szCs w:val="28"/>
        </w:rPr>
      </w:pPr>
      <w:r w:rsidRPr="00F210B9">
        <w:rPr>
          <w:rFonts w:ascii="Times New Roman" w:hAnsi="Times New Roman"/>
          <w:sz w:val="28"/>
          <w:szCs w:val="28"/>
        </w:rPr>
        <w:t xml:space="preserve">1. </w:t>
      </w:r>
      <w:r w:rsidRPr="00260C37">
        <w:rPr>
          <w:rFonts w:ascii="Times New Roman" w:hAnsi="Times New Roman"/>
          <w:sz w:val="28"/>
          <w:szCs w:val="28"/>
        </w:rPr>
        <w:t>Настоящее Положение устанавливает порядок организации и осуществления муниципального земельного контроля в границах  муниципального образования Сорочинский городской округ Оренбургской области (далее – муниципальный контроль).</w:t>
      </w:r>
    </w:p>
    <w:p w:rsidR="00A11AD8" w:rsidRPr="007965D6" w:rsidRDefault="00A11AD8" w:rsidP="002273BB">
      <w:pPr>
        <w:ind w:firstLine="851"/>
        <w:jc w:val="both"/>
        <w:rPr>
          <w:rFonts w:ascii="Times New Roman" w:eastAsiaTheme="minorHAnsi" w:hAnsi="Times New Roman"/>
          <w:color w:val="auto"/>
          <w:sz w:val="28"/>
          <w:szCs w:val="28"/>
          <w:lang w:eastAsia="en-US"/>
        </w:rPr>
      </w:pPr>
      <w:r w:rsidRPr="00260C37">
        <w:rPr>
          <w:rFonts w:ascii="Times New Roman" w:hAnsi="Times New Roman"/>
          <w:sz w:val="28"/>
          <w:szCs w:val="28"/>
        </w:rPr>
        <w:t xml:space="preserve">2. </w:t>
      </w:r>
      <w:r w:rsidRPr="00260C37">
        <w:rPr>
          <w:rFonts w:ascii="Times New Roman" w:eastAsiaTheme="minorHAnsi" w:hAnsi="Times New Roman"/>
          <w:color w:val="auto"/>
          <w:sz w:val="28"/>
          <w:szCs w:val="28"/>
          <w:lang w:eastAsia="en-US"/>
        </w:rPr>
        <w:t xml:space="preserve">Предметом муниципального земельного контроля является соблюдение юридическими лицами, индивидуальными предпринимателями, гражданами </w:t>
      </w:r>
      <w:r w:rsidRPr="00260C37">
        <w:rPr>
          <w:rFonts w:ascii="Times New Roman" w:hAnsi="Times New Roman"/>
          <w:sz w:val="28"/>
          <w:szCs w:val="28"/>
        </w:rPr>
        <w:t>(далее – контролируемые лица)</w:t>
      </w:r>
      <w:r w:rsidRPr="00260C37">
        <w:rPr>
          <w:rFonts w:ascii="Times New Roman" w:eastAsiaTheme="minorHAnsi" w:hAnsi="Times New Roman"/>
          <w:color w:val="auto"/>
          <w:sz w:val="28"/>
          <w:szCs w:val="28"/>
          <w:lang w:eastAsia="en-US"/>
        </w:rPr>
        <w:t xml:space="preserve">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w:t>
      </w:r>
      <w:r w:rsidRPr="007965D6">
        <w:rPr>
          <w:rFonts w:ascii="Times New Roman" w:eastAsiaTheme="minorHAnsi" w:hAnsi="Times New Roman"/>
          <w:color w:val="auto"/>
          <w:sz w:val="28"/>
          <w:szCs w:val="28"/>
          <w:lang w:eastAsia="en-US"/>
        </w:rPr>
        <w:t>ответственность.</w:t>
      </w:r>
    </w:p>
    <w:p w:rsidR="00A11AD8" w:rsidRPr="007965D6" w:rsidRDefault="00A11AD8" w:rsidP="002273BB">
      <w:pPr>
        <w:ind w:firstLine="851"/>
        <w:jc w:val="both"/>
        <w:rPr>
          <w:rFonts w:ascii="Times New Roman" w:eastAsiaTheme="minorHAnsi" w:hAnsi="Times New Roman"/>
          <w:color w:val="auto"/>
          <w:sz w:val="28"/>
          <w:szCs w:val="28"/>
          <w:lang w:eastAsia="en-US"/>
        </w:rPr>
      </w:pPr>
      <w:r w:rsidRPr="007965D6">
        <w:rPr>
          <w:rFonts w:ascii="Times New Roman" w:hAnsi="Times New Roman"/>
          <w:sz w:val="28"/>
          <w:szCs w:val="28"/>
        </w:rPr>
        <w:t xml:space="preserve">Муниципальный земельный контроль осуществляется посредством профилактики нарушений обязательных требований, организации и проведения контрольных мероприятий и </w:t>
      </w:r>
      <w:proofErr w:type="gramStart"/>
      <w:r w:rsidRPr="007965D6">
        <w:rPr>
          <w:rFonts w:ascii="Times New Roman" w:hAnsi="Times New Roman"/>
          <w:sz w:val="28"/>
          <w:szCs w:val="28"/>
        </w:rPr>
        <w:t>принятия</w:t>
      </w:r>
      <w:proofErr w:type="gramEnd"/>
      <w:r w:rsidRPr="007965D6">
        <w:rPr>
          <w:rFonts w:ascii="Times New Roman" w:hAnsi="Times New Roman"/>
          <w:sz w:val="28"/>
          <w:szCs w:val="28"/>
        </w:rPr>
        <w:t xml:space="preserve">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11AD8" w:rsidRPr="00260C37" w:rsidRDefault="00A11AD8" w:rsidP="002273BB">
      <w:pPr>
        <w:ind w:firstLine="851"/>
        <w:jc w:val="both"/>
        <w:rPr>
          <w:rFonts w:ascii="Times New Roman" w:hAnsi="Times New Roman"/>
          <w:sz w:val="28"/>
          <w:szCs w:val="28"/>
        </w:rPr>
      </w:pPr>
      <w:r w:rsidRPr="007965D6">
        <w:rPr>
          <w:rFonts w:ascii="Times New Roman" w:hAnsi="Times New Roman"/>
          <w:sz w:val="28"/>
          <w:szCs w:val="28"/>
        </w:rPr>
        <w:t>3. Муниципальный контроль</w:t>
      </w:r>
      <w:r w:rsidRPr="00260C37">
        <w:rPr>
          <w:rFonts w:ascii="Times New Roman" w:hAnsi="Times New Roman"/>
          <w:sz w:val="28"/>
          <w:szCs w:val="28"/>
        </w:rPr>
        <w:t xml:space="preserve"> осуществляется администрацией Сорочинского городского округа Оренбургской области (далее – Контрольный орган).</w:t>
      </w:r>
    </w:p>
    <w:p w:rsidR="00A11AD8" w:rsidRDefault="00A11AD8" w:rsidP="002273BB">
      <w:pPr>
        <w:ind w:firstLine="851"/>
        <w:jc w:val="both"/>
        <w:rPr>
          <w:rFonts w:ascii="Times New Roman" w:hAnsi="Times New Roman"/>
          <w:sz w:val="28"/>
          <w:szCs w:val="28"/>
        </w:rPr>
      </w:pPr>
      <w:r w:rsidRPr="00A300CA">
        <w:rPr>
          <w:rFonts w:ascii="Times New Roman" w:hAnsi="Times New Roman"/>
          <w:sz w:val="28"/>
          <w:szCs w:val="28"/>
        </w:rPr>
        <w:t>4. Лицами, осуществляющими муниципальный контроль, являются:</w:t>
      </w:r>
    </w:p>
    <w:p w:rsidR="00A11AD8" w:rsidRDefault="00A11AD8" w:rsidP="002273BB">
      <w:pPr>
        <w:ind w:firstLine="851"/>
        <w:jc w:val="both"/>
        <w:rPr>
          <w:rFonts w:ascii="Times New Roman" w:hAnsi="Times New Roman"/>
          <w:sz w:val="28"/>
          <w:szCs w:val="28"/>
        </w:rPr>
      </w:pPr>
      <w:r w:rsidRPr="00A300CA">
        <w:rPr>
          <w:rFonts w:ascii="Times New Roman" w:hAnsi="Times New Roman"/>
          <w:sz w:val="28"/>
          <w:szCs w:val="28"/>
        </w:rPr>
        <w:t>1) должностное лицо, уполномоченное в соответствии с настоящим положением на принятие решений о проведении контрольных мероприятий (далее - уполномоченное должностное лицо):</w:t>
      </w:r>
    </w:p>
    <w:p w:rsidR="00A11AD8" w:rsidRDefault="00A11AD8" w:rsidP="002273BB">
      <w:pPr>
        <w:ind w:firstLine="851"/>
        <w:jc w:val="both"/>
        <w:rPr>
          <w:rFonts w:ascii="Times New Roman" w:hAnsi="Times New Roman"/>
          <w:sz w:val="28"/>
          <w:szCs w:val="28"/>
        </w:rPr>
      </w:pPr>
      <w:r w:rsidRPr="00A300CA">
        <w:rPr>
          <w:rFonts w:ascii="Times New Roman" w:hAnsi="Times New Roman"/>
          <w:sz w:val="28"/>
          <w:szCs w:val="28"/>
        </w:rPr>
        <w:t>- глава муниципального образования Сорочинский городской округ</w:t>
      </w:r>
      <w:r w:rsidR="000D7FB7">
        <w:rPr>
          <w:rFonts w:ascii="Times New Roman" w:hAnsi="Times New Roman"/>
          <w:sz w:val="28"/>
          <w:szCs w:val="28"/>
        </w:rPr>
        <w:t xml:space="preserve"> Оренбургской области</w:t>
      </w:r>
      <w:r w:rsidRPr="00A300CA">
        <w:rPr>
          <w:rFonts w:ascii="Times New Roman" w:hAnsi="Times New Roman"/>
          <w:sz w:val="28"/>
          <w:szCs w:val="28"/>
        </w:rPr>
        <w:t>;</w:t>
      </w:r>
    </w:p>
    <w:p w:rsidR="00A11AD8" w:rsidRDefault="00A11AD8" w:rsidP="002273BB">
      <w:pPr>
        <w:ind w:firstLine="851"/>
        <w:jc w:val="both"/>
        <w:rPr>
          <w:rFonts w:ascii="Times New Roman" w:hAnsi="Times New Roman"/>
          <w:sz w:val="28"/>
          <w:szCs w:val="28"/>
        </w:rPr>
      </w:pPr>
      <w:r w:rsidRPr="00A300CA">
        <w:rPr>
          <w:rFonts w:ascii="Times New Roman" w:hAnsi="Times New Roman"/>
          <w:sz w:val="28"/>
          <w:szCs w:val="28"/>
        </w:rPr>
        <w:t>- первый заместитель главы администрации городского округа по оперативному управлению муниципальным хозяйством (в случае отсутствия главы муниципального образования Сорочинский городской округ</w:t>
      </w:r>
      <w:r w:rsidR="000D7FB7">
        <w:rPr>
          <w:rFonts w:ascii="Times New Roman" w:hAnsi="Times New Roman"/>
          <w:sz w:val="28"/>
          <w:szCs w:val="28"/>
        </w:rPr>
        <w:t xml:space="preserve"> Оренбургской области</w:t>
      </w:r>
      <w:r w:rsidRPr="00A300CA">
        <w:rPr>
          <w:rFonts w:ascii="Times New Roman" w:hAnsi="Times New Roman"/>
          <w:sz w:val="28"/>
          <w:szCs w:val="28"/>
        </w:rPr>
        <w:t>).</w:t>
      </w:r>
    </w:p>
    <w:p w:rsidR="00A11AD8" w:rsidRDefault="00A11AD8" w:rsidP="002273BB">
      <w:pPr>
        <w:ind w:firstLine="851"/>
        <w:jc w:val="both"/>
        <w:rPr>
          <w:rFonts w:ascii="Times New Roman" w:hAnsi="Times New Roman"/>
          <w:sz w:val="28"/>
          <w:szCs w:val="28"/>
        </w:rPr>
      </w:pPr>
      <w:r w:rsidRPr="00A300CA">
        <w:rPr>
          <w:rFonts w:ascii="Times New Roman" w:hAnsi="Times New Roman"/>
          <w:sz w:val="28"/>
          <w:szCs w:val="28"/>
        </w:rPr>
        <w:t>2) должностное лицо (далее – инспектор):</w:t>
      </w:r>
    </w:p>
    <w:p w:rsidR="00A11AD8" w:rsidRDefault="00A11AD8" w:rsidP="002273BB">
      <w:pPr>
        <w:ind w:firstLine="851"/>
        <w:jc w:val="both"/>
        <w:rPr>
          <w:rFonts w:ascii="Times New Roman" w:hAnsi="Times New Roman"/>
          <w:sz w:val="28"/>
          <w:szCs w:val="28"/>
        </w:rPr>
      </w:pPr>
      <w:r w:rsidRPr="00A300CA">
        <w:rPr>
          <w:rFonts w:ascii="Times New Roman" w:hAnsi="Times New Roman"/>
          <w:sz w:val="28"/>
          <w:szCs w:val="28"/>
        </w:rPr>
        <w:t>-</w:t>
      </w:r>
      <w:r>
        <w:rPr>
          <w:rFonts w:ascii="Times New Roman" w:hAnsi="Times New Roman"/>
          <w:sz w:val="28"/>
          <w:szCs w:val="28"/>
        </w:rPr>
        <w:t xml:space="preserve"> </w:t>
      </w:r>
      <w:r w:rsidRPr="00A300CA">
        <w:rPr>
          <w:rFonts w:ascii="Times New Roman" w:hAnsi="Times New Roman"/>
          <w:sz w:val="28"/>
          <w:szCs w:val="28"/>
        </w:rPr>
        <w:t xml:space="preserve">начальник </w:t>
      </w:r>
      <w:r>
        <w:rPr>
          <w:rFonts w:ascii="Times New Roman" w:hAnsi="Times New Roman"/>
          <w:sz w:val="28"/>
          <w:szCs w:val="28"/>
        </w:rPr>
        <w:t>Отдела по управлению муниципальным имуществом</w:t>
      </w:r>
      <w:r w:rsidRPr="00A300CA">
        <w:rPr>
          <w:rFonts w:ascii="Times New Roman" w:hAnsi="Times New Roman"/>
          <w:sz w:val="28"/>
          <w:szCs w:val="28"/>
        </w:rPr>
        <w:t xml:space="preserve"> </w:t>
      </w:r>
      <w:r>
        <w:rPr>
          <w:rFonts w:ascii="Times New Roman" w:hAnsi="Times New Roman"/>
          <w:sz w:val="28"/>
          <w:szCs w:val="28"/>
        </w:rPr>
        <w:t xml:space="preserve">и земельным отношениям </w:t>
      </w:r>
      <w:r w:rsidRPr="00A300CA">
        <w:rPr>
          <w:rFonts w:ascii="Times New Roman" w:hAnsi="Times New Roman"/>
          <w:sz w:val="28"/>
          <w:szCs w:val="28"/>
        </w:rPr>
        <w:t xml:space="preserve">администрации Сорочинского городского округа </w:t>
      </w:r>
      <w:r w:rsidRPr="00A300CA">
        <w:rPr>
          <w:rFonts w:ascii="Times New Roman" w:hAnsi="Times New Roman"/>
          <w:sz w:val="28"/>
          <w:szCs w:val="28"/>
        </w:rPr>
        <w:lastRenderedPageBreak/>
        <w:t>Оренбургской области;</w:t>
      </w:r>
    </w:p>
    <w:p w:rsidR="00A11AD8" w:rsidRDefault="00A11AD8" w:rsidP="002273BB">
      <w:pPr>
        <w:ind w:firstLine="851"/>
        <w:jc w:val="both"/>
        <w:rPr>
          <w:rFonts w:ascii="Times New Roman" w:hAnsi="Times New Roman"/>
          <w:sz w:val="28"/>
          <w:szCs w:val="28"/>
        </w:rPr>
      </w:pPr>
      <w:r w:rsidRPr="00D64F34">
        <w:rPr>
          <w:rFonts w:ascii="Times New Roman" w:hAnsi="Times New Roman"/>
          <w:color w:val="auto"/>
          <w:sz w:val="28"/>
          <w:szCs w:val="28"/>
        </w:rPr>
        <w:t xml:space="preserve">- заместитель начальника Отдела по управлению муниципальным имуществом и земельным отношениям администрации Сорочинского </w:t>
      </w:r>
      <w:r w:rsidRPr="00A300CA">
        <w:rPr>
          <w:rFonts w:ascii="Times New Roman" w:hAnsi="Times New Roman"/>
          <w:sz w:val="28"/>
          <w:szCs w:val="28"/>
        </w:rPr>
        <w:t>городского округа Оренбургской области;</w:t>
      </w:r>
    </w:p>
    <w:p w:rsidR="00A11AD8" w:rsidRDefault="00A11AD8" w:rsidP="002273BB">
      <w:pPr>
        <w:ind w:firstLine="851"/>
        <w:jc w:val="both"/>
        <w:rPr>
          <w:rFonts w:ascii="Times New Roman" w:hAnsi="Times New Roman"/>
          <w:sz w:val="28"/>
          <w:szCs w:val="28"/>
        </w:rPr>
      </w:pPr>
      <w:r w:rsidRPr="00A300CA">
        <w:rPr>
          <w:rFonts w:ascii="Times New Roman" w:hAnsi="Times New Roman"/>
          <w:sz w:val="28"/>
          <w:szCs w:val="28"/>
        </w:rPr>
        <w:t>-</w:t>
      </w:r>
      <w:r>
        <w:rPr>
          <w:rFonts w:ascii="Times New Roman" w:hAnsi="Times New Roman"/>
          <w:sz w:val="28"/>
          <w:szCs w:val="28"/>
        </w:rPr>
        <w:t xml:space="preserve"> </w:t>
      </w:r>
      <w:r w:rsidRPr="00A300CA">
        <w:rPr>
          <w:rFonts w:ascii="Times New Roman" w:hAnsi="Times New Roman"/>
          <w:sz w:val="28"/>
          <w:szCs w:val="28"/>
        </w:rPr>
        <w:t xml:space="preserve">главный специалист </w:t>
      </w:r>
      <w:r>
        <w:rPr>
          <w:rFonts w:ascii="Times New Roman" w:hAnsi="Times New Roman"/>
          <w:sz w:val="28"/>
          <w:szCs w:val="28"/>
        </w:rPr>
        <w:t>Отдела по управлению муниципальным имуществом</w:t>
      </w:r>
      <w:r w:rsidRPr="00A300CA">
        <w:rPr>
          <w:rFonts w:ascii="Times New Roman" w:hAnsi="Times New Roman"/>
          <w:sz w:val="28"/>
          <w:szCs w:val="28"/>
        </w:rPr>
        <w:t xml:space="preserve"> </w:t>
      </w:r>
      <w:r>
        <w:rPr>
          <w:rFonts w:ascii="Times New Roman" w:hAnsi="Times New Roman"/>
          <w:sz w:val="28"/>
          <w:szCs w:val="28"/>
        </w:rPr>
        <w:t>и земельным отношениям</w:t>
      </w:r>
      <w:r w:rsidRPr="00A300CA">
        <w:rPr>
          <w:rFonts w:ascii="Times New Roman" w:hAnsi="Times New Roman"/>
          <w:sz w:val="28"/>
          <w:szCs w:val="28"/>
        </w:rPr>
        <w:t xml:space="preserve"> администрации Сорочинского городского округа Оренбургской области;</w:t>
      </w:r>
    </w:p>
    <w:p w:rsidR="00A11AD8" w:rsidRDefault="00A11AD8" w:rsidP="002273BB">
      <w:pPr>
        <w:ind w:firstLine="851"/>
        <w:jc w:val="both"/>
        <w:rPr>
          <w:rFonts w:ascii="Times New Roman" w:hAnsi="Times New Roman"/>
          <w:sz w:val="28"/>
          <w:szCs w:val="28"/>
        </w:rPr>
      </w:pPr>
      <w:r w:rsidRPr="001F53E7">
        <w:rPr>
          <w:rFonts w:ascii="Times New Roman" w:hAnsi="Times New Roman"/>
          <w:sz w:val="28"/>
          <w:szCs w:val="28"/>
        </w:rPr>
        <w:t>- ведущий специалист Отдела по управлению муниципальным имуществом и земельным отношениям администрации Сорочинского городского округа Оренбургской области</w:t>
      </w:r>
      <w:r>
        <w:rPr>
          <w:rFonts w:ascii="Times New Roman" w:hAnsi="Times New Roman"/>
          <w:sz w:val="28"/>
          <w:szCs w:val="28"/>
        </w:rPr>
        <w:t>;</w:t>
      </w:r>
    </w:p>
    <w:p w:rsidR="00A11AD8" w:rsidRPr="00CC4597" w:rsidRDefault="00A11AD8" w:rsidP="002273BB">
      <w:pPr>
        <w:ind w:firstLine="851"/>
        <w:jc w:val="both"/>
        <w:rPr>
          <w:rFonts w:ascii="Times New Roman" w:hAnsi="Times New Roman"/>
          <w:sz w:val="28"/>
          <w:szCs w:val="28"/>
        </w:rPr>
      </w:pPr>
      <w:r w:rsidRPr="00CC4597">
        <w:rPr>
          <w:rFonts w:ascii="Times New Roman" w:eastAsiaTheme="minorEastAsia" w:hAnsi="Times New Roman"/>
          <w:sz w:val="28"/>
          <w:szCs w:val="28"/>
        </w:rPr>
        <w:t xml:space="preserve">- </w:t>
      </w:r>
      <w:r w:rsidRPr="00CC4597">
        <w:rPr>
          <w:rFonts w:ascii="Times New Roman" w:hAnsi="Times New Roman"/>
          <w:sz w:val="28"/>
          <w:szCs w:val="28"/>
        </w:rPr>
        <w:t xml:space="preserve">главный архитектор муниципального образования Сорочинский городской округ Оренбургской области; </w:t>
      </w:r>
    </w:p>
    <w:p w:rsidR="00A11AD8" w:rsidRPr="00CC4597" w:rsidRDefault="00A11AD8" w:rsidP="002273BB">
      <w:pPr>
        <w:ind w:firstLine="851"/>
        <w:jc w:val="both"/>
        <w:rPr>
          <w:rFonts w:ascii="Times New Roman" w:hAnsi="Times New Roman"/>
          <w:sz w:val="28"/>
          <w:szCs w:val="28"/>
        </w:rPr>
      </w:pPr>
      <w:r w:rsidRPr="00CC4597">
        <w:rPr>
          <w:rFonts w:ascii="Times New Roman" w:hAnsi="Times New Roman"/>
          <w:sz w:val="28"/>
          <w:szCs w:val="28"/>
        </w:rPr>
        <w:t>- заместитель начальника Управления архитектуры, градостроительства и капитального строительства администрации Сорочинского городского округа Оренбургской области;</w:t>
      </w:r>
    </w:p>
    <w:p w:rsidR="00A11AD8" w:rsidRPr="00CC4597" w:rsidRDefault="00A11AD8" w:rsidP="002273BB">
      <w:pPr>
        <w:ind w:firstLine="851"/>
        <w:jc w:val="both"/>
        <w:rPr>
          <w:rFonts w:ascii="Times New Roman" w:eastAsiaTheme="minorEastAsia" w:hAnsi="Times New Roman"/>
          <w:sz w:val="28"/>
          <w:szCs w:val="28"/>
        </w:rPr>
      </w:pPr>
      <w:r w:rsidRPr="00CC4597">
        <w:rPr>
          <w:rFonts w:ascii="Times New Roman" w:eastAsiaTheme="minorEastAsia" w:hAnsi="Times New Roman"/>
          <w:sz w:val="28"/>
          <w:szCs w:val="28"/>
        </w:rPr>
        <w:t>- главный специалист Управления архитектуры, градостроительства и капитального строительства администрации Сорочинского городского округа Оренбургской области;</w:t>
      </w:r>
    </w:p>
    <w:p w:rsidR="00A11AD8" w:rsidRPr="00CC4597" w:rsidRDefault="00A11AD8" w:rsidP="002273BB">
      <w:pPr>
        <w:ind w:firstLine="851"/>
        <w:jc w:val="both"/>
        <w:rPr>
          <w:rFonts w:ascii="Times New Roman" w:hAnsi="Times New Roman"/>
          <w:sz w:val="28"/>
          <w:szCs w:val="28"/>
        </w:rPr>
      </w:pPr>
      <w:r w:rsidRPr="00CC4597">
        <w:rPr>
          <w:rFonts w:ascii="Times New Roman" w:eastAsiaTheme="minorEastAsia" w:hAnsi="Times New Roman"/>
          <w:sz w:val="28"/>
          <w:szCs w:val="28"/>
        </w:rPr>
        <w:t xml:space="preserve">- </w:t>
      </w:r>
      <w:r w:rsidRPr="00CC4597">
        <w:rPr>
          <w:rFonts w:ascii="Times New Roman" w:hAnsi="Times New Roman"/>
          <w:sz w:val="28"/>
          <w:szCs w:val="28"/>
        </w:rPr>
        <w:t>начальник Отдела сельского хозяйства администрации Сорочинского городского округа Оренбургской области;</w:t>
      </w:r>
    </w:p>
    <w:p w:rsidR="00A11AD8" w:rsidRPr="0051568C" w:rsidRDefault="00A11AD8" w:rsidP="002273BB">
      <w:pPr>
        <w:ind w:firstLine="851"/>
        <w:jc w:val="both"/>
        <w:rPr>
          <w:rFonts w:ascii="Times New Roman" w:hAnsi="Times New Roman"/>
          <w:sz w:val="28"/>
          <w:szCs w:val="28"/>
        </w:rPr>
      </w:pPr>
      <w:r w:rsidRPr="00CC4597">
        <w:rPr>
          <w:rFonts w:ascii="Times New Roman" w:hAnsi="Times New Roman"/>
          <w:sz w:val="28"/>
          <w:szCs w:val="28"/>
        </w:rPr>
        <w:t>- ведущий специалист Отдела сельского хозяйства администрации Сорочинского городского округа Оренбургской области.</w:t>
      </w:r>
    </w:p>
    <w:p w:rsidR="00A11AD8" w:rsidRPr="00826361" w:rsidRDefault="00A11AD8" w:rsidP="002273BB">
      <w:pPr>
        <w:ind w:firstLine="851"/>
        <w:jc w:val="both"/>
        <w:rPr>
          <w:rFonts w:ascii="Times New Roman" w:hAnsi="Times New Roman"/>
          <w:sz w:val="28"/>
          <w:szCs w:val="28"/>
        </w:rPr>
      </w:pPr>
      <w:r w:rsidRPr="001F53E7">
        <w:rPr>
          <w:rFonts w:ascii="Times New Roman" w:hAnsi="Times New Roman"/>
          <w:sz w:val="28"/>
          <w:szCs w:val="28"/>
        </w:rPr>
        <w:t xml:space="preserve">5. </w:t>
      </w:r>
      <w:r w:rsidRPr="00A71AA8">
        <w:rPr>
          <w:rFonts w:ascii="Times New Roman" w:hAnsi="Times New Roman"/>
          <w:sz w:val="28"/>
          <w:szCs w:val="28"/>
        </w:rPr>
        <w:t>Должностные лица, уполномоченные на осуществление муниципального земельного контроля, при проведении контрольного мероприятия в пределах своих полномочий и в объеме проводимых контрольных действий пользуются правами</w:t>
      </w:r>
      <w:r w:rsidRPr="001F53E7">
        <w:rPr>
          <w:rFonts w:ascii="Times New Roman" w:hAnsi="Times New Roman"/>
          <w:sz w:val="28"/>
          <w:szCs w:val="28"/>
        </w:rPr>
        <w:t xml:space="preserve"> и несут обязанности</w:t>
      </w:r>
      <w:r w:rsidRPr="00A71AA8">
        <w:rPr>
          <w:rFonts w:ascii="Times New Roman" w:hAnsi="Times New Roman"/>
          <w:sz w:val="28"/>
          <w:szCs w:val="28"/>
        </w:rPr>
        <w:t>, установленны</w:t>
      </w:r>
      <w:r w:rsidRPr="00826361">
        <w:rPr>
          <w:rFonts w:ascii="Times New Roman" w:hAnsi="Times New Roman"/>
          <w:sz w:val="28"/>
          <w:szCs w:val="28"/>
        </w:rPr>
        <w:t>е</w:t>
      </w:r>
      <w:r w:rsidRPr="00A71AA8">
        <w:rPr>
          <w:rFonts w:ascii="Times New Roman" w:hAnsi="Times New Roman"/>
          <w:sz w:val="28"/>
          <w:szCs w:val="28"/>
        </w:rPr>
        <w:t xml:space="preserve"> стать</w:t>
      </w:r>
      <w:r w:rsidRPr="00826361">
        <w:rPr>
          <w:rFonts w:ascii="Times New Roman" w:hAnsi="Times New Roman"/>
          <w:sz w:val="28"/>
          <w:szCs w:val="28"/>
        </w:rPr>
        <w:t>ей</w:t>
      </w:r>
      <w:r w:rsidRPr="00A71AA8">
        <w:rPr>
          <w:rFonts w:ascii="Times New Roman" w:hAnsi="Times New Roman"/>
          <w:sz w:val="28"/>
          <w:szCs w:val="28"/>
        </w:rPr>
        <w:t xml:space="preserve"> 29 Федерального закона</w:t>
      </w:r>
      <w:r w:rsidRPr="00826361">
        <w:rPr>
          <w:rFonts w:ascii="Times New Roman" w:hAnsi="Times New Roman"/>
          <w:sz w:val="28"/>
          <w:szCs w:val="28"/>
        </w:rPr>
        <w:t xml:space="preserve"> от 31.07.2020 № 248-ФЗ «</w:t>
      </w:r>
      <w:r w:rsidRPr="00A71AA8">
        <w:rPr>
          <w:rFonts w:ascii="Times New Roman" w:hAnsi="Times New Roman"/>
          <w:sz w:val="28"/>
          <w:szCs w:val="28"/>
        </w:rPr>
        <w:t>О государственном контроле (надзоре) и муниципальном контроле в Российской Федерации</w:t>
      </w:r>
      <w:r w:rsidRPr="00826361">
        <w:rPr>
          <w:rFonts w:ascii="Times New Roman" w:hAnsi="Times New Roman"/>
          <w:sz w:val="28"/>
          <w:szCs w:val="28"/>
        </w:rPr>
        <w:t>» (далее – Федеральный закон № 248-ФЗ)</w:t>
      </w:r>
      <w:r w:rsidRPr="00A71AA8">
        <w:rPr>
          <w:rFonts w:ascii="Times New Roman" w:hAnsi="Times New Roman"/>
          <w:sz w:val="28"/>
          <w:szCs w:val="28"/>
        </w:rPr>
        <w:t>.</w:t>
      </w:r>
    </w:p>
    <w:p w:rsidR="00A11AD8" w:rsidRPr="00826361" w:rsidRDefault="00A11AD8" w:rsidP="002273BB">
      <w:pPr>
        <w:ind w:firstLine="851"/>
        <w:jc w:val="both"/>
        <w:rPr>
          <w:rFonts w:ascii="Times New Roman" w:hAnsi="Times New Roman"/>
          <w:sz w:val="28"/>
          <w:szCs w:val="28"/>
        </w:rPr>
      </w:pPr>
      <w:r w:rsidRPr="00826361">
        <w:rPr>
          <w:rFonts w:ascii="Times New Roman" w:hAnsi="Times New Roman"/>
          <w:sz w:val="28"/>
          <w:szCs w:val="28"/>
        </w:rPr>
        <w:t xml:space="preserve">6. </w:t>
      </w:r>
      <w:r w:rsidRPr="00A71AA8">
        <w:rPr>
          <w:rFonts w:ascii="Times New Roman" w:hAnsi="Times New Roman"/>
          <w:sz w:val="28"/>
          <w:szCs w:val="28"/>
        </w:rPr>
        <w:t xml:space="preserve">Объектами муниципального земельного контроля являются объекты земельных отношений (земля, земельные участки и их части) независимо от прав на них, расположенные в границах </w:t>
      </w:r>
      <w:r w:rsidRPr="00826361">
        <w:rPr>
          <w:rFonts w:ascii="Times New Roman" w:hAnsi="Times New Roman"/>
          <w:sz w:val="28"/>
          <w:szCs w:val="28"/>
        </w:rPr>
        <w:t>муниципального образования Сорочинский округ Оренбургской области.</w:t>
      </w:r>
    </w:p>
    <w:p w:rsidR="00A11AD8" w:rsidRPr="00D64F34" w:rsidRDefault="00A11AD8" w:rsidP="002273BB">
      <w:pPr>
        <w:ind w:firstLine="851"/>
        <w:jc w:val="both"/>
        <w:rPr>
          <w:rFonts w:ascii="Times New Roman" w:hAnsi="Times New Roman"/>
          <w:color w:val="auto"/>
          <w:sz w:val="28"/>
          <w:szCs w:val="28"/>
        </w:rPr>
      </w:pPr>
      <w:r w:rsidRPr="00826361">
        <w:rPr>
          <w:rFonts w:ascii="Times New Roman" w:hAnsi="Times New Roman"/>
          <w:sz w:val="28"/>
          <w:szCs w:val="28"/>
        </w:rPr>
        <w:t xml:space="preserve">7. Контрольный орган в соответствии с частью 2 статьи 16 и частью 5 </w:t>
      </w:r>
      <w:r w:rsidR="00BD6964">
        <w:rPr>
          <w:rFonts w:ascii="Times New Roman" w:hAnsi="Times New Roman"/>
          <w:color w:val="auto"/>
          <w:sz w:val="28"/>
          <w:szCs w:val="28"/>
        </w:rPr>
        <w:t xml:space="preserve">статьи 17 Федерального закона </w:t>
      </w:r>
      <w:r w:rsidRPr="00D64F34">
        <w:rPr>
          <w:rFonts w:ascii="Times New Roman" w:hAnsi="Times New Roman"/>
          <w:color w:val="auto"/>
          <w:sz w:val="28"/>
          <w:szCs w:val="28"/>
        </w:rPr>
        <w:t>№ 248-ФЗ  обеспечивает  учет объектов контроля с использованием информационных систем.</w:t>
      </w:r>
    </w:p>
    <w:p w:rsidR="00A11AD8" w:rsidRPr="00D64F34" w:rsidRDefault="00A11AD8" w:rsidP="002273BB">
      <w:pPr>
        <w:ind w:firstLine="851"/>
        <w:jc w:val="both"/>
        <w:rPr>
          <w:rFonts w:ascii="Times New Roman" w:hAnsi="Times New Roman"/>
          <w:color w:val="auto"/>
          <w:sz w:val="28"/>
          <w:szCs w:val="28"/>
        </w:rPr>
      </w:pPr>
      <w:r w:rsidRPr="00D64F34">
        <w:rPr>
          <w:rFonts w:ascii="Times New Roman" w:hAnsi="Times New Roman"/>
          <w:color w:val="auto"/>
          <w:sz w:val="28"/>
          <w:szCs w:val="28"/>
        </w:rPr>
        <w:t>Актуализация учтенных объектов контроля осуществляется при поступлении в контрольный орган информации об изменениях данных учтенного объекта контроля, об обнаружении неучтенного ранее объекта контроля, об образовании нового объекта контроля.</w:t>
      </w:r>
    </w:p>
    <w:p w:rsidR="00A11AD8" w:rsidRPr="00583BBF" w:rsidRDefault="00A11AD8" w:rsidP="002273BB">
      <w:pPr>
        <w:ind w:firstLine="851"/>
        <w:jc w:val="both"/>
        <w:rPr>
          <w:rFonts w:ascii="Times New Roman" w:hAnsi="Times New Roman"/>
          <w:sz w:val="28"/>
          <w:szCs w:val="28"/>
        </w:rPr>
      </w:pPr>
      <w:r w:rsidRPr="00D64F34">
        <w:rPr>
          <w:rFonts w:ascii="Times New Roman" w:hAnsi="Times New Roman"/>
          <w:color w:val="auto"/>
          <w:sz w:val="28"/>
          <w:szCs w:val="28"/>
        </w:rPr>
        <w:t xml:space="preserve">8. К отношениям, связанным с осуществлением муниципального земельного контроля, применяются положения </w:t>
      </w:r>
      <w:r w:rsidRPr="00583BBF">
        <w:rPr>
          <w:rFonts w:ascii="Times New Roman" w:hAnsi="Times New Roman"/>
          <w:sz w:val="28"/>
          <w:szCs w:val="28"/>
        </w:rPr>
        <w:t xml:space="preserve">Федерального закона </w:t>
      </w:r>
      <w:r>
        <w:rPr>
          <w:rFonts w:ascii="Times New Roman" w:hAnsi="Times New Roman"/>
          <w:sz w:val="28"/>
          <w:szCs w:val="28"/>
        </w:rPr>
        <w:t>«</w:t>
      </w:r>
      <w:r w:rsidRPr="00583BBF">
        <w:rPr>
          <w:rFonts w:ascii="Times New Roman" w:hAnsi="Times New Roman"/>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w:t>
      </w:r>
      <w:r w:rsidRPr="00583BBF">
        <w:rPr>
          <w:rFonts w:ascii="Times New Roman" w:hAnsi="Times New Roman"/>
          <w:sz w:val="28"/>
          <w:szCs w:val="28"/>
        </w:rPr>
        <w:t xml:space="preserve">, Земельного кодекса Российской Федерации, Федерального закона </w:t>
      </w:r>
      <w:r>
        <w:rPr>
          <w:rFonts w:ascii="Times New Roman" w:hAnsi="Times New Roman"/>
          <w:sz w:val="28"/>
          <w:szCs w:val="28"/>
        </w:rPr>
        <w:t>«</w:t>
      </w:r>
      <w:r w:rsidRPr="00583BBF">
        <w:rPr>
          <w:rFonts w:ascii="Times New Roman" w:hAnsi="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sz w:val="28"/>
          <w:szCs w:val="28"/>
        </w:rPr>
        <w:t>»</w:t>
      </w:r>
      <w:r w:rsidRPr="00583BBF">
        <w:rPr>
          <w:rFonts w:ascii="Times New Roman" w:hAnsi="Times New Roman"/>
          <w:sz w:val="28"/>
          <w:szCs w:val="28"/>
        </w:rPr>
        <w:t xml:space="preserve"> и Федерального закона </w:t>
      </w:r>
      <w:r>
        <w:rPr>
          <w:rFonts w:ascii="Times New Roman" w:hAnsi="Times New Roman"/>
          <w:sz w:val="28"/>
          <w:szCs w:val="28"/>
        </w:rPr>
        <w:t>«</w:t>
      </w:r>
      <w:r w:rsidRPr="00583BBF">
        <w:rPr>
          <w:rFonts w:ascii="Times New Roman" w:hAnsi="Times New Roman"/>
          <w:sz w:val="28"/>
          <w:szCs w:val="28"/>
        </w:rPr>
        <w:t xml:space="preserve">Об общих принципах организации </w:t>
      </w:r>
      <w:r w:rsidRPr="00583BBF">
        <w:rPr>
          <w:rFonts w:ascii="Times New Roman" w:hAnsi="Times New Roman"/>
          <w:sz w:val="28"/>
          <w:szCs w:val="28"/>
        </w:rPr>
        <w:lastRenderedPageBreak/>
        <w:t>местного самоуправления в Российской Федерации</w:t>
      </w:r>
      <w:r>
        <w:rPr>
          <w:rFonts w:ascii="Times New Roman" w:hAnsi="Times New Roman"/>
          <w:sz w:val="28"/>
          <w:szCs w:val="28"/>
        </w:rPr>
        <w:t>»</w:t>
      </w:r>
      <w:r w:rsidRPr="00583BBF">
        <w:rPr>
          <w:rFonts w:ascii="Times New Roman" w:hAnsi="Times New Roman"/>
          <w:sz w:val="28"/>
          <w:szCs w:val="28"/>
        </w:rPr>
        <w:t>.</w:t>
      </w:r>
    </w:p>
    <w:p w:rsidR="00A11AD8" w:rsidRPr="00CD4F8B" w:rsidRDefault="00A11AD8" w:rsidP="002273BB">
      <w:pPr>
        <w:tabs>
          <w:tab w:val="left" w:pos="510"/>
        </w:tabs>
        <w:ind w:firstLine="851"/>
        <w:jc w:val="both"/>
        <w:rPr>
          <w:rFonts w:ascii="Times New Roman" w:hAnsi="Times New Roman"/>
          <w:sz w:val="28"/>
          <w:szCs w:val="28"/>
        </w:rPr>
      </w:pPr>
    </w:p>
    <w:p w:rsidR="00A11AD8" w:rsidRPr="00CD4F8B" w:rsidRDefault="00A11AD8" w:rsidP="002273BB">
      <w:pPr>
        <w:jc w:val="center"/>
        <w:rPr>
          <w:rFonts w:ascii="Times New Roman" w:hAnsi="Times New Roman"/>
          <w:sz w:val="28"/>
          <w:szCs w:val="28"/>
        </w:rPr>
      </w:pPr>
      <w:r w:rsidRPr="00CD4F8B">
        <w:rPr>
          <w:rFonts w:ascii="Times New Roman" w:hAnsi="Times New Roman"/>
          <w:sz w:val="28"/>
          <w:szCs w:val="28"/>
        </w:rPr>
        <w:t>II. Управление рисками причинения вреда (ущерба)</w:t>
      </w:r>
    </w:p>
    <w:p w:rsidR="00A11AD8" w:rsidRPr="00CD4F8B" w:rsidRDefault="00A11AD8" w:rsidP="002273BB">
      <w:pPr>
        <w:jc w:val="center"/>
        <w:rPr>
          <w:rFonts w:ascii="Times New Roman" w:hAnsi="Times New Roman"/>
          <w:sz w:val="28"/>
          <w:szCs w:val="28"/>
        </w:rPr>
      </w:pPr>
      <w:r w:rsidRPr="00CD4F8B">
        <w:rPr>
          <w:rFonts w:ascii="Times New Roman" w:hAnsi="Times New Roman"/>
          <w:sz w:val="28"/>
          <w:szCs w:val="28"/>
        </w:rPr>
        <w:t>охраняемым законом ценностям при осуществлении вида контроля</w:t>
      </w:r>
    </w:p>
    <w:p w:rsidR="00A11AD8" w:rsidRPr="00CD4F8B" w:rsidRDefault="00A11AD8" w:rsidP="002273BB">
      <w:pPr>
        <w:widowControl/>
        <w:ind w:firstLine="851"/>
        <w:rPr>
          <w:rFonts w:ascii="Times New Roman" w:hAnsi="Times New Roman"/>
          <w:sz w:val="28"/>
          <w:szCs w:val="28"/>
        </w:rPr>
      </w:pPr>
    </w:p>
    <w:p w:rsidR="00A11AD8" w:rsidRPr="00826361" w:rsidRDefault="00A11AD8" w:rsidP="002273BB">
      <w:pPr>
        <w:widowControl/>
        <w:ind w:firstLine="851"/>
        <w:jc w:val="both"/>
        <w:rPr>
          <w:rFonts w:ascii="Times New Roman" w:hAnsi="Times New Roman"/>
          <w:sz w:val="28"/>
          <w:szCs w:val="28"/>
        </w:rPr>
      </w:pPr>
      <w:r w:rsidRPr="00826361">
        <w:rPr>
          <w:rFonts w:ascii="Times New Roman" w:hAnsi="Times New Roman"/>
          <w:sz w:val="28"/>
          <w:szCs w:val="28"/>
        </w:rPr>
        <w:t xml:space="preserve">9. </w:t>
      </w:r>
      <w:r w:rsidRPr="00A71AA8">
        <w:rPr>
          <w:rFonts w:ascii="Times New Roman" w:hAnsi="Times New Roman"/>
          <w:sz w:val="28"/>
          <w:szCs w:val="28"/>
        </w:rPr>
        <w:t>Система оценки и управления рисками при осуществлении муниципального земельного контроля не применяется.</w:t>
      </w:r>
    </w:p>
    <w:p w:rsidR="00A11AD8" w:rsidRPr="00826361" w:rsidRDefault="00A11AD8" w:rsidP="002273BB">
      <w:pPr>
        <w:widowControl/>
        <w:ind w:firstLine="851"/>
        <w:rPr>
          <w:rFonts w:ascii="Times New Roman" w:hAnsi="Times New Roman"/>
          <w:sz w:val="28"/>
          <w:szCs w:val="28"/>
        </w:rPr>
      </w:pPr>
    </w:p>
    <w:p w:rsidR="00A11AD8" w:rsidRPr="00CD4F8B" w:rsidRDefault="00A11AD8" w:rsidP="002273BB">
      <w:pPr>
        <w:widowControl/>
        <w:jc w:val="center"/>
        <w:rPr>
          <w:rFonts w:ascii="Times New Roman" w:hAnsi="Times New Roman"/>
          <w:sz w:val="28"/>
          <w:szCs w:val="28"/>
        </w:rPr>
      </w:pPr>
      <w:r w:rsidRPr="00CD4F8B">
        <w:rPr>
          <w:rFonts w:ascii="Times New Roman" w:hAnsi="Times New Roman"/>
          <w:sz w:val="28"/>
          <w:szCs w:val="28"/>
        </w:rPr>
        <w:t>III. Профилактика рисков причинения вреда (ущерба) охраняемым законом ценностям</w:t>
      </w:r>
    </w:p>
    <w:p w:rsidR="00A11AD8" w:rsidRPr="00826361" w:rsidRDefault="00A11AD8" w:rsidP="002273BB">
      <w:pPr>
        <w:widowControl/>
        <w:ind w:firstLine="851"/>
        <w:rPr>
          <w:rFonts w:ascii="Times New Roman" w:hAnsi="Times New Roman"/>
          <w:sz w:val="28"/>
          <w:szCs w:val="28"/>
        </w:rPr>
      </w:pPr>
    </w:p>
    <w:p w:rsidR="00A11AD8" w:rsidRPr="004A0CB1" w:rsidRDefault="00A11AD8" w:rsidP="002273BB">
      <w:pPr>
        <w:ind w:firstLine="851"/>
        <w:jc w:val="both"/>
        <w:rPr>
          <w:rFonts w:ascii="Times New Roman" w:hAnsi="Times New Roman"/>
          <w:sz w:val="28"/>
          <w:szCs w:val="28"/>
        </w:rPr>
      </w:pPr>
      <w:r w:rsidRPr="004A0CB1">
        <w:rPr>
          <w:rFonts w:ascii="Times New Roman" w:hAnsi="Times New Roman"/>
          <w:sz w:val="28"/>
          <w:szCs w:val="28"/>
        </w:rPr>
        <w:t xml:space="preserve">10. </w:t>
      </w:r>
      <w:r w:rsidRPr="00A71AA8">
        <w:rPr>
          <w:rFonts w:ascii="Times New Roman" w:hAnsi="Times New Roman"/>
          <w:sz w:val="28"/>
          <w:szCs w:val="28"/>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A11AD8" w:rsidRPr="004A0CB1" w:rsidRDefault="00A11AD8" w:rsidP="002273BB">
      <w:pPr>
        <w:ind w:firstLine="851"/>
        <w:jc w:val="both"/>
        <w:rPr>
          <w:rFonts w:ascii="Times New Roman" w:hAnsi="Times New Roman"/>
          <w:sz w:val="28"/>
          <w:szCs w:val="28"/>
        </w:rPr>
      </w:pPr>
      <w:r w:rsidRPr="00A71AA8">
        <w:rPr>
          <w:rFonts w:ascii="Times New Roman" w:hAnsi="Times New Roman"/>
          <w:sz w:val="28"/>
          <w:szCs w:val="28"/>
        </w:rPr>
        <w:t xml:space="preserve">Утвержденная программа профилактики рисков причинения вреда размещается </w:t>
      </w:r>
      <w:r w:rsidRPr="004A0CB1">
        <w:rPr>
          <w:rFonts w:ascii="Times New Roman" w:hAnsi="Times New Roman"/>
          <w:sz w:val="28"/>
          <w:szCs w:val="28"/>
        </w:rPr>
        <w:t>на Портале муниципального образования Сорочинский городской округ Оренбургской области в сети «Интернет» (</w:t>
      </w:r>
      <w:r w:rsidRPr="004A0CB1">
        <w:rPr>
          <w:rFonts w:ascii="Times New Roman" w:hAnsi="Times New Roman"/>
          <w:sz w:val="28"/>
          <w:szCs w:val="28"/>
          <w:lang w:val="en-US"/>
        </w:rPr>
        <w:t>http</w:t>
      </w:r>
      <w:r w:rsidRPr="004A0CB1">
        <w:rPr>
          <w:rFonts w:ascii="Times New Roman" w:hAnsi="Times New Roman"/>
          <w:sz w:val="28"/>
          <w:szCs w:val="28"/>
        </w:rPr>
        <w:t>://</w:t>
      </w:r>
      <w:r w:rsidRPr="004A0CB1">
        <w:rPr>
          <w:rFonts w:ascii="Times New Roman" w:hAnsi="Times New Roman"/>
          <w:sz w:val="28"/>
          <w:szCs w:val="28"/>
          <w:lang w:val="en-US"/>
        </w:rPr>
        <w:t>sorochinsk</w:t>
      </w:r>
      <w:r w:rsidRPr="004A0CB1">
        <w:rPr>
          <w:rFonts w:ascii="Times New Roman" w:hAnsi="Times New Roman"/>
          <w:sz w:val="28"/>
          <w:szCs w:val="28"/>
        </w:rPr>
        <w:t>56.</w:t>
      </w:r>
      <w:r w:rsidRPr="004A0CB1">
        <w:rPr>
          <w:rFonts w:ascii="Times New Roman" w:hAnsi="Times New Roman"/>
          <w:sz w:val="28"/>
          <w:szCs w:val="28"/>
          <w:lang w:val="en-US"/>
        </w:rPr>
        <w:t>ru</w:t>
      </w:r>
      <w:r w:rsidRPr="004A0CB1">
        <w:rPr>
          <w:rFonts w:ascii="Times New Roman" w:hAnsi="Times New Roman"/>
          <w:sz w:val="28"/>
          <w:szCs w:val="28"/>
        </w:rPr>
        <w:t>)</w:t>
      </w:r>
      <w:r w:rsidRPr="00A71AA8">
        <w:rPr>
          <w:rFonts w:ascii="Times New Roman" w:hAnsi="Times New Roman"/>
          <w:sz w:val="28"/>
          <w:szCs w:val="28"/>
        </w:rPr>
        <w:t xml:space="preserve"> (далее – официальный сайт).</w:t>
      </w:r>
      <w:r w:rsidRPr="004A0CB1">
        <w:rPr>
          <w:rFonts w:ascii="Times New Roman" w:hAnsi="Times New Roman"/>
          <w:sz w:val="28"/>
          <w:szCs w:val="28"/>
        </w:rPr>
        <w:t xml:space="preserve"> </w:t>
      </w:r>
    </w:p>
    <w:p w:rsidR="00A11AD8" w:rsidRPr="004A0CB1" w:rsidRDefault="00A11AD8" w:rsidP="002273BB">
      <w:pPr>
        <w:ind w:firstLine="851"/>
        <w:jc w:val="both"/>
        <w:rPr>
          <w:rFonts w:ascii="Times New Roman" w:hAnsi="Times New Roman"/>
          <w:sz w:val="28"/>
          <w:szCs w:val="28"/>
        </w:rPr>
      </w:pPr>
      <w:r w:rsidRPr="00A71AA8">
        <w:rPr>
          <w:rFonts w:ascii="Times New Roman" w:hAnsi="Times New Roman"/>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A11AD8" w:rsidRPr="004A0CB1" w:rsidRDefault="00A11AD8" w:rsidP="002273BB">
      <w:pPr>
        <w:ind w:firstLine="851"/>
        <w:jc w:val="both"/>
        <w:rPr>
          <w:rFonts w:ascii="Times New Roman" w:hAnsi="Times New Roman"/>
          <w:sz w:val="28"/>
          <w:szCs w:val="28"/>
        </w:rPr>
      </w:pPr>
      <w:r w:rsidRPr="004A0CB1">
        <w:rPr>
          <w:rFonts w:ascii="Times New Roman" w:hAnsi="Times New Roman"/>
          <w:sz w:val="28"/>
          <w:szCs w:val="28"/>
        </w:rPr>
        <w:t>11</w:t>
      </w:r>
      <w:r w:rsidRPr="00A71AA8">
        <w:rPr>
          <w:rFonts w:ascii="Times New Roman" w:hAnsi="Times New Roman"/>
          <w:sz w:val="28"/>
          <w:szCs w:val="28"/>
        </w:rPr>
        <w:t>.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11AD8" w:rsidRPr="004A0CB1" w:rsidRDefault="00A11AD8" w:rsidP="002273BB">
      <w:pPr>
        <w:ind w:firstLine="851"/>
        <w:jc w:val="both"/>
        <w:rPr>
          <w:rFonts w:ascii="Times New Roman" w:hAnsi="Times New Roman"/>
          <w:sz w:val="28"/>
          <w:szCs w:val="28"/>
        </w:rPr>
      </w:pPr>
      <w:r w:rsidRPr="00A71AA8">
        <w:rPr>
          <w:rFonts w:ascii="Times New Roman" w:hAnsi="Times New Roman"/>
          <w:sz w:val="28"/>
          <w:szCs w:val="28"/>
        </w:rPr>
        <w:t>В случае,</w:t>
      </w:r>
      <w:r w:rsidRPr="004A0CB1">
        <w:rPr>
          <w:rFonts w:ascii="Times New Roman" w:hAnsi="Times New Roman"/>
          <w:sz w:val="28"/>
          <w:szCs w:val="28"/>
        </w:rPr>
        <w:t xml:space="preserve"> </w:t>
      </w:r>
      <w:r w:rsidRPr="00A71AA8">
        <w:rPr>
          <w:rFonts w:ascii="Times New Roman" w:hAnsi="Times New Roman"/>
          <w:sz w:val="28"/>
          <w:szCs w:val="28"/>
        </w:rPr>
        <w:t xml:space="preserve">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должностному лицу, указанному в пункте </w:t>
      </w:r>
      <w:r w:rsidRPr="004A0CB1">
        <w:rPr>
          <w:rFonts w:ascii="Times New Roman" w:hAnsi="Times New Roman"/>
          <w:sz w:val="28"/>
          <w:szCs w:val="28"/>
        </w:rPr>
        <w:t>4</w:t>
      </w:r>
      <w:r w:rsidRPr="00A71AA8">
        <w:rPr>
          <w:rFonts w:ascii="Times New Roman" w:hAnsi="Times New Roman"/>
          <w:sz w:val="28"/>
          <w:szCs w:val="28"/>
        </w:rPr>
        <w:t xml:space="preserve"> настоящего Положения, для принятия решения о проведении контрольных мероприятий.</w:t>
      </w:r>
    </w:p>
    <w:p w:rsidR="00A11AD8" w:rsidRPr="004A0CB1" w:rsidRDefault="00A11AD8" w:rsidP="002273BB">
      <w:pPr>
        <w:ind w:firstLine="851"/>
        <w:jc w:val="both"/>
        <w:rPr>
          <w:rFonts w:ascii="Times New Roman" w:hAnsi="Times New Roman"/>
          <w:sz w:val="28"/>
          <w:szCs w:val="28"/>
        </w:rPr>
      </w:pPr>
      <w:r w:rsidRPr="004A0CB1">
        <w:rPr>
          <w:rFonts w:ascii="Times New Roman" w:hAnsi="Times New Roman"/>
          <w:sz w:val="28"/>
          <w:szCs w:val="28"/>
        </w:rPr>
        <w:t>12</w:t>
      </w:r>
      <w:r w:rsidRPr="00A71AA8">
        <w:rPr>
          <w:rFonts w:ascii="Times New Roman" w:hAnsi="Times New Roman"/>
          <w:sz w:val="28"/>
          <w:szCs w:val="28"/>
        </w:rPr>
        <w:t>. При осуществлении муниципального земельного контроля проводятся следующие профилактические мероприятия:</w:t>
      </w:r>
    </w:p>
    <w:p w:rsidR="00A11AD8" w:rsidRPr="004A0CB1" w:rsidRDefault="00A11AD8" w:rsidP="002273BB">
      <w:pPr>
        <w:ind w:firstLine="851"/>
        <w:jc w:val="both"/>
        <w:rPr>
          <w:rFonts w:ascii="Times New Roman" w:hAnsi="Times New Roman"/>
          <w:sz w:val="28"/>
          <w:szCs w:val="28"/>
        </w:rPr>
      </w:pPr>
      <w:r w:rsidRPr="004A0CB1">
        <w:rPr>
          <w:rFonts w:ascii="Times New Roman" w:hAnsi="Times New Roman"/>
          <w:sz w:val="28"/>
          <w:szCs w:val="28"/>
        </w:rPr>
        <w:t>а) </w:t>
      </w:r>
      <w:r w:rsidRPr="00A71AA8">
        <w:rPr>
          <w:rFonts w:ascii="Times New Roman" w:hAnsi="Times New Roman"/>
          <w:sz w:val="28"/>
          <w:szCs w:val="28"/>
        </w:rPr>
        <w:t>информирование;</w:t>
      </w:r>
    </w:p>
    <w:p w:rsidR="00A11AD8" w:rsidRPr="004A0CB1" w:rsidRDefault="00A11AD8" w:rsidP="002273BB">
      <w:pPr>
        <w:ind w:firstLine="851"/>
        <w:jc w:val="both"/>
        <w:rPr>
          <w:rFonts w:ascii="Times New Roman" w:hAnsi="Times New Roman"/>
          <w:sz w:val="28"/>
          <w:szCs w:val="28"/>
        </w:rPr>
      </w:pPr>
      <w:r w:rsidRPr="00A71AA8">
        <w:rPr>
          <w:rFonts w:ascii="Times New Roman" w:hAnsi="Times New Roman"/>
          <w:sz w:val="28"/>
          <w:szCs w:val="28"/>
        </w:rPr>
        <w:t>б) консультирование;</w:t>
      </w:r>
    </w:p>
    <w:p w:rsidR="00A11AD8" w:rsidRPr="00DB049D" w:rsidRDefault="00A11AD8" w:rsidP="002273BB">
      <w:pPr>
        <w:ind w:firstLine="851"/>
        <w:jc w:val="both"/>
        <w:rPr>
          <w:rFonts w:ascii="Times New Roman" w:hAnsi="Times New Roman"/>
          <w:sz w:val="28"/>
          <w:szCs w:val="28"/>
        </w:rPr>
      </w:pPr>
      <w:r w:rsidRPr="00A71AA8">
        <w:rPr>
          <w:rFonts w:ascii="Times New Roman" w:hAnsi="Times New Roman"/>
          <w:sz w:val="28"/>
          <w:szCs w:val="28"/>
        </w:rPr>
        <w:t>в) объявление предостережения</w:t>
      </w:r>
      <w:r w:rsidRPr="00DB049D">
        <w:rPr>
          <w:rFonts w:ascii="Times New Roman" w:hAnsi="Times New Roman"/>
          <w:sz w:val="28"/>
          <w:szCs w:val="28"/>
        </w:rPr>
        <w:t>.</w:t>
      </w:r>
    </w:p>
    <w:p w:rsidR="00A11AD8" w:rsidRPr="00782177" w:rsidRDefault="00A11AD8" w:rsidP="002273BB">
      <w:pPr>
        <w:ind w:firstLine="851"/>
        <w:jc w:val="both"/>
        <w:rPr>
          <w:rFonts w:ascii="Times New Roman" w:hAnsi="Times New Roman"/>
          <w:sz w:val="28"/>
          <w:szCs w:val="28"/>
        </w:rPr>
      </w:pPr>
      <w:r w:rsidRPr="00DB049D">
        <w:rPr>
          <w:rFonts w:ascii="Times New Roman" w:hAnsi="Times New Roman"/>
          <w:sz w:val="28"/>
          <w:szCs w:val="28"/>
        </w:rPr>
        <w:t xml:space="preserve">12.1. </w:t>
      </w:r>
      <w:r w:rsidRPr="00A71AA8">
        <w:rPr>
          <w:rFonts w:ascii="Times New Roman" w:hAnsi="Times New Roman"/>
          <w:sz w:val="28"/>
          <w:szCs w:val="28"/>
        </w:rPr>
        <w:t>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w:t>
      </w:r>
      <w:r w:rsidRPr="00782177">
        <w:rPr>
          <w:rFonts w:ascii="Times New Roman" w:hAnsi="Times New Roman"/>
          <w:sz w:val="28"/>
          <w:szCs w:val="28"/>
        </w:rPr>
        <w:t>.</w:t>
      </w:r>
    </w:p>
    <w:p w:rsidR="00A11AD8" w:rsidRPr="00782177" w:rsidRDefault="00A11AD8" w:rsidP="002273BB">
      <w:pPr>
        <w:ind w:firstLine="851"/>
        <w:jc w:val="both"/>
        <w:rPr>
          <w:rFonts w:ascii="Times New Roman" w:hAnsi="Times New Roman"/>
          <w:sz w:val="28"/>
          <w:szCs w:val="28"/>
        </w:rPr>
      </w:pPr>
      <w:r w:rsidRPr="00782177">
        <w:rPr>
          <w:rFonts w:ascii="Times New Roman" w:hAnsi="Times New Roman"/>
          <w:sz w:val="28"/>
          <w:szCs w:val="28"/>
        </w:rPr>
        <w:t>Информирование</w:t>
      </w:r>
      <w:r w:rsidRPr="00782177">
        <w:rPr>
          <w:rFonts w:ascii="Times New Roman" w:hAnsi="Times New Roman"/>
          <w:b/>
          <w:sz w:val="28"/>
          <w:szCs w:val="28"/>
        </w:rPr>
        <w:t xml:space="preserve"> </w:t>
      </w:r>
      <w:r w:rsidRPr="00782177">
        <w:rPr>
          <w:rFonts w:ascii="Times New Roman" w:hAnsi="Times New Roman"/>
          <w:sz w:val="28"/>
          <w:szCs w:val="28"/>
        </w:rPr>
        <w:t xml:space="preserve">контролируемых лиц по вопросам соблюдения обязательных требований осуществляется в порядке, предусмотренном статьей </w:t>
      </w:r>
      <w:r w:rsidRPr="00BD6964">
        <w:rPr>
          <w:rFonts w:ascii="Times New Roman" w:hAnsi="Times New Roman"/>
          <w:sz w:val="28"/>
          <w:szCs w:val="28"/>
        </w:rPr>
        <w:t>46 Федерального закона № 248-ФЗ.</w:t>
      </w:r>
    </w:p>
    <w:p w:rsidR="00A11AD8" w:rsidRPr="00782177" w:rsidRDefault="00A11AD8" w:rsidP="002273BB">
      <w:pPr>
        <w:ind w:firstLine="851"/>
        <w:jc w:val="both"/>
        <w:rPr>
          <w:rFonts w:ascii="Times New Roman" w:eastAsiaTheme="minorHAnsi" w:hAnsi="Times New Roman"/>
          <w:color w:val="auto"/>
          <w:sz w:val="28"/>
          <w:szCs w:val="28"/>
          <w:lang w:eastAsia="en-US"/>
        </w:rPr>
      </w:pPr>
      <w:r w:rsidRPr="00782177">
        <w:rPr>
          <w:rFonts w:ascii="Times New Roman" w:hAnsi="Times New Roman"/>
          <w:sz w:val="28"/>
          <w:szCs w:val="28"/>
        </w:rPr>
        <w:t>12.2. Д</w:t>
      </w:r>
      <w:r w:rsidRPr="00782177">
        <w:rPr>
          <w:rFonts w:ascii="Times New Roman" w:eastAsiaTheme="minorHAnsi" w:hAnsi="Times New Roman"/>
          <w:color w:val="auto"/>
          <w:sz w:val="28"/>
          <w:szCs w:val="28"/>
          <w:lang w:eastAsia="en-US"/>
        </w:rPr>
        <w:t xml:space="preserve">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w:t>
      </w:r>
      <w:r w:rsidRPr="00782177">
        <w:rPr>
          <w:rFonts w:ascii="Times New Roman" w:eastAsiaTheme="minorHAnsi" w:hAnsi="Times New Roman"/>
          <w:color w:val="auto"/>
          <w:sz w:val="28"/>
          <w:szCs w:val="28"/>
          <w:lang w:eastAsia="en-US"/>
        </w:rPr>
        <w:lastRenderedPageBreak/>
        <w:t>муниципального контроля). Консультирование осуществляется без взимания платы.</w:t>
      </w:r>
    </w:p>
    <w:p w:rsidR="00A11AD8" w:rsidRPr="00782177" w:rsidRDefault="00A11AD8" w:rsidP="002273BB">
      <w:pPr>
        <w:ind w:firstLine="851"/>
        <w:jc w:val="both"/>
        <w:rPr>
          <w:rFonts w:ascii="Times New Roman" w:eastAsiaTheme="minorHAnsi" w:hAnsi="Times New Roman"/>
          <w:color w:val="auto"/>
          <w:sz w:val="28"/>
          <w:szCs w:val="28"/>
          <w:lang w:eastAsia="en-US"/>
        </w:rPr>
      </w:pPr>
      <w:r w:rsidRPr="00782177">
        <w:rPr>
          <w:rFonts w:ascii="Times New Roman" w:hAnsi="Times New Roman"/>
          <w:sz w:val="28"/>
          <w:szCs w:val="28"/>
        </w:rPr>
        <w:t xml:space="preserve"> 12.2.1. </w:t>
      </w:r>
      <w:r w:rsidRPr="00782177">
        <w:rPr>
          <w:rFonts w:ascii="Times New Roman" w:eastAsiaTheme="minorHAnsi" w:hAnsi="Times New Roman"/>
          <w:color w:val="auto"/>
          <w:sz w:val="28"/>
          <w:szCs w:val="28"/>
          <w:lang w:eastAsia="en-US"/>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11AD8" w:rsidRPr="00782177" w:rsidRDefault="00A11AD8" w:rsidP="002273BB">
      <w:pPr>
        <w:ind w:firstLine="851"/>
        <w:jc w:val="both"/>
        <w:rPr>
          <w:rFonts w:ascii="Times New Roman" w:hAnsi="Times New Roman"/>
          <w:sz w:val="28"/>
          <w:szCs w:val="28"/>
        </w:rPr>
      </w:pPr>
      <w:r w:rsidRPr="00782177">
        <w:rPr>
          <w:rFonts w:ascii="Times New Roman" w:hAnsi="Times New Roman"/>
          <w:sz w:val="28"/>
          <w:szCs w:val="28"/>
        </w:rPr>
        <w:t>12.2.2. Время для консультирования при личном обращении должно составлять не менее 4 часов в рабочую неделю. Информация о времени консультирования при личном обращении размещается в здании контролирующего органа в доступном для ознакомления граждан месте, на официальном сайте контролирующего органа в сети «Интернет».</w:t>
      </w:r>
    </w:p>
    <w:p w:rsidR="00A11AD8" w:rsidRPr="00782177" w:rsidRDefault="00A11AD8" w:rsidP="002273BB">
      <w:pPr>
        <w:pStyle w:val="ConsPlusNormal"/>
        <w:ind w:firstLine="851"/>
        <w:jc w:val="both"/>
        <w:rPr>
          <w:sz w:val="28"/>
          <w:szCs w:val="28"/>
        </w:rPr>
      </w:pPr>
      <w:r w:rsidRPr="00782177">
        <w:rPr>
          <w:sz w:val="28"/>
          <w:szCs w:val="28"/>
        </w:rPr>
        <w:t>12.2.3. Письменное консультирование контролируемых лиц и их представителей осуществляется по следующим вопросам:</w:t>
      </w:r>
    </w:p>
    <w:p w:rsidR="00A11AD8" w:rsidRPr="00782177" w:rsidRDefault="00A11AD8" w:rsidP="002273BB">
      <w:pPr>
        <w:pStyle w:val="ConsPlusNormal"/>
        <w:ind w:firstLine="851"/>
        <w:jc w:val="both"/>
        <w:rPr>
          <w:sz w:val="28"/>
          <w:szCs w:val="28"/>
        </w:rPr>
      </w:pPr>
      <w:r w:rsidRPr="00782177">
        <w:rPr>
          <w:sz w:val="28"/>
          <w:szCs w:val="28"/>
        </w:rPr>
        <w:t>1) порядок обжалования решений Контрольного органа;</w:t>
      </w:r>
    </w:p>
    <w:p w:rsidR="00A11AD8" w:rsidRPr="00782177" w:rsidRDefault="00A11AD8" w:rsidP="002273BB">
      <w:pPr>
        <w:pStyle w:val="ConsPlusNormal"/>
        <w:ind w:firstLine="851"/>
        <w:jc w:val="both"/>
        <w:rPr>
          <w:sz w:val="28"/>
          <w:szCs w:val="28"/>
        </w:rPr>
      </w:pPr>
      <w:r w:rsidRPr="00782177">
        <w:rPr>
          <w:sz w:val="28"/>
          <w:szCs w:val="28"/>
        </w:rPr>
        <w:t>2) порядок получения дополнительных сведений и информации.</w:t>
      </w:r>
    </w:p>
    <w:p w:rsidR="00A11AD8" w:rsidRPr="00782177" w:rsidRDefault="00A11AD8" w:rsidP="002273BB">
      <w:pPr>
        <w:pStyle w:val="ConsPlusNormal"/>
        <w:ind w:firstLine="851"/>
        <w:jc w:val="both"/>
        <w:rPr>
          <w:sz w:val="28"/>
          <w:szCs w:val="28"/>
        </w:rPr>
      </w:pPr>
      <w:r w:rsidRPr="00782177">
        <w:rPr>
          <w:sz w:val="28"/>
          <w:szCs w:val="28"/>
        </w:rPr>
        <w:t>12.2.4.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11AD8" w:rsidRPr="00782177" w:rsidRDefault="00A11AD8" w:rsidP="002273BB">
      <w:pPr>
        <w:pStyle w:val="ConsPlusNormal"/>
        <w:ind w:firstLine="851"/>
        <w:jc w:val="both"/>
        <w:rPr>
          <w:color w:val="000000"/>
          <w:sz w:val="28"/>
          <w:szCs w:val="28"/>
        </w:rPr>
      </w:pPr>
      <w:r w:rsidRPr="00782177">
        <w:rPr>
          <w:sz w:val="28"/>
          <w:szCs w:val="28"/>
        </w:rPr>
        <w:t xml:space="preserve">12.2.5. </w:t>
      </w:r>
      <w:r w:rsidRPr="00A71AA8">
        <w:rPr>
          <w:color w:val="000000"/>
          <w:sz w:val="28"/>
          <w:szCs w:val="28"/>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11AD8" w:rsidRPr="00782177" w:rsidRDefault="00A11AD8" w:rsidP="002273BB">
      <w:pPr>
        <w:pStyle w:val="ConsPlusNormal"/>
        <w:ind w:firstLine="851"/>
        <w:jc w:val="both"/>
        <w:rPr>
          <w:color w:val="000000"/>
          <w:sz w:val="28"/>
          <w:szCs w:val="28"/>
        </w:rPr>
      </w:pPr>
      <w:r w:rsidRPr="00A71AA8">
        <w:rPr>
          <w:color w:val="000000"/>
          <w:sz w:val="28"/>
          <w:szCs w:val="28"/>
        </w:rPr>
        <w:t>1</w:t>
      </w:r>
      <w:r w:rsidRPr="00782177">
        <w:rPr>
          <w:color w:val="000000"/>
          <w:sz w:val="28"/>
          <w:szCs w:val="28"/>
        </w:rPr>
        <w:t>2</w:t>
      </w:r>
      <w:r w:rsidRPr="00A71AA8">
        <w:rPr>
          <w:color w:val="000000"/>
          <w:sz w:val="28"/>
          <w:szCs w:val="28"/>
        </w:rPr>
        <w:t>.2.</w:t>
      </w:r>
      <w:r w:rsidRPr="00782177">
        <w:rPr>
          <w:color w:val="000000"/>
          <w:sz w:val="28"/>
          <w:szCs w:val="28"/>
        </w:rPr>
        <w:t>6</w:t>
      </w:r>
      <w:r w:rsidRPr="00A71AA8">
        <w:rPr>
          <w:color w:val="000000"/>
          <w:sz w:val="28"/>
          <w:szCs w:val="28"/>
        </w:rPr>
        <w:t>. В ходе консультирования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 не предоставляется.</w:t>
      </w:r>
    </w:p>
    <w:p w:rsidR="00A11AD8" w:rsidRPr="00782177" w:rsidRDefault="00A11AD8" w:rsidP="002273BB">
      <w:pPr>
        <w:pStyle w:val="ConsPlusNormal"/>
        <w:ind w:firstLine="851"/>
        <w:jc w:val="both"/>
        <w:rPr>
          <w:color w:val="000000"/>
          <w:sz w:val="28"/>
          <w:szCs w:val="28"/>
        </w:rPr>
      </w:pPr>
      <w:r w:rsidRPr="00A71AA8">
        <w:rPr>
          <w:color w:val="000000"/>
          <w:sz w:val="28"/>
          <w:szCs w:val="28"/>
        </w:rPr>
        <w:t>1</w:t>
      </w:r>
      <w:r w:rsidRPr="00782177">
        <w:rPr>
          <w:color w:val="000000"/>
          <w:sz w:val="28"/>
          <w:szCs w:val="28"/>
        </w:rPr>
        <w:t>2</w:t>
      </w:r>
      <w:r w:rsidRPr="00A71AA8">
        <w:rPr>
          <w:color w:val="000000"/>
          <w:sz w:val="28"/>
          <w:szCs w:val="28"/>
        </w:rPr>
        <w:t>.2.</w:t>
      </w:r>
      <w:r w:rsidRPr="00782177">
        <w:rPr>
          <w:color w:val="000000"/>
          <w:sz w:val="28"/>
          <w:szCs w:val="28"/>
        </w:rPr>
        <w:t>7</w:t>
      </w:r>
      <w:r w:rsidRPr="00A71AA8">
        <w:rPr>
          <w:color w:val="000000"/>
          <w:sz w:val="28"/>
          <w:szCs w:val="28"/>
        </w:rPr>
        <w:t>. Информация, ставшая известной должностному лицу уполномоченного органа в ходе консультирования, не подлежит использованию контрольным органом в целях оценки контролируемого лица по вопросам соблюдения обязательных требований.</w:t>
      </w:r>
    </w:p>
    <w:p w:rsidR="00A11AD8" w:rsidRPr="00782177" w:rsidRDefault="00A11AD8" w:rsidP="002273BB">
      <w:pPr>
        <w:pStyle w:val="ConsPlusNormal"/>
        <w:ind w:firstLine="851"/>
        <w:jc w:val="both"/>
        <w:rPr>
          <w:color w:val="000000"/>
          <w:sz w:val="28"/>
          <w:szCs w:val="28"/>
        </w:rPr>
      </w:pPr>
      <w:r w:rsidRPr="00782177">
        <w:rPr>
          <w:color w:val="000000"/>
          <w:sz w:val="28"/>
          <w:szCs w:val="28"/>
        </w:rPr>
        <w:t>12.2.8</w:t>
      </w:r>
      <w:r w:rsidRPr="00A71AA8">
        <w:rPr>
          <w:color w:val="000000"/>
          <w:sz w:val="28"/>
          <w:szCs w:val="28"/>
        </w:rPr>
        <w:t>.</w:t>
      </w:r>
      <w:r w:rsidRPr="00782177">
        <w:rPr>
          <w:color w:val="000000"/>
          <w:sz w:val="28"/>
          <w:szCs w:val="28"/>
        </w:rPr>
        <w:t xml:space="preserve"> </w:t>
      </w:r>
      <w:r w:rsidRPr="00A71AA8">
        <w:rPr>
          <w:color w:val="000000"/>
          <w:sz w:val="28"/>
          <w:szCs w:val="28"/>
        </w:rPr>
        <w:t>Уполномоченный орган осуществляет учет консультирований.</w:t>
      </w:r>
    </w:p>
    <w:p w:rsidR="00A11AD8" w:rsidRPr="00782177" w:rsidRDefault="00A11AD8" w:rsidP="002273BB">
      <w:pPr>
        <w:pStyle w:val="ConsPlusNormal"/>
        <w:ind w:firstLine="851"/>
        <w:jc w:val="both"/>
        <w:rPr>
          <w:color w:val="000000"/>
          <w:sz w:val="28"/>
          <w:szCs w:val="28"/>
        </w:rPr>
      </w:pPr>
      <w:r w:rsidRPr="00782177">
        <w:rPr>
          <w:color w:val="000000"/>
          <w:sz w:val="28"/>
          <w:szCs w:val="28"/>
        </w:rPr>
        <w:t>12.</w:t>
      </w:r>
      <w:r w:rsidRPr="00A71AA8">
        <w:rPr>
          <w:color w:val="000000"/>
          <w:sz w:val="28"/>
          <w:szCs w:val="28"/>
        </w:rPr>
        <w:t>2.</w:t>
      </w:r>
      <w:r w:rsidRPr="00782177">
        <w:rPr>
          <w:color w:val="000000"/>
          <w:sz w:val="28"/>
          <w:szCs w:val="28"/>
        </w:rPr>
        <w:t>9</w:t>
      </w:r>
      <w:r w:rsidRPr="00A71AA8">
        <w:rPr>
          <w:color w:val="000000"/>
          <w:sz w:val="28"/>
          <w:szCs w:val="28"/>
        </w:rPr>
        <w:t>.</w:t>
      </w:r>
      <w:r w:rsidRPr="00782177">
        <w:rPr>
          <w:color w:val="000000"/>
          <w:sz w:val="28"/>
          <w:szCs w:val="28"/>
        </w:rPr>
        <w:t xml:space="preserve"> </w:t>
      </w:r>
      <w:r w:rsidRPr="00A71AA8">
        <w:rPr>
          <w:color w:val="000000"/>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письменного разъяснения, подписанного уполномоченным должностным лицом уполномоченного органа.</w:t>
      </w:r>
    </w:p>
    <w:p w:rsidR="00A11AD8" w:rsidRPr="00782177" w:rsidRDefault="00A11AD8" w:rsidP="002273BB">
      <w:pPr>
        <w:pStyle w:val="ConsPlusNormal"/>
        <w:ind w:firstLine="851"/>
        <w:jc w:val="both"/>
        <w:rPr>
          <w:color w:val="000000"/>
          <w:sz w:val="28"/>
          <w:szCs w:val="28"/>
        </w:rPr>
      </w:pPr>
      <w:r w:rsidRPr="00782177">
        <w:rPr>
          <w:color w:val="000000"/>
          <w:sz w:val="28"/>
          <w:szCs w:val="28"/>
        </w:rPr>
        <w:t xml:space="preserve">13. </w:t>
      </w:r>
      <w:r w:rsidRPr="00A71AA8">
        <w:rPr>
          <w:color w:val="000000"/>
          <w:sz w:val="28"/>
          <w:szCs w:val="28"/>
        </w:rPr>
        <w:t xml:space="preserve">Объявление предостережения осуществляется в соответствии со статьей 49 Федерального закона </w:t>
      </w:r>
      <w:r w:rsidRPr="00782177">
        <w:rPr>
          <w:sz w:val="28"/>
          <w:szCs w:val="28"/>
        </w:rPr>
        <w:t>№ 248-ФЗ</w:t>
      </w:r>
      <w:r w:rsidRPr="00A71AA8">
        <w:rPr>
          <w:color w:val="000000"/>
          <w:sz w:val="28"/>
          <w:szCs w:val="28"/>
        </w:rPr>
        <w:t>.</w:t>
      </w:r>
    </w:p>
    <w:p w:rsidR="00A11AD8" w:rsidRPr="00782177" w:rsidRDefault="00A11AD8" w:rsidP="002273BB">
      <w:pPr>
        <w:pStyle w:val="ConsPlusNormal"/>
        <w:ind w:firstLine="851"/>
        <w:jc w:val="both"/>
        <w:rPr>
          <w:sz w:val="28"/>
          <w:szCs w:val="28"/>
        </w:rPr>
      </w:pPr>
      <w:r w:rsidRPr="00782177">
        <w:rPr>
          <w:sz w:val="28"/>
          <w:szCs w:val="28"/>
        </w:rPr>
        <w:t>14.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11AD8" w:rsidRPr="00782177" w:rsidRDefault="00A11AD8" w:rsidP="002273BB">
      <w:pPr>
        <w:tabs>
          <w:tab w:val="left" w:pos="510"/>
        </w:tabs>
        <w:ind w:firstLine="851"/>
        <w:jc w:val="both"/>
        <w:rPr>
          <w:rFonts w:ascii="Times New Roman" w:hAnsi="Times New Roman"/>
          <w:sz w:val="28"/>
          <w:szCs w:val="28"/>
        </w:rPr>
      </w:pPr>
      <w:r w:rsidRPr="00782177">
        <w:rPr>
          <w:rFonts w:ascii="Times New Roman" w:hAnsi="Times New Roman"/>
          <w:sz w:val="28"/>
          <w:szCs w:val="28"/>
        </w:rPr>
        <w:t>14.1. Возражение должно содержать:</w:t>
      </w:r>
    </w:p>
    <w:p w:rsidR="00A11AD8" w:rsidRPr="00782177" w:rsidRDefault="00A11AD8" w:rsidP="002273BB">
      <w:pPr>
        <w:tabs>
          <w:tab w:val="left" w:pos="510"/>
        </w:tabs>
        <w:ind w:firstLine="851"/>
        <w:jc w:val="both"/>
        <w:rPr>
          <w:rFonts w:ascii="Times New Roman" w:hAnsi="Times New Roman"/>
          <w:sz w:val="28"/>
          <w:szCs w:val="28"/>
        </w:rPr>
      </w:pPr>
      <w:r w:rsidRPr="00782177">
        <w:rPr>
          <w:rFonts w:ascii="Times New Roman" w:hAnsi="Times New Roman"/>
          <w:sz w:val="28"/>
          <w:szCs w:val="28"/>
        </w:rPr>
        <w:t>1) наименование Контрольного органа, в который направляется возражение;</w:t>
      </w:r>
    </w:p>
    <w:p w:rsidR="00A11AD8" w:rsidRPr="00782177" w:rsidRDefault="00A11AD8" w:rsidP="002273BB">
      <w:pPr>
        <w:tabs>
          <w:tab w:val="left" w:pos="510"/>
        </w:tabs>
        <w:ind w:firstLine="851"/>
        <w:jc w:val="both"/>
        <w:rPr>
          <w:rFonts w:ascii="Times New Roman" w:hAnsi="Times New Roman"/>
          <w:sz w:val="28"/>
          <w:szCs w:val="28"/>
        </w:rPr>
      </w:pPr>
      <w:r w:rsidRPr="00782177">
        <w:rPr>
          <w:rFonts w:ascii="Times New Roman" w:hAnsi="Times New Roman"/>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782177">
        <w:rPr>
          <w:rFonts w:ascii="Times New Roman" w:hAnsi="Times New Roman"/>
          <w:sz w:val="28"/>
          <w:szCs w:val="28"/>
        </w:rPr>
        <w:lastRenderedPageBreak/>
        <w:t>контролируемому лицу;</w:t>
      </w:r>
    </w:p>
    <w:p w:rsidR="00A11AD8" w:rsidRPr="00782177" w:rsidRDefault="00A11AD8" w:rsidP="002273BB">
      <w:pPr>
        <w:tabs>
          <w:tab w:val="left" w:pos="510"/>
        </w:tabs>
        <w:ind w:firstLine="851"/>
        <w:jc w:val="both"/>
        <w:rPr>
          <w:rFonts w:ascii="Times New Roman" w:hAnsi="Times New Roman"/>
          <w:sz w:val="28"/>
          <w:szCs w:val="28"/>
        </w:rPr>
      </w:pPr>
      <w:r w:rsidRPr="00782177">
        <w:rPr>
          <w:rFonts w:ascii="Times New Roman" w:hAnsi="Times New Roman"/>
          <w:sz w:val="28"/>
          <w:szCs w:val="28"/>
        </w:rPr>
        <w:t>3) дату и номер предостережения;</w:t>
      </w:r>
    </w:p>
    <w:p w:rsidR="00A11AD8" w:rsidRPr="00782177" w:rsidRDefault="00A11AD8" w:rsidP="002273BB">
      <w:pPr>
        <w:tabs>
          <w:tab w:val="left" w:pos="510"/>
        </w:tabs>
        <w:ind w:firstLine="851"/>
        <w:jc w:val="both"/>
        <w:rPr>
          <w:rFonts w:ascii="Times New Roman" w:hAnsi="Times New Roman"/>
          <w:sz w:val="28"/>
          <w:szCs w:val="28"/>
        </w:rPr>
      </w:pPr>
      <w:r w:rsidRPr="00782177">
        <w:rPr>
          <w:rFonts w:ascii="Times New Roman" w:hAnsi="Times New Roman"/>
          <w:sz w:val="28"/>
          <w:szCs w:val="28"/>
        </w:rPr>
        <w:t>4) доводы, на основании которых контролируемое лицо не согласно с объявленным предостережением;</w:t>
      </w:r>
    </w:p>
    <w:p w:rsidR="00A11AD8" w:rsidRPr="00782177" w:rsidRDefault="00A11AD8" w:rsidP="002273BB">
      <w:pPr>
        <w:tabs>
          <w:tab w:val="left" w:pos="510"/>
        </w:tabs>
        <w:ind w:firstLine="851"/>
        <w:jc w:val="both"/>
        <w:rPr>
          <w:rFonts w:ascii="Times New Roman" w:hAnsi="Times New Roman"/>
          <w:sz w:val="28"/>
          <w:szCs w:val="28"/>
        </w:rPr>
      </w:pPr>
      <w:r w:rsidRPr="00782177">
        <w:rPr>
          <w:rFonts w:ascii="Times New Roman" w:hAnsi="Times New Roman"/>
          <w:sz w:val="28"/>
          <w:szCs w:val="28"/>
        </w:rPr>
        <w:t>5) дату получения предостережения контролируемым лицом;</w:t>
      </w:r>
    </w:p>
    <w:p w:rsidR="00A11AD8" w:rsidRPr="00782177" w:rsidRDefault="00A11AD8" w:rsidP="002273BB">
      <w:pPr>
        <w:tabs>
          <w:tab w:val="left" w:pos="510"/>
        </w:tabs>
        <w:ind w:firstLine="851"/>
        <w:jc w:val="both"/>
        <w:rPr>
          <w:rFonts w:ascii="Times New Roman" w:hAnsi="Times New Roman"/>
          <w:sz w:val="28"/>
          <w:szCs w:val="28"/>
        </w:rPr>
      </w:pPr>
      <w:r w:rsidRPr="00782177">
        <w:rPr>
          <w:rFonts w:ascii="Times New Roman" w:hAnsi="Times New Roman"/>
          <w:sz w:val="28"/>
          <w:szCs w:val="28"/>
        </w:rPr>
        <w:t>6) личную подпись и дату.</w:t>
      </w:r>
    </w:p>
    <w:p w:rsidR="00A11AD8" w:rsidRPr="00782177" w:rsidRDefault="00A11AD8" w:rsidP="002273BB">
      <w:pPr>
        <w:tabs>
          <w:tab w:val="left" w:pos="510"/>
        </w:tabs>
        <w:ind w:firstLine="851"/>
        <w:jc w:val="both"/>
        <w:rPr>
          <w:rFonts w:ascii="Times New Roman" w:hAnsi="Times New Roman"/>
          <w:sz w:val="28"/>
          <w:szCs w:val="28"/>
        </w:rPr>
      </w:pPr>
      <w:r w:rsidRPr="00782177">
        <w:rPr>
          <w:rFonts w:ascii="Times New Roman" w:hAnsi="Times New Roman"/>
          <w:sz w:val="28"/>
          <w:szCs w:val="28"/>
        </w:rPr>
        <w:t>14.2.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11AD8" w:rsidRPr="00782177" w:rsidRDefault="00A11AD8" w:rsidP="002273BB">
      <w:pPr>
        <w:tabs>
          <w:tab w:val="left" w:pos="510"/>
        </w:tabs>
        <w:ind w:firstLine="851"/>
        <w:jc w:val="both"/>
        <w:rPr>
          <w:rFonts w:ascii="Times New Roman" w:hAnsi="Times New Roman"/>
          <w:sz w:val="28"/>
          <w:szCs w:val="28"/>
        </w:rPr>
      </w:pPr>
      <w:r w:rsidRPr="00782177">
        <w:rPr>
          <w:rFonts w:ascii="Times New Roman" w:hAnsi="Times New Roman"/>
          <w:sz w:val="28"/>
          <w:szCs w:val="28"/>
        </w:rPr>
        <w:t>14.3. Контрольный орган рассматривает возражение в отношении предостережения в течение пятнадцати рабочих дней со дня его получения.</w:t>
      </w:r>
    </w:p>
    <w:p w:rsidR="00A11AD8" w:rsidRPr="00782177" w:rsidRDefault="00A11AD8" w:rsidP="002273BB">
      <w:pPr>
        <w:tabs>
          <w:tab w:val="left" w:pos="510"/>
        </w:tabs>
        <w:ind w:firstLine="851"/>
        <w:jc w:val="both"/>
        <w:rPr>
          <w:rFonts w:ascii="Times New Roman" w:hAnsi="Times New Roman"/>
          <w:sz w:val="28"/>
          <w:szCs w:val="28"/>
        </w:rPr>
      </w:pPr>
      <w:r w:rsidRPr="00782177">
        <w:rPr>
          <w:rFonts w:ascii="Times New Roman" w:hAnsi="Times New Roman"/>
          <w:sz w:val="28"/>
          <w:szCs w:val="28"/>
        </w:rPr>
        <w:t>14.4. По результатам рассмотрения возражения Контрольный орган принимает одно из следующих решений:</w:t>
      </w:r>
    </w:p>
    <w:p w:rsidR="00A11AD8" w:rsidRPr="00782177" w:rsidRDefault="00A11AD8" w:rsidP="002273BB">
      <w:pPr>
        <w:tabs>
          <w:tab w:val="left" w:pos="510"/>
        </w:tabs>
        <w:ind w:firstLine="851"/>
        <w:jc w:val="both"/>
        <w:rPr>
          <w:rFonts w:ascii="Times New Roman" w:hAnsi="Times New Roman"/>
          <w:sz w:val="28"/>
          <w:szCs w:val="28"/>
        </w:rPr>
      </w:pPr>
      <w:r w:rsidRPr="00782177">
        <w:rPr>
          <w:rFonts w:ascii="Times New Roman" w:hAnsi="Times New Roman"/>
          <w:sz w:val="28"/>
          <w:szCs w:val="28"/>
        </w:rPr>
        <w:t>1) удовлетворяет возражение в форме отмены предостережения;</w:t>
      </w:r>
    </w:p>
    <w:p w:rsidR="00A11AD8" w:rsidRPr="00782177" w:rsidRDefault="00A11AD8" w:rsidP="002273BB">
      <w:pPr>
        <w:tabs>
          <w:tab w:val="left" w:pos="510"/>
        </w:tabs>
        <w:ind w:firstLine="851"/>
        <w:jc w:val="both"/>
        <w:rPr>
          <w:rFonts w:ascii="Times New Roman" w:hAnsi="Times New Roman"/>
          <w:sz w:val="28"/>
          <w:szCs w:val="28"/>
        </w:rPr>
      </w:pPr>
      <w:r w:rsidRPr="00782177">
        <w:rPr>
          <w:rFonts w:ascii="Times New Roman" w:hAnsi="Times New Roman"/>
          <w:sz w:val="28"/>
          <w:szCs w:val="28"/>
        </w:rPr>
        <w:t>2) отказывает в удовлетворении возражения с указанием причины отказа.</w:t>
      </w:r>
    </w:p>
    <w:p w:rsidR="00A11AD8" w:rsidRPr="00782177" w:rsidRDefault="00A11AD8" w:rsidP="002273BB">
      <w:pPr>
        <w:tabs>
          <w:tab w:val="left" w:pos="510"/>
        </w:tabs>
        <w:ind w:firstLine="851"/>
        <w:jc w:val="both"/>
        <w:rPr>
          <w:rFonts w:ascii="Times New Roman" w:hAnsi="Times New Roman"/>
          <w:sz w:val="28"/>
          <w:szCs w:val="28"/>
        </w:rPr>
      </w:pPr>
      <w:r w:rsidRPr="00782177">
        <w:rPr>
          <w:rFonts w:ascii="Times New Roman" w:hAnsi="Times New Roman"/>
          <w:sz w:val="28"/>
          <w:szCs w:val="28"/>
        </w:rPr>
        <w:t>14.5.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11AD8" w:rsidRPr="00782177" w:rsidRDefault="00A11AD8" w:rsidP="002273BB">
      <w:pPr>
        <w:tabs>
          <w:tab w:val="left" w:pos="510"/>
        </w:tabs>
        <w:ind w:firstLine="851"/>
        <w:jc w:val="both"/>
        <w:rPr>
          <w:rFonts w:ascii="Times New Roman" w:hAnsi="Times New Roman"/>
          <w:sz w:val="28"/>
          <w:szCs w:val="28"/>
        </w:rPr>
      </w:pPr>
      <w:r w:rsidRPr="00782177">
        <w:rPr>
          <w:rFonts w:ascii="Times New Roman" w:hAnsi="Times New Roman"/>
          <w:sz w:val="28"/>
          <w:szCs w:val="28"/>
        </w:rPr>
        <w:t>Повторное направление возражения по тем же основаниям не допускается.</w:t>
      </w:r>
    </w:p>
    <w:p w:rsidR="00A11AD8" w:rsidRDefault="00A11AD8" w:rsidP="002273BB">
      <w:pPr>
        <w:tabs>
          <w:tab w:val="left" w:pos="510"/>
        </w:tabs>
        <w:ind w:firstLine="851"/>
        <w:jc w:val="both"/>
        <w:rPr>
          <w:rFonts w:ascii="Times New Roman" w:hAnsi="Times New Roman"/>
          <w:sz w:val="28"/>
          <w:szCs w:val="28"/>
        </w:rPr>
      </w:pPr>
      <w:r w:rsidRPr="00782177">
        <w:rPr>
          <w:rFonts w:ascii="Times New Roman" w:hAnsi="Times New Roman"/>
          <w:sz w:val="28"/>
          <w:szCs w:val="28"/>
        </w:rPr>
        <w:t>15.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11AD8" w:rsidRPr="00B6096E" w:rsidRDefault="00A11AD8" w:rsidP="002273BB">
      <w:pPr>
        <w:tabs>
          <w:tab w:val="left" w:pos="510"/>
        </w:tabs>
        <w:ind w:firstLine="851"/>
        <w:jc w:val="both"/>
        <w:rPr>
          <w:rFonts w:ascii="Times New Roman" w:hAnsi="Times New Roman"/>
          <w:sz w:val="28"/>
          <w:szCs w:val="28"/>
        </w:rPr>
      </w:pPr>
    </w:p>
    <w:p w:rsidR="00A11AD8" w:rsidRPr="00CD4F8B" w:rsidRDefault="00A11AD8" w:rsidP="002273BB">
      <w:pPr>
        <w:jc w:val="center"/>
        <w:rPr>
          <w:rFonts w:ascii="Times New Roman" w:hAnsi="Times New Roman"/>
          <w:sz w:val="28"/>
          <w:szCs w:val="28"/>
        </w:rPr>
      </w:pPr>
      <w:r w:rsidRPr="00CD4F8B">
        <w:rPr>
          <w:rFonts w:ascii="Times New Roman" w:hAnsi="Times New Roman"/>
          <w:sz w:val="28"/>
          <w:szCs w:val="28"/>
        </w:rPr>
        <w:t>IV. Осуществление муниципального контроля</w:t>
      </w:r>
    </w:p>
    <w:p w:rsidR="00A11AD8" w:rsidRPr="00CD4F8B" w:rsidRDefault="00A11AD8" w:rsidP="002273BB">
      <w:pPr>
        <w:ind w:firstLine="851"/>
        <w:jc w:val="both"/>
        <w:rPr>
          <w:szCs w:val="24"/>
        </w:rPr>
      </w:pPr>
    </w:p>
    <w:p w:rsidR="00A11AD8" w:rsidRPr="00B45121" w:rsidRDefault="00A11AD8" w:rsidP="002273BB">
      <w:pPr>
        <w:ind w:firstLine="851"/>
        <w:jc w:val="both"/>
        <w:rPr>
          <w:rFonts w:ascii="Times New Roman" w:hAnsi="Times New Roman"/>
          <w:sz w:val="28"/>
          <w:szCs w:val="28"/>
        </w:rPr>
      </w:pPr>
      <w:r w:rsidRPr="00B45121">
        <w:rPr>
          <w:rFonts w:ascii="Times New Roman" w:hAnsi="Times New Roman"/>
          <w:sz w:val="28"/>
          <w:szCs w:val="28"/>
        </w:rPr>
        <w:t>16. Плановые контрольные мероприятия при осуществлении муниципального земельного контроля не провод</w:t>
      </w:r>
      <w:r>
        <w:rPr>
          <w:rFonts w:ascii="Times New Roman" w:hAnsi="Times New Roman"/>
          <w:sz w:val="28"/>
          <w:szCs w:val="28"/>
        </w:rPr>
        <w:t>я</w:t>
      </w:r>
      <w:r w:rsidRPr="00B45121">
        <w:rPr>
          <w:rFonts w:ascii="Times New Roman" w:hAnsi="Times New Roman"/>
          <w:sz w:val="28"/>
          <w:szCs w:val="28"/>
        </w:rPr>
        <w:t>тся.</w:t>
      </w:r>
    </w:p>
    <w:p w:rsidR="00A11AD8" w:rsidRDefault="00A11AD8" w:rsidP="002273BB">
      <w:pPr>
        <w:ind w:firstLine="851"/>
        <w:jc w:val="both"/>
        <w:rPr>
          <w:rFonts w:ascii="Times New Roman" w:hAnsi="Times New Roman"/>
          <w:sz w:val="28"/>
          <w:szCs w:val="28"/>
        </w:rPr>
      </w:pPr>
      <w:r w:rsidRPr="00B45121">
        <w:rPr>
          <w:rFonts w:ascii="Times New Roman" w:hAnsi="Times New Roman"/>
          <w:sz w:val="28"/>
          <w:szCs w:val="28"/>
        </w:rPr>
        <w:t>17</w:t>
      </w:r>
      <w:r w:rsidRPr="00A71AA8">
        <w:rPr>
          <w:rFonts w:ascii="Times New Roman" w:hAnsi="Times New Roman"/>
          <w:sz w:val="28"/>
          <w:szCs w:val="28"/>
        </w:rPr>
        <w:t>. Все внеплановые контрольные мероприятия могут проводиться только после согласования с органами прокуратуры.</w:t>
      </w:r>
    </w:p>
    <w:p w:rsidR="00A11AD8" w:rsidRPr="00445594" w:rsidRDefault="00A11AD8" w:rsidP="002273BB">
      <w:pPr>
        <w:ind w:firstLine="851"/>
        <w:jc w:val="both"/>
        <w:rPr>
          <w:rFonts w:ascii="Times New Roman" w:hAnsi="Times New Roman"/>
          <w:sz w:val="28"/>
          <w:szCs w:val="28"/>
        </w:rPr>
      </w:pPr>
      <w:r w:rsidRPr="00B45121">
        <w:rPr>
          <w:rFonts w:ascii="Times New Roman" w:hAnsi="Times New Roman"/>
          <w:sz w:val="28"/>
          <w:szCs w:val="28"/>
        </w:rPr>
        <w:t xml:space="preserve">18. </w:t>
      </w:r>
      <w:r w:rsidRPr="00A71AA8">
        <w:rPr>
          <w:rFonts w:ascii="Times New Roman" w:hAnsi="Times New Roman"/>
          <w:sz w:val="28"/>
          <w:szCs w:val="28"/>
        </w:rPr>
        <w:t>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 указываются</w:t>
      </w:r>
      <w:r w:rsidRPr="00B45121">
        <w:rPr>
          <w:rFonts w:ascii="Times New Roman" w:hAnsi="Times New Roman"/>
          <w:sz w:val="28"/>
          <w:szCs w:val="28"/>
        </w:rPr>
        <w:t xml:space="preserve"> сведения, установленные частью 1 статьи 64 Федерального закона № 248-ФЗ, а также срок </w:t>
      </w:r>
      <w:r w:rsidRPr="00445594">
        <w:rPr>
          <w:rFonts w:ascii="Times New Roman" w:hAnsi="Times New Roman"/>
          <w:sz w:val="28"/>
          <w:szCs w:val="28"/>
        </w:rPr>
        <w:t>составления акта по результатам контрольного мероприятия.</w:t>
      </w:r>
    </w:p>
    <w:p w:rsidR="00A11AD8" w:rsidRPr="00445594" w:rsidRDefault="00A11AD8" w:rsidP="002273BB">
      <w:pPr>
        <w:ind w:firstLine="851"/>
        <w:jc w:val="both"/>
        <w:rPr>
          <w:rFonts w:ascii="Times New Roman" w:hAnsi="Times New Roman"/>
          <w:sz w:val="28"/>
          <w:szCs w:val="28"/>
        </w:rPr>
      </w:pPr>
      <w:r w:rsidRPr="00445594">
        <w:rPr>
          <w:rFonts w:ascii="Times New Roman" w:hAnsi="Times New Roman"/>
          <w:sz w:val="28"/>
          <w:szCs w:val="28"/>
        </w:rPr>
        <w:t xml:space="preserve">19. </w:t>
      </w:r>
      <w:r w:rsidRPr="00A71AA8">
        <w:rPr>
          <w:rFonts w:ascii="Times New Roman" w:hAnsi="Times New Roman"/>
          <w:sz w:val="28"/>
          <w:szCs w:val="28"/>
        </w:rPr>
        <w:t>Муниципальный земельный контроль осуществляется посредством проведения следующих контрольных мероприятий:</w:t>
      </w:r>
    </w:p>
    <w:p w:rsidR="00A11AD8" w:rsidRPr="00445594" w:rsidRDefault="00A11AD8" w:rsidP="002273BB">
      <w:pPr>
        <w:ind w:firstLine="851"/>
        <w:jc w:val="both"/>
        <w:rPr>
          <w:rFonts w:ascii="Times New Roman" w:hAnsi="Times New Roman"/>
          <w:sz w:val="28"/>
          <w:szCs w:val="28"/>
        </w:rPr>
      </w:pPr>
      <w:r w:rsidRPr="00A71AA8">
        <w:rPr>
          <w:rFonts w:ascii="Times New Roman" w:hAnsi="Times New Roman"/>
          <w:sz w:val="28"/>
          <w:szCs w:val="28"/>
        </w:rPr>
        <w:t>1) документарная проверка;</w:t>
      </w:r>
    </w:p>
    <w:p w:rsidR="00A11AD8" w:rsidRPr="00445594" w:rsidRDefault="00A11AD8" w:rsidP="002273BB">
      <w:pPr>
        <w:ind w:firstLine="851"/>
        <w:jc w:val="both"/>
        <w:rPr>
          <w:rFonts w:ascii="Times New Roman" w:hAnsi="Times New Roman"/>
          <w:sz w:val="28"/>
          <w:szCs w:val="28"/>
        </w:rPr>
      </w:pPr>
      <w:r>
        <w:rPr>
          <w:rFonts w:ascii="Times New Roman" w:hAnsi="Times New Roman"/>
          <w:sz w:val="28"/>
          <w:szCs w:val="28"/>
        </w:rPr>
        <w:t>2</w:t>
      </w:r>
      <w:r w:rsidRPr="00A71AA8">
        <w:rPr>
          <w:rFonts w:ascii="Times New Roman" w:hAnsi="Times New Roman"/>
          <w:sz w:val="28"/>
          <w:szCs w:val="28"/>
        </w:rPr>
        <w:t>) инспекционный визит;</w:t>
      </w:r>
    </w:p>
    <w:p w:rsidR="00A11AD8" w:rsidRPr="001D5479" w:rsidRDefault="00A11AD8" w:rsidP="002273BB">
      <w:pPr>
        <w:ind w:firstLine="851"/>
        <w:jc w:val="both"/>
        <w:rPr>
          <w:rFonts w:ascii="Times New Roman" w:hAnsi="Times New Roman"/>
          <w:sz w:val="28"/>
          <w:szCs w:val="28"/>
        </w:rPr>
      </w:pPr>
      <w:r w:rsidRPr="001D5479">
        <w:rPr>
          <w:rFonts w:ascii="Times New Roman" w:hAnsi="Times New Roman"/>
          <w:sz w:val="28"/>
          <w:szCs w:val="28"/>
        </w:rPr>
        <w:t>3) выездная проверка.</w:t>
      </w:r>
    </w:p>
    <w:p w:rsidR="00A11AD8" w:rsidRPr="001D5479" w:rsidRDefault="00A11AD8" w:rsidP="002273BB">
      <w:pPr>
        <w:widowControl/>
        <w:autoSpaceDE w:val="0"/>
        <w:autoSpaceDN w:val="0"/>
        <w:adjustRightInd w:val="0"/>
        <w:ind w:firstLine="851"/>
        <w:jc w:val="both"/>
        <w:rPr>
          <w:rFonts w:ascii="Times New Roman" w:eastAsiaTheme="minorHAnsi" w:hAnsi="Times New Roman"/>
          <w:color w:val="auto"/>
          <w:sz w:val="28"/>
          <w:szCs w:val="28"/>
          <w:lang w:eastAsia="en-US"/>
        </w:rPr>
      </w:pPr>
      <w:r w:rsidRPr="001D5479">
        <w:rPr>
          <w:rFonts w:ascii="Times New Roman" w:eastAsiaTheme="minorHAnsi" w:hAnsi="Times New Roman"/>
          <w:color w:val="auto"/>
          <w:sz w:val="28"/>
          <w:szCs w:val="28"/>
          <w:lang w:eastAsia="en-US"/>
        </w:rPr>
        <w:t>При осуществлении муниципального земельного контроля, инспектором и лицами, привлекаемыми к совершению контрольных действий,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A11AD8" w:rsidRPr="001D5479" w:rsidRDefault="00A11AD8" w:rsidP="002273BB">
      <w:pPr>
        <w:widowControl/>
        <w:autoSpaceDE w:val="0"/>
        <w:autoSpaceDN w:val="0"/>
        <w:adjustRightInd w:val="0"/>
        <w:ind w:firstLine="851"/>
        <w:jc w:val="both"/>
        <w:rPr>
          <w:rFonts w:ascii="Times New Roman" w:hAnsi="Times New Roman"/>
          <w:sz w:val="28"/>
          <w:szCs w:val="28"/>
        </w:rPr>
      </w:pPr>
      <w:r w:rsidRPr="001D5479">
        <w:rPr>
          <w:rFonts w:ascii="Times New Roman" w:hAnsi="Times New Roman"/>
          <w:sz w:val="28"/>
          <w:szCs w:val="28"/>
        </w:rPr>
        <w:lastRenderedPageBreak/>
        <w:t>Материалы фотографирования, аудио- и (или) видеозаписи прилагаются к материалам контрольного мероприятия.</w:t>
      </w:r>
    </w:p>
    <w:p w:rsidR="00A11AD8" w:rsidRDefault="00A11AD8" w:rsidP="002273BB">
      <w:pPr>
        <w:widowControl/>
        <w:autoSpaceDE w:val="0"/>
        <w:autoSpaceDN w:val="0"/>
        <w:adjustRightInd w:val="0"/>
        <w:ind w:firstLine="851"/>
        <w:jc w:val="both"/>
        <w:rPr>
          <w:rFonts w:ascii="Times New Roman" w:hAnsi="Times New Roman"/>
          <w:sz w:val="28"/>
          <w:szCs w:val="28"/>
        </w:rPr>
      </w:pPr>
      <w:r w:rsidRPr="001D5479">
        <w:rPr>
          <w:rFonts w:ascii="Times New Roman" w:hAnsi="Times New Roman"/>
          <w:sz w:val="28"/>
          <w:szCs w:val="28"/>
        </w:rPr>
        <w:t>Порядок осуществления фотосъемки, аудио- и (или) видеозаписи, способов фиксации доказательств, в ходе контрольного мероприятия включает в себя:</w:t>
      </w:r>
    </w:p>
    <w:p w:rsidR="00A11AD8" w:rsidRDefault="00A11AD8" w:rsidP="002273BB">
      <w:pPr>
        <w:widowControl/>
        <w:autoSpaceDE w:val="0"/>
        <w:autoSpaceDN w:val="0"/>
        <w:adjustRightInd w:val="0"/>
        <w:ind w:firstLine="851"/>
        <w:jc w:val="both"/>
        <w:rPr>
          <w:rFonts w:ascii="Times New Roman" w:hAnsi="Times New Roman"/>
          <w:sz w:val="28"/>
          <w:szCs w:val="28"/>
        </w:rPr>
      </w:pPr>
      <w:r w:rsidRPr="001D5479">
        <w:rPr>
          <w:rFonts w:ascii="Times New Roman" w:hAnsi="Times New Roman"/>
          <w:sz w:val="28"/>
          <w:szCs w:val="28"/>
        </w:rPr>
        <w:t>а)</w:t>
      </w:r>
      <w:r w:rsidRPr="001D5479">
        <w:rPr>
          <w:rFonts w:ascii="Times New Roman" w:hAnsi="Times New Roman"/>
          <w:sz w:val="28"/>
          <w:szCs w:val="28"/>
        </w:rPr>
        <w:tab/>
        <w:t>принятие должностным лицом контролирующего органа решения о применении фотосъемки, аудио- и (или) видеозаписи, иных способов фиксации доказательств;</w:t>
      </w:r>
    </w:p>
    <w:p w:rsidR="00A11AD8" w:rsidRDefault="00A11AD8" w:rsidP="002273BB">
      <w:pPr>
        <w:widowControl/>
        <w:autoSpaceDE w:val="0"/>
        <w:autoSpaceDN w:val="0"/>
        <w:adjustRightInd w:val="0"/>
        <w:ind w:firstLine="851"/>
        <w:jc w:val="both"/>
        <w:rPr>
          <w:rFonts w:ascii="Times New Roman" w:hAnsi="Times New Roman"/>
          <w:sz w:val="28"/>
          <w:szCs w:val="28"/>
        </w:rPr>
      </w:pPr>
      <w:r w:rsidRPr="001D5479">
        <w:rPr>
          <w:rFonts w:ascii="Times New Roman" w:hAnsi="Times New Roman"/>
          <w:sz w:val="28"/>
          <w:szCs w:val="28"/>
        </w:rPr>
        <w:t>б)</w:t>
      </w:r>
      <w:r w:rsidRPr="001D5479">
        <w:rPr>
          <w:rFonts w:ascii="Times New Roman" w:hAnsi="Times New Roman"/>
          <w:sz w:val="28"/>
          <w:szCs w:val="28"/>
        </w:rPr>
        <w:tab/>
        <w:t>извещение контролируемого лица, а также представителя контролируемого лица о ведении фотосъемки, аудио- и (или) видеозаписи иных способов фиксации доказательств в случае осуществления контрольного мероприятия, предусматривающего взаимодействие с контролируемым лицом;</w:t>
      </w:r>
    </w:p>
    <w:p w:rsidR="00A11AD8" w:rsidRDefault="00A11AD8" w:rsidP="002273BB">
      <w:pPr>
        <w:widowControl/>
        <w:autoSpaceDE w:val="0"/>
        <w:autoSpaceDN w:val="0"/>
        <w:adjustRightInd w:val="0"/>
        <w:ind w:firstLine="851"/>
        <w:jc w:val="both"/>
        <w:rPr>
          <w:rFonts w:ascii="Times New Roman" w:hAnsi="Times New Roman"/>
          <w:sz w:val="28"/>
          <w:szCs w:val="28"/>
        </w:rPr>
      </w:pPr>
      <w:r w:rsidRPr="001D5479">
        <w:rPr>
          <w:rFonts w:ascii="Times New Roman" w:hAnsi="Times New Roman"/>
          <w:sz w:val="28"/>
          <w:szCs w:val="28"/>
        </w:rPr>
        <w:t>в)</w:t>
      </w:r>
      <w:r w:rsidRPr="001D5479">
        <w:rPr>
          <w:rFonts w:ascii="Times New Roman" w:hAnsi="Times New Roman"/>
          <w:sz w:val="28"/>
          <w:szCs w:val="28"/>
        </w:rPr>
        <w:tab/>
        <w:t>внесение в акт контрольного мероприятия соответствующей информации о ведении фотосъемки, аудио- и (или) видеозаписи, иных способов фиксации доказательств;</w:t>
      </w:r>
    </w:p>
    <w:p w:rsidR="00A11AD8" w:rsidRDefault="00A11AD8" w:rsidP="002273BB">
      <w:pPr>
        <w:widowControl/>
        <w:autoSpaceDE w:val="0"/>
        <w:autoSpaceDN w:val="0"/>
        <w:adjustRightInd w:val="0"/>
        <w:ind w:firstLine="851"/>
        <w:jc w:val="both"/>
        <w:rPr>
          <w:rFonts w:ascii="Times New Roman" w:hAnsi="Times New Roman"/>
          <w:sz w:val="28"/>
          <w:szCs w:val="28"/>
        </w:rPr>
      </w:pPr>
      <w:r w:rsidRPr="001D5479">
        <w:rPr>
          <w:rFonts w:ascii="Times New Roman" w:hAnsi="Times New Roman"/>
          <w:sz w:val="28"/>
          <w:szCs w:val="28"/>
        </w:rPr>
        <w:t>г)</w:t>
      </w:r>
      <w:r w:rsidRPr="001D5479">
        <w:rPr>
          <w:rFonts w:ascii="Times New Roman" w:hAnsi="Times New Roman"/>
          <w:sz w:val="28"/>
          <w:szCs w:val="28"/>
        </w:rPr>
        <w:tab/>
        <w:t>обеспечение сохранности информации, полученной по средствам фотосъемки, аудио- и (или) видеозаписи, иных способов фиксации доказательств.</w:t>
      </w:r>
    </w:p>
    <w:p w:rsidR="00A11AD8" w:rsidRDefault="00A11AD8" w:rsidP="002273BB">
      <w:pPr>
        <w:widowControl/>
        <w:autoSpaceDE w:val="0"/>
        <w:autoSpaceDN w:val="0"/>
        <w:adjustRightInd w:val="0"/>
        <w:ind w:firstLine="851"/>
        <w:jc w:val="both"/>
        <w:rPr>
          <w:rFonts w:ascii="Times New Roman" w:hAnsi="Times New Roman"/>
          <w:sz w:val="28"/>
          <w:szCs w:val="28"/>
        </w:rPr>
      </w:pPr>
      <w:r>
        <w:rPr>
          <w:rFonts w:ascii="Times New Roman" w:hAnsi="Times New Roman"/>
          <w:sz w:val="28"/>
          <w:szCs w:val="28"/>
        </w:rPr>
        <w:t>К</w:t>
      </w:r>
      <w:r w:rsidRPr="001D5479">
        <w:rPr>
          <w:rFonts w:ascii="Times New Roman" w:hAnsi="Times New Roman"/>
          <w:sz w:val="28"/>
          <w:szCs w:val="28"/>
        </w:rPr>
        <w:t>онтролируемы</w:t>
      </w:r>
      <w:r>
        <w:rPr>
          <w:rFonts w:ascii="Times New Roman" w:hAnsi="Times New Roman"/>
          <w:sz w:val="28"/>
          <w:szCs w:val="28"/>
        </w:rPr>
        <w:t>е</w:t>
      </w:r>
      <w:r w:rsidRPr="001D5479">
        <w:rPr>
          <w:rFonts w:ascii="Times New Roman" w:hAnsi="Times New Roman"/>
          <w:sz w:val="28"/>
          <w:szCs w:val="28"/>
        </w:rPr>
        <w:t xml:space="preserve"> лица, вправе представить в контролирующий орган информацию о невозможности присутствия при проведении контрольного мероприятия, в случаях:</w:t>
      </w:r>
    </w:p>
    <w:p w:rsidR="00A11AD8" w:rsidRDefault="00A11AD8" w:rsidP="002273BB">
      <w:pPr>
        <w:widowControl/>
        <w:autoSpaceDE w:val="0"/>
        <w:autoSpaceDN w:val="0"/>
        <w:adjustRightInd w:val="0"/>
        <w:ind w:firstLine="851"/>
        <w:jc w:val="both"/>
        <w:rPr>
          <w:rFonts w:ascii="Times New Roman" w:hAnsi="Times New Roman"/>
          <w:sz w:val="28"/>
          <w:szCs w:val="28"/>
        </w:rPr>
      </w:pPr>
      <w:r w:rsidRPr="001D5479">
        <w:rPr>
          <w:rFonts w:ascii="Times New Roman" w:hAnsi="Times New Roman"/>
          <w:sz w:val="28"/>
          <w:szCs w:val="28"/>
        </w:rPr>
        <w:t>а)</w:t>
      </w:r>
      <w:r w:rsidRPr="001D5479">
        <w:rPr>
          <w:rFonts w:ascii="Times New Roman" w:hAnsi="Times New Roman"/>
          <w:sz w:val="28"/>
          <w:szCs w:val="28"/>
        </w:rPr>
        <w:tab/>
        <w:t>временной</w:t>
      </w:r>
      <w:r w:rsidRPr="001D5479">
        <w:rPr>
          <w:rFonts w:ascii="Times New Roman" w:hAnsi="Times New Roman"/>
          <w:sz w:val="28"/>
          <w:szCs w:val="28"/>
        </w:rPr>
        <w:tab/>
        <w:t>нетрудоспособности индивидуального предпринимателя, гражданина;</w:t>
      </w:r>
    </w:p>
    <w:p w:rsidR="00A11AD8" w:rsidRDefault="00A11AD8" w:rsidP="002273BB">
      <w:pPr>
        <w:widowControl/>
        <w:autoSpaceDE w:val="0"/>
        <w:autoSpaceDN w:val="0"/>
        <w:adjustRightInd w:val="0"/>
        <w:ind w:firstLine="851"/>
        <w:jc w:val="both"/>
        <w:rPr>
          <w:rFonts w:ascii="Times New Roman" w:hAnsi="Times New Roman"/>
          <w:sz w:val="28"/>
          <w:szCs w:val="28"/>
        </w:rPr>
      </w:pPr>
      <w:r w:rsidRPr="001D5479">
        <w:rPr>
          <w:rFonts w:ascii="Times New Roman" w:hAnsi="Times New Roman"/>
          <w:sz w:val="28"/>
          <w:szCs w:val="28"/>
        </w:rPr>
        <w:t>б)</w:t>
      </w:r>
      <w:r w:rsidRPr="001D5479">
        <w:rPr>
          <w:rFonts w:ascii="Times New Roman" w:hAnsi="Times New Roman"/>
          <w:sz w:val="28"/>
          <w:szCs w:val="28"/>
        </w:rPr>
        <w:tab/>
        <w:t>нахождения индивидуального предпринимателя, гражданина в служебной командировке в ином населенном пункте;</w:t>
      </w:r>
    </w:p>
    <w:p w:rsidR="00A11AD8" w:rsidRDefault="00A11AD8" w:rsidP="002273BB">
      <w:pPr>
        <w:widowControl/>
        <w:autoSpaceDE w:val="0"/>
        <w:autoSpaceDN w:val="0"/>
        <w:adjustRightInd w:val="0"/>
        <w:ind w:firstLine="851"/>
        <w:jc w:val="both"/>
        <w:rPr>
          <w:rFonts w:ascii="Times New Roman" w:hAnsi="Times New Roman"/>
          <w:sz w:val="28"/>
          <w:szCs w:val="28"/>
        </w:rPr>
      </w:pPr>
      <w:r w:rsidRPr="001D5479">
        <w:rPr>
          <w:rFonts w:ascii="Times New Roman" w:hAnsi="Times New Roman"/>
          <w:sz w:val="28"/>
          <w:szCs w:val="28"/>
        </w:rPr>
        <w:t>в)</w:t>
      </w:r>
      <w:r w:rsidRPr="001D5479">
        <w:rPr>
          <w:rFonts w:ascii="Times New Roman" w:hAnsi="Times New Roman"/>
          <w:sz w:val="28"/>
          <w:szCs w:val="28"/>
        </w:rPr>
        <w:tab/>
        <w:t>участия индивидуального предпринимателя, гражданина в судебном заседании.</w:t>
      </w:r>
    </w:p>
    <w:p w:rsidR="00A11AD8" w:rsidRPr="007245D7" w:rsidRDefault="00A11AD8" w:rsidP="002273BB">
      <w:pPr>
        <w:ind w:firstLine="851"/>
        <w:jc w:val="both"/>
        <w:rPr>
          <w:rFonts w:ascii="Times New Roman" w:hAnsi="Times New Roman"/>
          <w:sz w:val="28"/>
          <w:szCs w:val="28"/>
        </w:rPr>
      </w:pPr>
      <w:r w:rsidRPr="007245D7">
        <w:rPr>
          <w:rFonts w:ascii="Times New Roman" w:hAnsi="Times New Roman"/>
          <w:sz w:val="28"/>
          <w:szCs w:val="28"/>
        </w:rPr>
        <w:t>19.1. Документарная проверка.</w:t>
      </w:r>
    </w:p>
    <w:p w:rsidR="00A11AD8" w:rsidRPr="007245D7" w:rsidRDefault="00A11AD8" w:rsidP="002273BB">
      <w:pPr>
        <w:ind w:firstLine="851"/>
        <w:jc w:val="both"/>
        <w:rPr>
          <w:rFonts w:ascii="Times New Roman" w:hAnsi="Times New Roman"/>
          <w:sz w:val="28"/>
          <w:szCs w:val="28"/>
        </w:rPr>
      </w:pPr>
      <w:r w:rsidRPr="007245D7">
        <w:rPr>
          <w:rFonts w:ascii="Times New Roman" w:hAnsi="Times New Roman"/>
          <w:sz w:val="28"/>
          <w:szCs w:val="28"/>
        </w:rPr>
        <w:t>19.1.1.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11AD8" w:rsidRPr="007850DA" w:rsidRDefault="00A11AD8" w:rsidP="002273BB">
      <w:pPr>
        <w:ind w:firstLine="851"/>
        <w:jc w:val="both"/>
        <w:rPr>
          <w:rFonts w:ascii="Times New Roman" w:hAnsi="Times New Roman"/>
          <w:sz w:val="28"/>
          <w:szCs w:val="28"/>
        </w:rPr>
      </w:pPr>
      <w:r w:rsidRPr="007245D7">
        <w:rPr>
          <w:rFonts w:ascii="Times New Roman" w:hAnsi="Times New Roman"/>
          <w:sz w:val="28"/>
          <w:szCs w:val="28"/>
        </w:rPr>
        <w:t xml:space="preserve">19.1.2.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w:t>
      </w:r>
      <w:r w:rsidRPr="007850DA">
        <w:rPr>
          <w:rFonts w:ascii="Times New Roman" w:hAnsi="Times New Roman"/>
          <w:sz w:val="28"/>
          <w:szCs w:val="28"/>
        </w:rPr>
        <w:t>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t>19.1.3.  В ходе документарной проверки допускаются следующие контрольные действия:</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t>а) получение письменных объяснений;</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lastRenderedPageBreak/>
        <w:t>б) истребование документов;</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t>в) экспертиза.</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t>19.1.4.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t>19.1.5.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t>19.1.6.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t>19.1.7. Срок проведения документарной проверки не может превышать 10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t>19.2. Инспекционный визит.</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t>19.2.1. В ходе инспекционного визита могут совершаться следующие контрольные действия:</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t>а) осмотр;</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lastRenderedPageBreak/>
        <w:t>б) опрос;</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t>в) получение письменных объяснений;</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t>г) истребование документов.</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t>19.2.2. Инспекционный визит проводится по месту нахождения объекта контроля.</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t>19.2.3. Инспекционный визит проводится без предварительного уведомления подконтрольных лиц и не может превышать один рабочий день по одному объекту контроля.</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t>19.2.4. Инспекционный визит проводится для оценки исполнения обязательных требований, в целях проверки информации, предусмотренной пунктом 1 части 1 статьи 57 Федерального закона № 248-ФЗ, а также оценки исполнения решения, предусмотренного пунктом 5 части 1 статьи 57 Федерального закона № 248-ФЗ.</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t>19.3. Выездная проверка.</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t>19.3.1. В ходе выездной проверки могут совершаться следующие контрольные действия:</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t>а)     осмотр;</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t>б)     опрос;</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t>в)     получение письменных объяснений;</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t xml:space="preserve">г)      </w:t>
      </w:r>
      <w:r w:rsidR="00BD6964">
        <w:rPr>
          <w:rFonts w:ascii="Times New Roman" w:hAnsi="Times New Roman"/>
          <w:sz w:val="28"/>
          <w:szCs w:val="28"/>
        </w:rPr>
        <w:t>истребование документов.</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t xml:space="preserve">19.3.2. Выездная проверка проводится посредством взаимодействия с контролируемым лицом, владеющим и (или) использующим объект контроля, в целях оценки соблюдения таким лицом обязательных требований, а также оценки выполнения решений администрации муниципального </w:t>
      </w:r>
      <w:r>
        <w:rPr>
          <w:rFonts w:ascii="Times New Roman" w:hAnsi="Times New Roman"/>
          <w:sz w:val="28"/>
          <w:szCs w:val="28"/>
        </w:rPr>
        <w:t xml:space="preserve">образования Сорочинский городской округ Оренбургской </w:t>
      </w:r>
      <w:r w:rsidRPr="007850DA">
        <w:rPr>
          <w:rFonts w:ascii="Times New Roman" w:hAnsi="Times New Roman"/>
          <w:sz w:val="28"/>
          <w:szCs w:val="28"/>
        </w:rPr>
        <w:t>области.</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t xml:space="preserve">19.3.3. О проведении выездной проверки контролируемое лицо уведомляется в порядке, предусмотренном статьей 21 Федерального закона </w:t>
      </w:r>
      <w:r w:rsidR="00BD6964">
        <w:rPr>
          <w:rFonts w:ascii="Times New Roman" w:hAnsi="Times New Roman"/>
          <w:sz w:val="28"/>
          <w:szCs w:val="28"/>
        </w:rPr>
        <w:t xml:space="preserve">                   </w:t>
      </w:r>
      <w:r w:rsidRPr="007850DA">
        <w:rPr>
          <w:rFonts w:ascii="Times New Roman" w:hAnsi="Times New Roman"/>
          <w:sz w:val="28"/>
          <w:szCs w:val="28"/>
        </w:rPr>
        <w:t>№ 248-ФЗ, посредством направления копии решения о проведении выездной проверки не позднее чем за 24 часа до ее начала.</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t xml:space="preserve">19.3.4. </w:t>
      </w:r>
      <w:proofErr w:type="gramStart"/>
      <w:r w:rsidRPr="007850DA">
        <w:rPr>
          <w:rFonts w:ascii="Times New Roman" w:hAnsi="Times New Roman"/>
          <w:sz w:val="28"/>
          <w:szCs w:val="28"/>
        </w:rPr>
        <w:t>Выездная проверка начинается с предъявления служебного удостоверения должностных лиц, уполномоченных на осуществление муниципального земельного контроля,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контрольных мероприятий,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A11AD8" w:rsidRPr="007850DA" w:rsidRDefault="00A11AD8" w:rsidP="002273BB">
      <w:pPr>
        <w:ind w:firstLine="851"/>
        <w:jc w:val="both"/>
        <w:rPr>
          <w:rFonts w:ascii="Times New Roman" w:hAnsi="Times New Roman"/>
          <w:sz w:val="28"/>
          <w:szCs w:val="28"/>
        </w:rPr>
      </w:pPr>
      <w:r w:rsidRPr="004641CE">
        <w:rPr>
          <w:rFonts w:ascii="Times New Roman" w:hAnsi="Times New Roman"/>
          <w:sz w:val="28"/>
          <w:szCs w:val="28"/>
        </w:rPr>
        <w:t xml:space="preserve">19.3.5. Заверенная лицом, уполномоченным на проведение муниципального земельного контроля, указанным в </w:t>
      </w:r>
      <w:r w:rsidR="009E3A5A" w:rsidRPr="004641CE">
        <w:rPr>
          <w:rFonts w:ascii="Times New Roman" w:hAnsi="Times New Roman"/>
          <w:sz w:val="28"/>
          <w:szCs w:val="28"/>
        </w:rPr>
        <w:t>пункт</w:t>
      </w:r>
      <w:r w:rsidR="002708D7" w:rsidRPr="004641CE">
        <w:rPr>
          <w:rFonts w:ascii="Times New Roman" w:hAnsi="Times New Roman"/>
          <w:sz w:val="28"/>
          <w:szCs w:val="28"/>
        </w:rPr>
        <w:t>е</w:t>
      </w:r>
      <w:r w:rsidR="009E3A5A" w:rsidRPr="004641CE">
        <w:rPr>
          <w:rFonts w:ascii="Times New Roman" w:hAnsi="Times New Roman"/>
          <w:sz w:val="28"/>
          <w:szCs w:val="28"/>
        </w:rPr>
        <w:t xml:space="preserve"> 4 </w:t>
      </w:r>
      <w:r w:rsidRPr="004641CE">
        <w:rPr>
          <w:rFonts w:ascii="Times New Roman" w:hAnsi="Times New Roman"/>
          <w:sz w:val="28"/>
          <w:szCs w:val="28"/>
        </w:rPr>
        <w:t xml:space="preserve"> настоящего Положения, копия решения о проведении выездной проверки вручается контролируемому лицу или уполномоченному представителю контролируемого лица.</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t>19.3.6. На обратной стороне заверенной копии решения о проведении выездной проверки контролируемое лицо или уполномоченный представитель контролируемого лица делают отметку о времени и дате ознакомления с решением о проведении выездной проверки.</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t xml:space="preserve">19.3.7. В случае, если контролируемое лицо или уполномоченный </w:t>
      </w:r>
      <w:r w:rsidRPr="007850DA">
        <w:rPr>
          <w:rFonts w:ascii="Times New Roman" w:hAnsi="Times New Roman"/>
          <w:sz w:val="28"/>
          <w:szCs w:val="28"/>
        </w:rPr>
        <w:lastRenderedPageBreak/>
        <w:t>представитель контролируемого лица отказываются или иным способом уклоняются от ознакомления с решением о проведении выездной проверки, то такое уклонение (отказ) от ознакомления с решением не является препятствием для начала осуществления выездной проверки, уполномоченное должностное лицо, проводящее проверку, делает соответствующую отметку на решении.</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t>19.3.8. Срок проведения выездной проверки устанавливается в пределах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11AD8" w:rsidRPr="007850DA" w:rsidRDefault="00A11AD8" w:rsidP="002273BB">
      <w:pPr>
        <w:ind w:firstLine="851"/>
        <w:jc w:val="both"/>
        <w:rPr>
          <w:rFonts w:ascii="Times New Roman" w:hAnsi="Times New Roman"/>
          <w:sz w:val="28"/>
          <w:szCs w:val="28"/>
        </w:rPr>
      </w:pPr>
      <w:r w:rsidRPr="007850DA">
        <w:rPr>
          <w:rFonts w:ascii="Times New Roman" w:hAnsi="Times New Roman"/>
          <w:sz w:val="28"/>
          <w:szCs w:val="28"/>
        </w:rPr>
        <w:t>19.3.9. При проведении в рамках выездной проверки контрольного действия в форме опроса должностные лица, уполномоченные на проведение муниципального земельного контроля, в пределах своих полномочий и в объеме проводимых контрольных действий вправе запрашивать и получать от контролируемого лица или уполномоченного представителя контролируемого лица пояснения, касающиеся соблюдения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путем проведения собеседования.</w:t>
      </w:r>
    </w:p>
    <w:p w:rsidR="00A11AD8" w:rsidRPr="00BD2A26" w:rsidRDefault="00A11AD8" w:rsidP="002273BB">
      <w:pPr>
        <w:ind w:firstLine="851"/>
        <w:jc w:val="center"/>
        <w:rPr>
          <w:rFonts w:ascii="Times New Roman" w:hAnsi="Times New Roman"/>
          <w:b/>
          <w:sz w:val="28"/>
          <w:szCs w:val="28"/>
        </w:rPr>
      </w:pPr>
    </w:p>
    <w:p w:rsidR="00A11AD8" w:rsidRPr="00B3160B" w:rsidRDefault="00A11AD8" w:rsidP="002273BB">
      <w:pPr>
        <w:jc w:val="center"/>
        <w:rPr>
          <w:rFonts w:ascii="Times New Roman" w:hAnsi="Times New Roman"/>
          <w:sz w:val="28"/>
          <w:szCs w:val="28"/>
        </w:rPr>
      </w:pPr>
      <w:r w:rsidRPr="00B3160B">
        <w:rPr>
          <w:rFonts w:ascii="Times New Roman" w:hAnsi="Times New Roman"/>
          <w:sz w:val="28"/>
          <w:szCs w:val="28"/>
          <w:lang w:val="en-US"/>
        </w:rPr>
        <w:t>V</w:t>
      </w:r>
      <w:r w:rsidRPr="00B3160B">
        <w:rPr>
          <w:rFonts w:ascii="Times New Roman" w:hAnsi="Times New Roman"/>
          <w:sz w:val="28"/>
          <w:szCs w:val="28"/>
        </w:rPr>
        <w:t>. Оформление результатов контрольного  мероприятия</w:t>
      </w:r>
    </w:p>
    <w:p w:rsidR="00A11AD8" w:rsidRPr="00B3160B" w:rsidRDefault="00A11AD8" w:rsidP="002273BB">
      <w:pPr>
        <w:ind w:firstLine="851"/>
        <w:jc w:val="center"/>
        <w:rPr>
          <w:rFonts w:ascii="Times New Roman" w:hAnsi="Times New Roman"/>
          <w:sz w:val="28"/>
          <w:szCs w:val="28"/>
        </w:rPr>
      </w:pPr>
    </w:p>
    <w:p w:rsidR="00A11AD8" w:rsidRPr="00BD2A26" w:rsidRDefault="00A11AD8" w:rsidP="002273BB">
      <w:pPr>
        <w:ind w:firstLine="851"/>
        <w:jc w:val="both"/>
        <w:rPr>
          <w:rFonts w:ascii="Times New Roman" w:hAnsi="Times New Roman"/>
          <w:sz w:val="28"/>
          <w:szCs w:val="28"/>
        </w:rPr>
      </w:pPr>
      <w:r w:rsidRPr="00BD2A26">
        <w:rPr>
          <w:rFonts w:ascii="Times New Roman" w:hAnsi="Times New Roman"/>
          <w:sz w:val="28"/>
          <w:szCs w:val="28"/>
        </w:rPr>
        <w:t>20.</w:t>
      </w:r>
      <w:r w:rsidRPr="00BD2A26">
        <w:rPr>
          <w:rFonts w:ascii="Times New Roman" w:hAnsi="Times New Roman"/>
          <w:sz w:val="28"/>
          <w:szCs w:val="28"/>
        </w:rPr>
        <w:tab/>
        <w:t>По окончании проведения контрольного  мероприятия составляется акт контрольного  мероприятия.</w:t>
      </w:r>
    </w:p>
    <w:p w:rsidR="00A11AD8" w:rsidRPr="00BD2A26" w:rsidRDefault="00A11AD8" w:rsidP="002273BB">
      <w:pPr>
        <w:ind w:firstLine="851"/>
        <w:jc w:val="both"/>
        <w:rPr>
          <w:rFonts w:ascii="Times New Roman" w:hAnsi="Times New Roman"/>
          <w:sz w:val="28"/>
          <w:szCs w:val="28"/>
        </w:rPr>
      </w:pPr>
      <w:r w:rsidRPr="00BD2A26">
        <w:rPr>
          <w:rFonts w:ascii="Times New Roman" w:hAnsi="Times New Roman"/>
          <w:sz w:val="28"/>
          <w:szCs w:val="28"/>
        </w:rPr>
        <w:t>21.</w:t>
      </w:r>
      <w:r w:rsidRPr="00BD2A26">
        <w:rPr>
          <w:rFonts w:ascii="Times New Roman" w:hAnsi="Times New Roman"/>
          <w:sz w:val="28"/>
          <w:szCs w:val="28"/>
        </w:rPr>
        <w:tab/>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11AD8" w:rsidRPr="00BD2A26" w:rsidRDefault="00A11AD8" w:rsidP="002273BB">
      <w:pPr>
        <w:ind w:firstLine="851"/>
        <w:jc w:val="both"/>
        <w:rPr>
          <w:rFonts w:ascii="Times New Roman" w:hAnsi="Times New Roman"/>
          <w:sz w:val="28"/>
          <w:szCs w:val="28"/>
        </w:rPr>
      </w:pPr>
      <w:r w:rsidRPr="00BD2A26">
        <w:rPr>
          <w:rFonts w:ascii="Times New Roman" w:hAnsi="Times New Roman"/>
          <w:sz w:val="28"/>
          <w:szCs w:val="28"/>
        </w:rPr>
        <w:t>22.</w:t>
      </w:r>
      <w:r w:rsidRPr="00BD2A26">
        <w:rPr>
          <w:rFonts w:ascii="Times New Roman" w:hAnsi="Times New Roman"/>
          <w:sz w:val="28"/>
          <w:szCs w:val="28"/>
        </w:rPr>
        <w:tab/>
        <w:t>К акту контрольного мероприятия прилагаются протоколы контрольных действий</w:t>
      </w:r>
      <w:r w:rsidR="004E3082">
        <w:rPr>
          <w:rFonts w:ascii="Times New Roman" w:hAnsi="Times New Roman"/>
          <w:sz w:val="28"/>
          <w:szCs w:val="28"/>
        </w:rPr>
        <w:t xml:space="preserve"> </w:t>
      </w:r>
      <w:r w:rsidRPr="00BD2A26">
        <w:rPr>
          <w:rFonts w:ascii="Times New Roman" w:hAnsi="Times New Roman"/>
          <w:sz w:val="28"/>
          <w:szCs w:val="28"/>
        </w:rPr>
        <w:t>и иные, связанные с результатами контрольных  мероприятий документы или их копии.</w:t>
      </w:r>
    </w:p>
    <w:p w:rsidR="00A11AD8" w:rsidRPr="007850DA" w:rsidRDefault="00A11AD8" w:rsidP="002273BB">
      <w:pPr>
        <w:ind w:firstLine="851"/>
        <w:jc w:val="both"/>
        <w:rPr>
          <w:rFonts w:ascii="Times New Roman" w:hAnsi="Times New Roman"/>
          <w:sz w:val="28"/>
          <w:szCs w:val="28"/>
        </w:rPr>
      </w:pPr>
    </w:p>
    <w:p w:rsidR="00A11AD8" w:rsidRPr="00B3160B" w:rsidRDefault="00A11AD8" w:rsidP="002273BB">
      <w:pPr>
        <w:jc w:val="center"/>
        <w:rPr>
          <w:rFonts w:ascii="Times New Roman" w:hAnsi="Times New Roman"/>
          <w:sz w:val="28"/>
          <w:szCs w:val="28"/>
        </w:rPr>
      </w:pPr>
      <w:r w:rsidRPr="00B3160B">
        <w:rPr>
          <w:rFonts w:ascii="Times New Roman" w:hAnsi="Times New Roman"/>
          <w:sz w:val="28"/>
          <w:szCs w:val="28"/>
        </w:rPr>
        <w:t>VI. Досудебный порядок подачи жалобы</w:t>
      </w:r>
    </w:p>
    <w:p w:rsidR="00A11AD8" w:rsidRPr="007850DA" w:rsidRDefault="00A11AD8" w:rsidP="002273BB">
      <w:pPr>
        <w:ind w:firstLine="851"/>
        <w:jc w:val="center"/>
        <w:rPr>
          <w:rFonts w:ascii="Times New Roman" w:hAnsi="Times New Roman"/>
          <w:sz w:val="28"/>
          <w:szCs w:val="28"/>
        </w:rPr>
      </w:pPr>
    </w:p>
    <w:p w:rsidR="00A11AD8" w:rsidRPr="007850DA" w:rsidRDefault="00A11AD8" w:rsidP="002273BB">
      <w:pPr>
        <w:ind w:right="23" w:firstLine="851"/>
        <w:jc w:val="both"/>
        <w:rPr>
          <w:rFonts w:ascii="Times New Roman" w:hAnsi="Times New Roman"/>
          <w:sz w:val="28"/>
          <w:szCs w:val="28"/>
        </w:rPr>
      </w:pPr>
      <w:r w:rsidRPr="007850DA">
        <w:rPr>
          <w:rFonts w:ascii="Times New Roman" w:hAnsi="Times New Roman"/>
          <w:sz w:val="28"/>
          <w:szCs w:val="28"/>
        </w:rPr>
        <w:t xml:space="preserve">23. </w:t>
      </w:r>
      <w:r w:rsidR="004E3082" w:rsidRPr="003224FE">
        <w:rPr>
          <w:rFonts w:ascii="Times New Roman" w:hAnsi="Times New Roman"/>
          <w:color w:val="auto"/>
          <w:sz w:val="28"/>
          <w:szCs w:val="28"/>
        </w:rPr>
        <w:t xml:space="preserve">Досудебный порядок подачи жалоб при осуществлении  муниципального </w:t>
      </w:r>
      <w:r w:rsidR="004E3082">
        <w:rPr>
          <w:rFonts w:ascii="Times New Roman" w:hAnsi="Times New Roman"/>
          <w:color w:val="auto"/>
          <w:sz w:val="28"/>
          <w:szCs w:val="28"/>
        </w:rPr>
        <w:t xml:space="preserve">земельного </w:t>
      </w:r>
      <w:r w:rsidR="004E3082" w:rsidRPr="003224FE">
        <w:rPr>
          <w:rFonts w:ascii="Times New Roman" w:hAnsi="Times New Roman"/>
          <w:color w:val="auto"/>
          <w:sz w:val="28"/>
          <w:szCs w:val="28"/>
        </w:rPr>
        <w:t>контроля не применяется.</w:t>
      </w:r>
    </w:p>
    <w:p w:rsidR="00A11AD8" w:rsidRPr="00BD2A26" w:rsidRDefault="00A11AD8" w:rsidP="002273BB">
      <w:pPr>
        <w:ind w:firstLine="851"/>
        <w:jc w:val="both"/>
        <w:rPr>
          <w:rFonts w:ascii="Times New Roman" w:hAnsi="Times New Roman"/>
          <w:sz w:val="28"/>
          <w:szCs w:val="28"/>
        </w:rPr>
      </w:pPr>
    </w:p>
    <w:p w:rsidR="00A11AD8" w:rsidRPr="00BD2A26" w:rsidRDefault="00A11AD8" w:rsidP="002273BB">
      <w:pPr>
        <w:ind w:firstLine="851"/>
        <w:jc w:val="both"/>
        <w:rPr>
          <w:rFonts w:ascii="Times New Roman" w:hAnsi="Times New Roman"/>
          <w:sz w:val="28"/>
          <w:szCs w:val="28"/>
        </w:rPr>
      </w:pPr>
    </w:p>
    <w:p w:rsidR="00A11AD8" w:rsidRPr="00A71AA8" w:rsidRDefault="00A11AD8" w:rsidP="00A11AD8">
      <w:pPr>
        <w:ind w:firstLine="851"/>
        <w:jc w:val="both"/>
        <w:rPr>
          <w:szCs w:val="24"/>
        </w:rPr>
      </w:pPr>
    </w:p>
    <w:p w:rsidR="00A11AD8" w:rsidRPr="00A71AA8" w:rsidRDefault="00A11AD8" w:rsidP="00A11AD8">
      <w:pPr>
        <w:ind w:firstLine="851"/>
        <w:jc w:val="both"/>
        <w:rPr>
          <w:rFonts w:ascii="Times New Roman" w:hAnsi="Times New Roman"/>
          <w:sz w:val="28"/>
          <w:szCs w:val="28"/>
        </w:rPr>
      </w:pPr>
    </w:p>
    <w:p w:rsidR="00A11AD8" w:rsidRDefault="00A11AD8" w:rsidP="00A11AD8">
      <w:pPr>
        <w:ind w:firstLine="851"/>
        <w:jc w:val="both"/>
        <w:rPr>
          <w:rFonts w:ascii="Times New Roman" w:hAnsi="Times New Roman"/>
          <w:sz w:val="28"/>
          <w:szCs w:val="28"/>
        </w:rPr>
      </w:pPr>
    </w:p>
    <w:p w:rsidR="00B6096E" w:rsidRPr="00B6096E" w:rsidRDefault="00A11AD8" w:rsidP="00A11AD8">
      <w:pPr>
        <w:jc w:val="center"/>
        <w:rPr>
          <w:rFonts w:ascii="Times New Roman" w:hAnsi="Times New Roman"/>
          <w:sz w:val="28"/>
          <w:szCs w:val="28"/>
        </w:rPr>
      </w:pPr>
      <w:r>
        <w:rPr>
          <w:rFonts w:ascii="Times New Roman" w:hAnsi="Times New Roman"/>
          <w:sz w:val="28"/>
          <w:szCs w:val="28"/>
        </w:rPr>
        <w:t xml:space="preserve">                                                 </w:t>
      </w:r>
      <w:r w:rsidR="00235218">
        <w:rPr>
          <w:rFonts w:ascii="Times New Roman" w:hAnsi="Times New Roman"/>
          <w:sz w:val="28"/>
          <w:szCs w:val="28"/>
        </w:rPr>
        <w:t xml:space="preserve">                                                  </w:t>
      </w:r>
    </w:p>
    <w:sectPr w:rsidR="00B6096E" w:rsidRPr="00B6096E" w:rsidSect="00BD2A26">
      <w:pgSz w:w="11906" w:h="16838"/>
      <w:pgMar w:top="568"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93BC9"/>
    <w:multiLevelType w:val="hybridMultilevel"/>
    <w:tmpl w:val="B8CCDB72"/>
    <w:lvl w:ilvl="0" w:tplc="A1FE0B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1C0704"/>
    <w:multiLevelType w:val="multilevel"/>
    <w:tmpl w:val="C7D48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12"/>
    <w:rsid w:val="00070748"/>
    <w:rsid w:val="000D7FB7"/>
    <w:rsid w:val="001905CE"/>
    <w:rsid w:val="001D5479"/>
    <w:rsid w:val="001F236B"/>
    <w:rsid w:val="001F53E7"/>
    <w:rsid w:val="002273BB"/>
    <w:rsid w:val="00235218"/>
    <w:rsid w:val="00260C37"/>
    <w:rsid w:val="002708D7"/>
    <w:rsid w:val="00382B00"/>
    <w:rsid w:val="00443CB7"/>
    <w:rsid w:val="00445594"/>
    <w:rsid w:val="004641CE"/>
    <w:rsid w:val="00471ED9"/>
    <w:rsid w:val="004A0CB1"/>
    <w:rsid w:val="004E3082"/>
    <w:rsid w:val="004F0D90"/>
    <w:rsid w:val="00513E69"/>
    <w:rsid w:val="00535C2B"/>
    <w:rsid w:val="00583BBF"/>
    <w:rsid w:val="00613935"/>
    <w:rsid w:val="00646AD7"/>
    <w:rsid w:val="00651B8A"/>
    <w:rsid w:val="006B55A7"/>
    <w:rsid w:val="006C3A69"/>
    <w:rsid w:val="007245D7"/>
    <w:rsid w:val="0073759B"/>
    <w:rsid w:val="00782177"/>
    <w:rsid w:val="007831F2"/>
    <w:rsid w:val="007850DA"/>
    <w:rsid w:val="00793869"/>
    <w:rsid w:val="007965D6"/>
    <w:rsid w:val="007C79A7"/>
    <w:rsid w:val="00821A10"/>
    <w:rsid w:val="00826361"/>
    <w:rsid w:val="00832FD0"/>
    <w:rsid w:val="008B0966"/>
    <w:rsid w:val="00942DEB"/>
    <w:rsid w:val="009D6630"/>
    <w:rsid w:val="009E3A5A"/>
    <w:rsid w:val="009F6628"/>
    <w:rsid w:val="00A01468"/>
    <w:rsid w:val="00A11AD8"/>
    <w:rsid w:val="00A300CA"/>
    <w:rsid w:val="00A35C89"/>
    <w:rsid w:val="00A83CA7"/>
    <w:rsid w:val="00AB6D5B"/>
    <w:rsid w:val="00AC3FD9"/>
    <w:rsid w:val="00B3160B"/>
    <w:rsid w:val="00B45121"/>
    <w:rsid w:val="00B6096E"/>
    <w:rsid w:val="00B7640A"/>
    <w:rsid w:val="00BD2A26"/>
    <w:rsid w:val="00BD6964"/>
    <w:rsid w:val="00BF5B74"/>
    <w:rsid w:val="00CD4F8B"/>
    <w:rsid w:val="00CF3212"/>
    <w:rsid w:val="00D0533A"/>
    <w:rsid w:val="00D64F34"/>
    <w:rsid w:val="00D73228"/>
    <w:rsid w:val="00DA30E5"/>
    <w:rsid w:val="00DB049D"/>
    <w:rsid w:val="00DD5625"/>
    <w:rsid w:val="00E2308E"/>
    <w:rsid w:val="00E66B74"/>
    <w:rsid w:val="00EB6760"/>
    <w:rsid w:val="00F21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935"/>
    <w:pPr>
      <w:widowControl w:val="0"/>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13935"/>
    <w:pPr>
      <w:ind w:left="720"/>
      <w:contextualSpacing/>
    </w:pPr>
    <w:rPr>
      <w:color w:val="auto"/>
      <w:lang w:val="x-none" w:eastAsia="x-none"/>
    </w:rPr>
  </w:style>
  <w:style w:type="character" w:customStyle="1" w:styleId="a4">
    <w:name w:val="Абзац списка Знак"/>
    <w:link w:val="a3"/>
    <w:uiPriority w:val="34"/>
    <w:locked/>
    <w:rsid w:val="00613935"/>
    <w:rPr>
      <w:rFonts w:ascii="Arial" w:eastAsia="Times New Roman" w:hAnsi="Arial" w:cs="Times New Roman"/>
      <w:sz w:val="20"/>
      <w:szCs w:val="20"/>
      <w:lang w:val="x-none" w:eastAsia="x-none"/>
    </w:rPr>
  </w:style>
  <w:style w:type="table" w:styleId="a5">
    <w:name w:val="Table Grid"/>
    <w:basedOn w:val="a1"/>
    <w:uiPriority w:val="39"/>
    <w:rsid w:val="00613935"/>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7"/>
    <w:uiPriority w:val="1"/>
    <w:locked/>
    <w:rsid w:val="00613935"/>
    <w:rPr>
      <w:rFonts w:ascii="Calibri" w:eastAsia="Calibri" w:hAnsi="Calibri" w:cs="Times New Roman"/>
    </w:rPr>
  </w:style>
  <w:style w:type="paragraph" w:styleId="a7">
    <w:name w:val="No Spacing"/>
    <w:link w:val="a6"/>
    <w:uiPriority w:val="1"/>
    <w:qFormat/>
    <w:rsid w:val="00613935"/>
    <w:rPr>
      <w:rFonts w:ascii="Calibri" w:eastAsia="Calibri" w:hAnsi="Calibri" w:cs="Times New Roman"/>
    </w:rPr>
  </w:style>
  <w:style w:type="character" w:customStyle="1" w:styleId="2Exact">
    <w:name w:val="Основной текст (2) Exact"/>
    <w:basedOn w:val="a0"/>
    <w:rsid w:val="00613935"/>
    <w:rPr>
      <w:rFonts w:ascii="Times New Roman" w:eastAsia="Times New Roman" w:hAnsi="Times New Roman" w:cs="Times New Roman" w:hint="default"/>
      <w:b w:val="0"/>
      <w:bCs w:val="0"/>
      <w:i w:val="0"/>
      <w:iCs w:val="0"/>
      <w:smallCaps w:val="0"/>
      <w:strike w:val="0"/>
      <w:dstrike w:val="0"/>
      <w:sz w:val="28"/>
      <w:szCs w:val="28"/>
      <w:u w:val="none"/>
      <w:effect w:val="none"/>
    </w:rPr>
  </w:style>
  <w:style w:type="paragraph" w:styleId="a8">
    <w:name w:val="Balloon Text"/>
    <w:basedOn w:val="a"/>
    <w:link w:val="a9"/>
    <w:uiPriority w:val="99"/>
    <w:semiHidden/>
    <w:unhideWhenUsed/>
    <w:rsid w:val="00613935"/>
    <w:rPr>
      <w:rFonts w:ascii="Tahoma" w:hAnsi="Tahoma" w:cs="Tahoma"/>
      <w:sz w:val="16"/>
      <w:szCs w:val="16"/>
    </w:rPr>
  </w:style>
  <w:style w:type="character" w:customStyle="1" w:styleId="a9">
    <w:name w:val="Текст выноски Знак"/>
    <w:basedOn w:val="a0"/>
    <w:link w:val="a8"/>
    <w:uiPriority w:val="99"/>
    <w:semiHidden/>
    <w:rsid w:val="00613935"/>
    <w:rPr>
      <w:rFonts w:ascii="Tahoma" w:eastAsia="Times New Roman" w:hAnsi="Tahoma" w:cs="Tahoma"/>
      <w:color w:val="000000"/>
      <w:sz w:val="16"/>
      <w:szCs w:val="16"/>
      <w:lang w:eastAsia="ru-RU"/>
    </w:rPr>
  </w:style>
  <w:style w:type="paragraph" w:customStyle="1" w:styleId="ConsPlusNormal">
    <w:name w:val="ConsPlusNormal"/>
    <w:link w:val="ConsPlusNormal1"/>
    <w:uiPriority w:val="99"/>
    <w:rsid w:val="001905CE"/>
    <w:pPr>
      <w:widowControl w:val="0"/>
      <w:ind w:firstLine="720"/>
    </w:pPr>
    <w:rPr>
      <w:rFonts w:eastAsia="Times New Roman" w:cs="Times New Roman"/>
      <w:lang w:eastAsia="ru-RU"/>
    </w:rPr>
  </w:style>
  <w:style w:type="character" w:customStyle="1" w:styleId="ConsPlusNormal1">
    <w:name w:val="ConsPlusNormal1"/>
    <w:link w:val="ConsPlusNormal"/>
    <w:uiPriority w:val="99"/>
    <w:locked/>
    <w:rsid w:val="001905CE"/>
    <w:rPr>
      <w:rFonts w:eastAsia="Times New Roman" w:cs="Times New Roman"/>
      <w:lang w:eastAsia="ru-RU"/>
    </w:rPr>
  </w:style>
  <w:style w:type="paragraph" w:customStyle="1" w:styleId="ConsPlusNonformat">
    <w:name w:val="ConsPlusNonformat"/>
    <w:link w:val="ConsPlusNonformat1"/>
    <w:uiPriority w:val="99"/>
    <w:rsid w:val="00BD2A26"/>
    <w:pPr>
      <w:widowControl w:val="0"/>
    </w:pPr>
    <w:rPr>
      <w:rFonts w:ascii="Courier New" w:eastAsia="Times New Roman" w:hAnsi="Courier New" w:cs="Courier New"/>
      <w:color w:val="000000"/>
      <w:sz w:val="22"/>
      <w:lang w:eastAsia="ru-RU"/>
    </w:rPr>
  </w:style>
  <w:style w:type="character" w:customStyle="1" w:styleId="ConsPlusNonformat1">
    <w:name w:val="ConsPlusNonformat1"/>
    <w:link w:val="ConsPlusNonformat"/>
    <w:uiPriority w:val="99"/>
    <w:locked/>
    <w:rsid w:val="00BD2A26"/>
    <w:rPr>
      <w:rFonts w:ascii="Courier New" w:eastAsia="Times New Roman" w:hAnsi="Courier New" w:cs="Courier New"/>
      <w:color w:val="000000"/>
      <w:sz w:val="22"/>
      <w:lang w:eastAsia="ru-RU"/>
    </w:rPr>
  </w:style>
  <w:style w:type="paragraph" w:customStyle="1" w:styleId="1">
    <w:name w:val="Без интервала1"/>
    <w:rsid w:val="00821A10"/>
    <w:rPr>
      <w:rFonts w:ascii="Calibri" w:eastAsia="Times New Roman" w:hAnsi="Calibri" w:cs="Times New Roman"/>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935"/>
    <w:pPr>
      <w:widowControl w:val="0"/>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13935"/>
    <w:pPr>
      <w:ind w:left="720"/>
      <w:contextualSpacing/>
    </w:pPr>
    <w:rPr>
      <w:color w:val="auto"/>
      <w:lang w:val="x-none" w:eastAsia="x-none"/>
    </w:rPr>
  </w:style>
  <w:style w:type="character" w:customStyle="1" w:styleId="a4">
    <w:name w:val="Абзац списка Знак"/>
    <w:link w:val="a3"/>
    <w:uiPriority w:val="34"/>
    <w:locked/>
    <w:rsid w:val="00613935"/>
    <w:rPr>
      <w:rFonts w:ascii="Arial" w:eastAsia="Times New Roman" w:hAnsi="Arial" w:cs="Times New Roman"/>
      <w:sz w:val="20"/>
      <w:szCs w:val="20"/>
      <w:lang w:val="x-none" w:eastAsia="x-none"/>
    </w:rPr>
  </w:style>
  <w:style w:type="table" w:styleId="a5">
    <w:name w:val="Table Grid"/>
    <w:basedOn w:val="a1"/>
    <w:uiPriority w:val="39"/>
    <w:rsid w:val="00613935"/>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7"/>
    <w:uiPriority w:val="1"/>
    <w:locked/>
    <w:rsid w:val="00613935"/>
    <w:rPr>
      <w:rFonts w:ascii="Calibri" w:eastAsia="Calibri" w:hAnsi="Calibri" w:cs="Times New Roman"/>
    </w:rPr>
  </w:style>
  <w:style w:type="paragraph" w:styleId="a7">
    <w:name w:val="No Spacing"/>
    <w:link w:val="a6"/>
    <w:uiPriority w:val="1"/>
    <w:qFormat/>
    <w:rsid w:val="00613935"/>
    <w:rPr>
      <w:rFonts w:ascii="Calibri" w:eastAsia="Calibri" w:hAnsi="Calibri" w:cs="Times New Roman"/>
    </w:rPr>
  </w:style>
  <w:style w:type="character" w:customStyle="1" w:styleId="2Exact">
    <w:name w:val="Основной текст (2) Exact"/>
    <w:basedOn w:val="a0"/>
    <w:rsid w:val="00613935"/>
    <w:rPr>
      <w:rFonts w:ascii="Times New Roman" w:eastAsia="Times New Roman" w:hAnsi="Times New Roman" w:cs="Times New Roman" w:hint="default"/>
      <w:b w:val="0"/>
      <w:bCs w:val="0"/>
      <w:i w:val="0"/>
      <w:iCs w:val="0"/>
      <w:smallCaps w:val="0"/>
      <w:strike w:val="0"/>
      <w:dstrike w:val="0"/>
      <w:sz w:val="28"/>
      <w:szCs w:val="28"/>
      <w:u w:val="none"/>
      <w:effect w:val="none"/>
    </w:rPr>
  </w:style>
  <w:style w:type="paragraph" w:styleId="a8">
    <w:name w:val="Balloon Text"/>
    <w:basedOn w:val="a"/>
    <w:link w:val="a9"/>
    <w:uiPriority w:val="99"/>
    <w:semiHidden/>
    <w:unhideWhenUsed/>
    <w:rsid w:val="00613935"/>
    <w:rPr>
      <w:rFonts w:ascii="Tahoma" w:hAnsi="Tahoma" w:cs="Tahoma"/>
      <w:sz w:val="16"/>
      <w:szCs w:val="16"/>
    </w:rPr>
  </w:style>
  <w:style w:type="character" w:customStyle="1" w:styleId="a9">
    <w:name w:val="Текст выноски Знак"/>
    <w:basedOn w:val="a0"/>
    <w:link w:val="a8"/>
    <w:uiPriority w:val="99"/>
    <w:semiHidden/>
    <w:rsid w:val="00613935"/>
    <w:rPr>
      <w:rFonts w:ascii="Tahoma" w:eastAsia="Times New Roman" w:hAnsi="Tahoma" w:cs="Tahoma"/>
      <w:color w:val="000000"/>
      <w:sz w:val="16"/>
      <w:szCs w:val="16"/>
      <w:lang w:eastAsia="ru-RU"/>
    </w:rPr>
  </w:style>
  <w:style w:type="paragraph" w:customStyle="1" w:styleId="ConsPlusNormal">
    <w:name w:val="ConsPlusNormal"/>
    <w:link w:val="ConsPlusNormal1"/>
    <w:uiPriority w:val="99"/>
    <w:rsid w:val="001905CE"/>
    <w:pPr>
      <w:widowControl w:val="0"/>
      <w:ind w:firstLine="720"/>
    </w:pPr>
    <w:rPr>
      <w:rFonts w:eastAsia="Times New Roman" w:cs="Times New Roman"/>
      <w:lang w:eastAsia="ru-RU"/>
    </w:rPr>
  </w:style>
  <w:style w:type="character" w:customStyle="1" w:styleId="ConsPlusNormal1">
    <w:name w:val="ConsPlusNormal1"/>
    <w:link w:val="ConsPlusNormal"/>
    <w:uiPriority w:val="99"/>
    <w:locked/>
    <w:rsid w:val="001905CE"/>
    <w:rPr>
      <w:rFonts w:eastAsia="Times New Roman" w:cs="Times New Roman"/>
      <w:lang w:eastAsia="ru-RU"/>
    </w:rPr>
  </w:style>
  <w:style w:type="paragraph" w:customStyle="1" w:styleId="ConsPlusNonformat">
    <w:name w:val="ConsPlusNonformat"/>
    <w:link w:val="ConsPlusNonformat1"/>
    <w:uiPriority w:val="99"/>
    <w:rsid w:val="00BD2A26"/>
    <w:pPr>
      <w:widowControl w:val="0"/>
    </w:pPr>
    <w:rPr>
      <w:rFonts w:ascii="Courier New" w:eastAsia="Times New Roman" w:hAnsi="Courier New" w:cs="Courier New"/>
      <w:color w:val="000000"/>
      <w:sz w:val="22"/>
      <w:lang w:eastAsia="ru-RU"/>
    </w:rPr>
  </w:style>
  <w:style w:type="character" w:customStyle="1" w:styleId="ConsPlusNonformat1">
    <w:name w:val="ConsPlusNonformat1"/>
    <w:link w:val="ConsPlusNonformat"/>
    <w:uiPriority w:val="99"/>
    <w:locked/>
    <w:rsid w:val="00BD2A26"/>
    <w:rPr>
      <w:rFonts w:ascii="Courier New" w:eastAsia="Times New Roman" w:hAnsi="Courier New" w:cs="Courier New"/>
      <w:color w:val="000000"/>
      <w:sz w:val="22"/>
      <w:lang w:eastAsia="ru-RU"/>
    </w:rPr>
  </w:style>
  <w:style w:type="paragraph" w:customStyle="1" w:styleId="1">
    <w:name w:val="Без интервала1"/>
    <w:rsid w:val="00821A10"/>
    <w:rPr>
      <w:rFonts w:ascii="Calibri" w:eastAsia="Times New Roma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9D620-5CCF-4031-9311-89D56F32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10</Pages>
  <Words>3657</Words>
  <Characters>20848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2021-10-08T09:53:00Z</cp:lastPrinted>
  <dcterms:created xsi:type="dcterms:W3CDTF">2021-10-01T07:42:00Z</dcterms:created>
  <dcterms:modified xsi:type="dcterms:W3CDTF">2021-10-12T03:51:00Z</dcterms:modified>
</cp:coreProperties>
</file>