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9" w:rsidRPr="00D17EA9" w:rsidRDefault="00D17EA9" w:rsidP="00D17EA9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7EA9">
        <w:rPr>
          <w:rFonts w:ascii="Tahoma" w:eastAsia="Times New Roman" w:hAnsi="Tahoma" w:cs="Tahoma"/>
          <w:noProof/>
          <w:color w:val="0767C1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2EEB9DC" wp14:editId="0B5CF083">
            <wp:extent cx="5800725" cy="857250"/>
            <wp:effectExtent l="0" t="0" r="0" b="0"/>
            <wp:docPr id="1" name="Рисунок 1" descr="http://sorochinsk56.ru/assets/templates/new/img/728x9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templates/new/img/728x9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EA9" w:rsidRPr="00D17EA9" w:rsidRDefault="00D17EA9" w:rsidP="00D17EA9">
      <w:pPr>
        <w:shd w:val="clear" w:color="auto" w:fill="FFFFFF"/>
        <w:textAlignment w:val="baseline"/>
        <w:outlineLvl w:val="2"/>
        <w:rPr>
          <w:rFonts w:ascii="inherit" w:eastAsia="Times New Roman" w:hAnsi="inherit" w:cs="Tahoma"/>
          <w:color w:val="0767C1"/>
          <w:sz w:val="27"/>
          <w:szCs w:val="27"/>
          <w:lang w:eastAsia="ru-RU"/>
        </w:rPr>
      </w:pPr>
      <w:r w:rsidRPr="00D17EA9">
        <w:rPr>
          <w:rFonts w:ascii="inherit" w:eastAsia="Times New Roman" w:hAnsi="inherit" w:cs="Tahoma"/>
          <w:color w:val="0767C1"/>
          <w:sz w:val="27"/>
          <w:szCs w:val="27"/>
          <w:lang w:eastAsia="ru-RU"/>
        </w:rPr>
        <w:t>Истории успеха: как социальный контракт помогает семьям.</w:t>
      </w:r>
    </w:p>
    <w:p w:rsidR="00D17EA9" w:rsidRPr="00D17EA9" w:rsidRDefault="00D17EA9" w:rsidP="00D17EA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Социальный контракт – это возможность безвозмездно получить от государства 250 тысяч рублей на свое дело. Такое право имеют те семьи и граждане, которые по не зависящим от них причинам имеют среднедушевой доход ниже величины прожиточного минимума, установленного в Оренбургской области.</w:t>
      </w:r>
    </w:p>
    <w:p w:rsidR="00D17EA9" w:rsidRPr="00D17EA9" w:rsidRDefault="00D17EA9" w:rsidP="00D17EA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Сорочинец</w:t>
      </w:r>
      <w:proofErr w:type="spellEnd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Андрей Буянов, техник-механик по специальности, оставшись без работы, решил открыть свое дело. Узнав о возможностях государственной поддержки путем заключения социального контракта, Андрей Владимирович подал заявку в комплексный центр социального обслуживания населения г. Сорочинска с желанием открыть бизнес по оказанию землякам строительно-монтажные услуг. Его заявка была одобрена.  Благодаря полученным финансовым средствам в размере 250 тысяч рублей индивидуальный предприниматель Буянов смог приобрести необходимое для работы оборудование.</w:t>
      </w:r>
    </w:p>
    <w:p w:rsidR="00D17EA9" w:rsidRPr="00D17EA9" w:rsidRDefault="00D17EA9" w:rsidP="00D17EA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Андрей Владимирович очень рад, что воспользовался данным инструментом господдержки. «</w:t>
      </w:r>
      <w:proofErr w:type="spellStart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Соцконтракт</w:t>
      </w:r>
      <w:proofErr w:type="spellEnd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очень помог нашей семье. Это не просто разовая помощь, а реальное вложение в дело, мощная мотивация. Собрать необходимые документы помогли специалисты комплексного центра. Всегда мечтал о собственном бизнесе. Очень рад и благодарен социальной службе. Рады и те, кому я оказываю услуги», - улыбается Андрей Буянов.</w:t>
      </w:r>
    </w:p>
    <w:p w:rsidR="00D17EA9" w:rsidRPr="00D17EA9" w:rsidRDefault="00D17EA9" w:rsidP="00D17EA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Всего в 2021 году в Сорочинском городском округе заключено 23 социальных контракта, еще один находится на рассмотрении в министерстве социального развития Оренбургской области. В рамках реализации социального контракта </w:t>
      </w:r>
      <w:proofErr w:type="spellStart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сорочинцы</w:t>
      </w:r>
      <w:proofErr w:type="spellEnd"/>
      <w:r w:rsidRPr="00D17E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занимаются животноводством, разведением птицы. Есть и те, кто средства господдержки направил на открытие собственного автосервиса, магазина семян, косметологического и массажного кабинетов.</w:t>
      </w:r>
    </w:p>
    <w:p w:rsidR="00183715" w:rsidRDefault="00183715"/>
    <w:sectPr w:rsidR="00183715" w:rsidSect="002F0F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A9"/>
    <w:rsid w:val="00183715"/>
    <w:rsid w:val="002F0FE7"/>
    <w:rsid w:val="00D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6A62-4584-423E-9B62-0ED235C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297563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rochinsk56.ru/index.php?id=2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2021-10-11T06:20:00Z</dcterms:created>
  <dcterms:modified xsi:type="dcterms:W3CDTF">2021-10-11T07:15:00Z</dcterms:modified>
</cp:coreProperties>
</file>