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31" w:rsidRPr="009E247D" w:rsidRDefault="005C0A31" w:rsidP="00666E0B">
      <w:pPr>
        <w:shd w:val="clear" w:color="auto" w:fill="FFFFFF"/>
        <w:jc w:val="right"/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4928"/>
        <w:gridCol w:w="5069"/>
      </w:tblGrid>
      <w:tr w:rsidR="005C0A31" w:rsidRPr="009E247D" w:rsidTr="00491F7F">
        <w:trPr>
          <w:trHeight w:val="3553"/>
        </w:trPr>
        <w:tc>
          <w:tcPr>
            <w:tcW w:w="4928" w:type="dxa"/>
          </w:tcPr>
          <w:p w:rsidR="005C0A31" w:rsidRPr="009E247D" w:rsidRDefault="005C0A31" w:rsidP="00666E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7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EB0D2D9" wp14:editId="7095A6DF">
                  <wp:extent cx="447675" cy="561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31" w:rsidRPr="009E247D" w:rsidRDefault="005C0A31" w:rsidP="00666E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7D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5C0A31" w:rsidRPr="009E247D" w:rsidRDefault="005C0A31" w:rsidP="00666E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7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5C0A31" w:rsidRPr="009E247D" w:rsidRDefault="005C0A31" w:rsidP="00666E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7D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5C0A31" w:rsidRPr="009E247D" w:rsidRDefault="005C0A31" w:rsidP="00666E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7D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5C0A31" w:rsidRPr="009E247D" w:rsidRDefault="00672C45" w:rsidP="00666E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7D">
              <w:rPr>
                <w:rFonts w:ascii="Times New Roman" w:hAnsi="Times New Roman"/>
                <w:sz w:val="24"/>
                <w:szCs w:val="24"/>
              </w:rPr>
              <w:t>(</w:t>
            </w:r>
            <w:r w:rsidR="004F6148">
              <w:rPr>
                <w:rFonts w:ascii="Times New Roman" w:hAnsi="Times New Roman"/>
                <w:sz w:val="24"/>
                <w:szCs w:val="24"/>
              </w:rPr>
              <w:t>_____</w:t>
            </w:r>
            <w:r w:rsidR="005C0A31" w:rsidRPr="009E247D">
              <w:rPr>
                <w:rFonts w:ascii="Times New Roman" w:hAnsi="Times New Roman"/>
                <w:sz w:val="24"/>
                <w:szCs w:val="24"/>
              </w:rPr>
              <w:t>СЕССИЯ ПЯТОГО СОЗЫВА)</w:t>
            </w:r>
          </w:p>
          <w:p w:rsidR="005C0A31" w:rsidRPr="009E247D" w:rsidRDefault="005C0A31" w:rsidP="00666E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7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F69FB" w:rsidRDefault="004F6148" w:rsidP="001F69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69FB" w:rsidRPr="009E247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B93D4E" w:rsidRPr="009E247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</w:p>
          <w:p w:rsidR="00491F7F" w:rsidRPr="009E247D" w:rsidRDefault="00491F7F" w:rsidP="001F69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491F7F" w:rsidTr="00E51DCB">
              <w:tc>
                <w:tcPr>
                  <w:tcW w:w="4673" w:type="dxa"/>
                </w:tcPr>
                <w:p w:rsidR="00491F7F" w:rsidRPr="009E247D" w:rsidRDefault="00491F7F" w:rsidP="005802B2">
                  <w:pPr>
                    <w:jc w:val="both"/>
                  </w:pPr>
                  <w:r w:rsidRPr="009E247D">
                    <w:t xml:space="preserve">О </w:t>
                  </w:r>
                  <w:r w:rsidRPr="009E247D">
                    <w:rPr>
                      <w:color w:val="000000"/>
                      <w:spacing w:val="2"/>
                    </w:rPr>
                    <w:t xml:space="preserve">внесении изменений и дополнений в решение Сорочинского городского Совета от 04 августа 2017 </w:t>
                  </w:r>
                  <w:r>
                    <w:rPr>
                      <w:color w:val="000000"/>
                      <w:spacing w:val="2"/>
                    </w:rPr>
                    <w:t>№</w:t>
                  </w:r>
                  <w:r w:rsidR="005802B2"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  <w:spacing w:val="2"/>
                    </w:rPr>
                    <w:t xml:space="preserve">325 </w:t>
                  </w:r>
                  <w:r w:rsidR="005802B2">
                    <w:rPr>
                      <w:color w:val="000000"/>
                      <w:spacing w:val="2"/>
                    </w:rPr>
                    <w:t>«О</w:t>
                  </w:r>
                  <w:r w:rsidRPr="009E247D">
                    <w:rPr>
                      <w:color w:val="000000"/>
                      <w:spacing w:val="2"/>
                    </w:rPr>
                    <w:t>б</w:t>
                  </w:r>
                  <w:r w:rsidR="005802B2">
                    <w:rPr>
                      <w:color w:val="000000"/>
                      <w:spacing w:val="2"/>
                    </w:rPr>
                    <w:t xml:space="preserve"> </w:t>
                  </w:r>
                  <w:r w:rsidRPr="009E247D">
                    <w:rPr>
                      <w:color w:val="000000"/>
                      <w:spacing w:val="2"/>
                    </w:rPr>
                    <w:t>утверждении</w:t>
                  </w:r>
                  <w:r w:rsidR="005802B2">
                    <w:rPr>
                      <w:color w:val="000000"/>
                      <w:spacing w:val="2"/>
                    </w:rPr>
                    <w:t xml:space="preserve"> </w:t>
                  </w:r>
                  <w:r w:rsidRPr="009E247D">
                    <w:rPr>
                      <w:color w:val="000000"/>
                      <w:spacing w:val="2"/>
                    </w:rPr>
                    <w:t>Правил</w:t>
                  </w:r>
                  <w:r w:rsidR="005802B2">
                    <w:rPr>
                      <w:color w:val="000000"/>
                      <w:spacing w:val="2"/>
                    </w:rPr>
                    <w:t xml:space="preserve"> </w:t>
                  </w:r>
                  <w:r w:rsidRPr="009E247D">
                    <w:rPr>
                      <w:color w:val="000000"/>
                      <w:spacing w:val="2"/>
                    </w:rPr>
                    <w:t>благоустройства</w:t>
                  </w:r>
                  <w:r w:rsidR="005802B2">
                    <w:rPr>
                      <w:color w:val="000000"/>
                      <w:spacing w:val="2"/>
                    </w:rPr>
                    <w:t xml:space="preserve"> </w:t>
                  </w:r>
                  <w:r w:rsidRPr="009E247D">
                    <w:rPr>
                      <w:color w:val="000000"/>
                      <w:spacing w:val="2"/>
                    </w:rPr>
                    <w:t>территории Сорочинского городского округа Оренбургской области»</w:t>
                  </w:r>
                  <w:r w:rsidR="005802B2"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  <w:spacing w:val="2"/>
                    </w:rPr>
                    <w:t>(с</w:t>
                  </w:r>
                  <w:r w:rsidRPr="009E247D">
                    <w:rPr>
                      <w:color w:val="000000"/>
                      <w:spacing w:val="2"/>
                    </w:rPr>
                    <w:t xml:space="preserve"> учетом изменений и дополнений</w:t>
                  </w:r>
                  <w:r>
                    <w:rPr>
                      <w:color w:val="000000"/>
                      <w:spacing w:val="2"/>
                    </w:rPr>
                    <w:t xml:space="preserve"> от 31.05.2018 </w:t>
                  </w:r>
                  <w:r w:rsidR="00E51DCB">
                    <w:rPr>
                      <w:color w:val="000000"/>
                      <w:spacing w:val="2"/>
                    </w:rPr>
                    <w:t xml:space="preserve">          </w:t>
                  </w:r>
                  <w:r>
                    <w:rPr>
                      <w:color w:val="000000"/>
                      <w:spacing w:val="2"/>
                    </w:rPr>
                    <w:t>№ 402,</w:t>
                  </w:r>
                  <w:r w:rsidR="005802B2"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  <w:spacing w:val="2"/>
                    </w:rPr>
                    <w:t>от 30.11.2018 № 454, от 11.06.2019 № 505, от 27.11.2019 № 540</w:t>
                  </w:r>
                  <w:r w:rsidRPr="009E247D">
                    <w:rPr>
                      <w:color w:val="000000"/>
                      <w:spacing w:val="2"/>
                    </w:rPr>
                    <w:t>)</w:t>
                  </w:r>
                </w:p>
                <w:p w:rsidR="00491F7F" w:rsidRDefault="00491F7F" w:rsidP="00666E0B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F69FB" w:rsidRPr="009E247D" w:rsidRDefault="001F69FB" w:rsidP="00666E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5C0A31" w:rsidRPr="009E247D" w:rsidRDefault="004F6148" w:rsidP="00666E0B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</w:tc>
      </w:tr>
    </w:tbl>
    <w:p w:rsidR="00E51DCB" w:rsidRDefault="0011285E" w:rsidP="00B902B5">
      <w:pPr>
        <w:jc w:val="both"/>
      </w:pPr>
      <w:r w:rsidRPr="009E247D">
        <w:tab/>
      </w:r>
    </w:p>
    <w:p w:rsidR="00395307" w:rsidRPr="00B902B5" w:rsidRDefault="00395307" w:rsidP="00E51DCB">
      <w:pPr>
        <w:ind w:firstLine="709"/>
        <w:jc w:val="both"/>
      </w:pPr>
      <w:proofErr w:type="gramStart"/>
      <w:r w:rsidRPr="00B902B5">
        <w:t xml:space="preserve">На основании Федерального закона от 06.10.2003  № 131-ФЗ «Об общих принципах организации местного самоуправления в Российской Федерации», </w:t>
      </w:r>
      <w:r w:rsidR="001E1231" w:rsidRPr="00B902B5">
        <w:t xml:space="preserve">решения Совета депутатов муниципального образования Сорочинский городской округ Оренбургской области от </w:t>
      </w:r>
      <w:r w:rsidR="00A85171" w:rsidRPr="00B902B5">
        <w:t>11.02.2020</w:t>
      </w:r>
      <w:r w:rsidR="001E1231" w:rsidRPr="00B902B5">
        <w:t xml:space="preserve"> № </w:t>
      </w:r>
      <w:r w:rsidR="00A85171" w:rsidRPr="00B902B5">
        <w:t>564</w:t>
      </w:r>
      <w:r w:rsidR="001E1231" w:rsidRPr="00B902B5">
        <w:t xml:space="preserve"> «</w:t>
      </w:r>
      <w:r w:rsidR="001E1231" w:rsidRPr="00B902B5">
        <w:rPr>
          <w:color w:val="000000" w:themeColor="text1"/>
        </w:rPr>
        <w:t xml:space="preserve">О назначении публичных слушаний по проекту решения Совета депутатов муниципального образования Сорочинский городской округ Оренбургской области </w:t>
      </w:r>
      <w:r w:rsidR="000D6F39">
        <w:rPr>
          <w:color w:val="000000" w:themeColor="text1"/>
        </w:rPr>
        <w:t xml:space="preserve">                          </w:t>
      </w:r>
      <w:r w:rsidR="001E1231" w:rsidRPr="00B902B5">
        <w:rPr>
          <w:color w:val="000000" w:themeColor="text1"/>
        </w:rPr>
        <w:t xml:space="preserve">«О внесении  изменений в решение Сорочинского городского Совета от 04 августа 2017 года </w:t>
      </w:r>
      <w:r w:rsidR="00E51DCB">
        <w:rPr>
          <w:color w:val="000000" w:themeColor="text1"/>
        </w:rPr>
        <w:t xml:space="preserve">                  </w:t>
      </w:r>
      <w:r w:rsidR="001E1231" w:rsidRPr="00B902B5">
        <w:rPr>
          <w:color w:val="000000" w:themeColor="text1"/>
        </w:rPr>
        <w:t>№ 325 «Об</w:t>
      </w:r>
      <w:proofErr w:type="gramEnd"/>
      <w:r w:rsidR="00E51DCB">
        <w:rPr>
          <w:color w:val="000000" w:themeColor="text1"/>
        </w:rPr>
        <w:t xml:space="preserve"> </w:t>
      </w:r>
      <w:proofErr w:type="gramStart"/>
      <w:r w:rsidR="001E1231" w:rsidRPr="00B902B5">
        <w:rPr>
          <w:color w:val="000000" w:themeColor="text1"/>
        </w:rPr>
        <w:t>утверждении Правил благоустройства территории Сорочинского городского округа Оренбургской области» (с учетом изменений и  дополнений  от  31.05.2018  № 402, от 30.11.2018 № 454, от 11.06.2019 № 505</w:t>
      </w:r>
      <w:r w:rsidR="00A85171" w:rsidRPr="00B902B5">
        <w:rPr>
          <w:color w:val="000000" w:themeColor="text1"/>
        </w:rPr>
        <w:t>, от</w:t>
      </w:r>
      <w:r w:rsidR="0036325F">
        <w:rPr>
          <w:color w:val="000000" w:themeColor="text1"/>
        </w:rPr>
        <w:t xml:space="preserve"> </w:t>
      </w:r>
      <w:r w:rsidR="00A85171" w:rsidRPr="00B902B5">
        <w:rPr>
          <w:color w:val="000000" w:themeColor="text1"/>
        </w:rPr>
        <w:t>27.11.2019 № 540</w:t>
      </w:r>
      <w:r w:rsidR="001E1231" w:rsidRPr="001D78E2">
        <w:rPr>
          <w:color w:val="000000" w:themeColor="text1"/>
        </w:rPr>
        <w:t>)</w:t>
      </w:r>
      <w:r w:rsidR="001E1231" w:rsidRPr="001D78E2">
        <w:t>»</w:t>
      </w:r>
      <w:r w:rsidR="00C22516" w:rsidRPr="001D78E2">
        <w:t>,</w:t>
      </w:r>
      <w:r w:rsidR="00E51DCB" w:rsidRPr="001D78E2">
        <w:t xml:space="preserve"> </w:t>
      </w:r>
      <w:r w:rsidR="00BA3B66" w:rsidRPr="001D78E2">
        <w:t xml:space="preserve">протокола публичных слушаний от </w:t>
      </w:r>
      <w:r w:rsidR="001D78E2" w:rsidRPr="001D78E2">
        <w:t xml:space="preserve">18 марта 2020 </w:t>
      </w:r>
      <w:r w:rsidR="00BA3B66" w:rsidRPr="001D78E2">
        <w:t>года,</w:t>
      </w:r>
      <w:r w:rsidR="00BA3B66" w:rsidRPr="00B902B5">
        <w:t xml:space="preserve"> </w:t>
      </w:r>
      <w:r w:rsidRPr="00B902B5">
        <w:t>руководствуясь 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  <w:proofErr w:type="gramEnd"/>
    </w:p>
    <w:p w:rsidR="008523E7" w:rsidRPr="00B902B5" w:rsidRDefault="008523E7" w:rsidP="00B902B5">
      <w:pPr>
        <w:ind w:firstLine="562"/>
        <w:jc w:val="both"/>
      </w:pPr>
    </w:p>
    <w:p w:rsidR="00162D68" w:rsidRPr="00B902B5" w:rsidRDefault="00D23C4C" w:rsidP="00B902B5">
      <w:pPr>
        <w:pStyle w:val="ad"/>
        <w:numPr>
          <w:ilvl w:val="0"/>
          <w:numId w:val="21"/>
        </w:numPr>
        <w:ind w:left="0" w:firstLine="709"/>
        <w:jc w:val="both"/>
        <w:rPr>
          <w:color w:val="000000"/>
          <w:spacing w:val="2"/>
        </w:rPr>
      </w:pPr>
      <w:r w:rsidRPr="00B902B5">
        <w:rPr>
          <w:color w:val="000000"/>
          <w:spacing w:val="5"/>
        </w:rPr>
        <w:t xml:space="preserve">Внести в </w:t>
      </w:r>
      <w:r w:rsidR="00395307" w:rsidRPr="00B902B5">
        <w:rPr>
          <w:color w:val="000000"/>
          <w:spacing w:val="2"/>
        </w:rPr>
        <w:t>решение Сорочинского городского Совета от 04 августа 2017  № 325 «Об утверждении Правил благоустройства территории Сорочинского городского округа Оренбургской области»</w:t>
      </w:r>
      <w:r w:rsidR="0036325F">
        <w:rPr>
          <w:color w:val="000000"/>
          <w:spacing w:val="2"/>
        </w:rPr>
        <w:t xml:space="preserve"> </w:t>
      </w:r>
      <w:r w:rsidR="001A4670" w:rsidRPr="00B902B5">
        <w:rPr>
          <w:color w:val="000000"/>
          <w:spacing w:val="2"/>
        </w:rPr>
        <w:t>(</w:t>
      </w:r>
      <w:r w:rsidR="00F07444" w:rsidRPr="00B902B5">
        <w:rPr>
          <w:color w:val="000000"/>
          <w:spacing w:val="2"/>
        </w:rPr>
        <w:t>с учетом изменений и дополнений</w:t>
      </w:r>
      <w:r w:rsidR="0036325F">
        <w:rPr>
          <w:color w:val="000000"/>
          <w:spacing w:val="2"/>
        </w:rPr>
        <w:t xml:space="preserve"> </w:t>
      </w:r>
      <w:r w:rsidR="00FA5DDA" w:rsidRPr="00B902B5">
        <w:rPr>
          <w:color w:val="000000"/>
          <w:spacing w:val="2"/>
        </w:rPr>
        <w:t>от 31.05.2018 № 402, от 30.11.2018 № 454</w:t>
      </w:r>
      <w:r w:rsidR="00BA3B66" w:rsidRPr="00B902B5">
        <w:rPr>
          <w:color w:val="000000"/>
          <w:spacing w:val="2"/>
        </w:rPr>
        <w:t>, от 11.06.2019 № 505</w:t>
      </w:r>
      <w:r w:rsidR="00682630" w:rsidRPr="00B902B5">
        <w:rPr>
          <w:color w:val="000000"/>
          <w:spacing w:val="2"/>
        </w:rPr>
        <w:t>, от 27.11.2019 № 540</w:t>
      </w:r>
      <w:r w:rsidR="00FA5DDA" w:rsidRPr="00B902B5">
        <w:rPr>
          <w:color w:val="000000"/>
          <w:spacing w:val="2"/>
        </w:rPr>
        <w:t>)</w:t>
      </w:r>
      <w:r w:rsidR="00395307" w:rsidRPr="00B902B5">
        <w:rPr>
          <w:color w:val="000000"/>
          <w:spacing w:val="2"/>
        </w:rPr>
        <w:t xml:space="preserve"> (далее – Правила), </w:t>
      </w:r>
      <w:r w:rsidRPr="00B902B5">
        <w:rPr>
          <w:color w:val="000000"/>
          <w:spacing w:val="2"/>
        </w:rPr>
        <w:t>следующие изменения:</w:t>
      </w:r>
    </w:p>
    <w:p w:rsidR="007223B4" w:rsidRPr="00B902B5" w:rsidRDefault="00A13E5B" w:rsidP="00B902B5">
      <w:pPr>
        <w:pStyle w:val="ad"/>
        <w:numPr>
          <w:ilvl w:val="1"/>
          <w:numId w:val="26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Раздел</w:t>
      </w:r>
      <w:r w:rsidR="00BA3B66" w:rsidRPr="00B902B5">
        <w:rPr>
          <w:color w:val="000000" w:themeColor="text1"/>
        </w:rPr>
        <w:t>а</w:t>
      </w:r>
      <w:r w:rsidR="007223B4" w:rsidRPr="00B902B5">
        <w:rPr>
          <w:color w:val="000000" w:themeColor="text1"/>
        </w:rPr>
        <w:t>3</w:t>
      </w:r>
      <w:r w:rsidR="00BA3B66" w:rsidRPr="00B902B5">
        <w:rPr>
          <w:color w:val="000000" w:themeColor="text1"/>
        </w:rPr>
        <w:t xml:space="preserve"> Правил </w:t>
      </w:r>
      <w:r w:rsidR="007223B4" w:rsidRPr="00B902B5">
        <w:rPr>
          <w:color w:val="000000" w:themeColor="text1"/>
        </w:rPr>
        <w:t>дополнить пунктом 3.1.6.11</w:t>
      </w:r>
      <w:r w:rsidR="0036325F">
        <w:rPr>
          <w:color w:val="000000" w:themeColor="text1"/>
        </w:rPr>
        <w:t>.</w:t>
      </w:r>
      <w:r w:rsidR="007223B4" w:rsidRPr="00B902B5">
        <w:rPr>
          <w:color w:val="000000" w:themeColor="text1"/>
        </w:rPr>
        <w:t xml:space="preserve"> следующего содержания:</w:t>
      </w:r>
    </w:p>
    <w:p w:rsidR="007223B4" w:rsidRPr="00B902B5" w:rsidRDefault="007223B4" w:rsidP="00B902B5">
      <w:pPr>
        <w:ind w:firstLine="709"/>
        <w:jc w:val="both"/>
      </w:pPr>
      <w:r w:rsidRPr="00B902B5">
        <w:rPr>
          <w:color w:val="000000" w:themeColor="text1"/>
        </w:rPr>
        <w:t>«</w:t>
      </w:r>
      <w:r w:rsidR="00B2567F" w:rsidRPr="00B902B5">
        <w:rPr>
          <w:color w:val="000000" w:themeColor="text1"/>
        </w:rPr>
        <w:t>3.1.6.11</w:t>
      </w:r>
      <w:r w:rsidR="0036325F">
        <w:rPr>
          <w:color w:val="000000" w:themeColor="text1"/>
        </w:rPr>
        <w:t xml:space="preserve">. </w:t>
      </w:r>
      <w:r w:rsidRPr="00B902B5">
        <w:t xml:space="preserve">Запрещается организовывать стоянки специальной техники, прицепов, грузового транспорта в жилых районах </w:t>
      </w:r>
      <w:r w:rsidR="00AB333C" w:rsidRPr="00B902B5">
        <w:t>на прилегающих территориях</w:t>
      </w:r>
      <w:proofErr w:type="gramStart"/>
      <w:r w:rsidR="0036325F">
        <w:t>.</w:t>
      </w:r>
      <w:r w:rsidR="00F27649" w:rsidRPr="00B902B5">
        <w:t>».</w:t>
      </w:r>
      <w:proofErr w:type="gramEnd"/>
    </w:p>
    <w:p w:rsidR="007223B4" w:rsidRPr="00B902B5" w:rsidRDefault="00F27649" w:rsidP="00B902B5">
      <w:pPr>
        <w:pStyle w:val="ad"/>
        <w:numPr>
          <w:ilvl w:val="1"/>
          <w:numId w:val="26"/>
        </w:numPr>
        <w:shd w:val="clear" w:color="auto" w:fill="FFFFFF"/>
        <w:ind w:hanging="573"/>
        <w:jc w:val="both"/>
      </w:pPr>
      <w:r w:rsidRPr="00B902B5">
        <w:t xml:space="preserve">Пункт </w:t>
      </w:r>
      <w:r w:rsidR="007223B4" w:rsidRPr="00B902B5">
        <w:t xml:space="preserve">3.2.10. </w:t>
      </w:r>
      <w:r w:rsidRPr="00B902B5">
        <w:t xml:space="preserve">Правил </w:t>
      </w:r>
      <w:r w:rsidR="007223B4" w:rsidRPr="00B902B5">
        <w:t xml:space="preserve">изложить в </w:t>
      </w:r>
      <w:r w:rsidR="006942AD" w:rsidRPr="00B902B5">
        <w:t>следующей</w:t>
      </w:r>
      <w:r w:rsidR="007223B4" w:rsidRPr="00B902B5">
        <w:t xml:space="preserve"> редакции</w:t>
      </w:r>
      <w:r w:rsidRPr="00B902B5">
        <w:t>:</w:t>
      </w:r>
    </w:p>
    <w:p w:rsidR="007223B4" w:rsidRPr="00B902B5" w:rsidRDefault="00F27649" w:rsidP="00B902B5">
      <w:pPr>
        <w:ind w:firstLine="709"/>
        <w:jc w:val="both"/>
      </w:pPr>
      <w:r w:rsidRPr="00B902B5">
        <w:t>«</w:t>
      </w:r>
      <w:r w:rsidR="002345E0" w:rsidRPr="00B902B5">
        <w:t>3.2.10.1</w:t>
      </w:r>
      <w:r w:rsidR="0036325F">
        <w:t>.</w:t>
      </w:r>
      <w:r w:rsidR="002345E0" w:rsidRPr="00B902B5">
        <w:t xml:space="preserve"> </w:t>
      </w:r>
      <w:r w:rsidR="007223B4" w:rsidRPr="00B902B5">
        <w:t xml:space="preserve">Некапитальными нестационарными </w:t>
      </w:r>
      <w:r w:rsidR="00AB333C" w:rsidRPr="00B902B5">
        <w:t xml:space="preserve">сооружениями (далее нестационарные объекты) </w:t>
      </w:r>
      <w:r w:rsidR="007223B4" w:rsidRPr="00B902B5">
        <w:t xml:space="preserve">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  <w:r w:rsidR="00AB333C" w:rsidRPr="00B902B5">
        <w:t>О</w:t>
      </w:r>
      <w:r w:rsidR="007223B4" w:rsidRPr="00B902B5">
        <w:t xml:space="preserve">тделочные материалы </w:t>
      </w:r>
      <w:r w:rsidR="00AB333C" w:rsidRPr="00B902B5">
        <w:t xml:space="preserve">нестационарных </w:t>
      </w:r>
      <w:r w:rsidR="007223B4" w:rsidRPr="00B902B5">
        <w:t xml:space="preserve">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</w:t>
      </w:r>
    </w:p>
    <w:p w:rsidR="00BC4EC7" w:rsidRPr="00B902B5" w:rsidRDefault="002345E0" w:rsidP="00B902B5">
      <w:pPr>
        <w:ind w:firstLine="709"/>
        <w:jc w:val="both"/>
      </w:pPr>
      <w:r w:rsidRPr="00B902B5">
        <w:t>3.2.10.2</w:t>
      </w:r>
      <w:r w:rsidR="0036325F">
        <w:t xml:space="preserve">. </w:t>
      </w:r>
      <w:r w:rsidR="00AB333C" w:rsidRPr="00B902B5">
        <w:t>Н</w:t>
      </w:r>
      <w:r w:rsidR="00734359" w:rsidRPr="00B902B5">
        <w:t xml:space="preserve">естационарные торговые объекты (далее НТО) </w:t>
      </w:r>
      <w:r w:rsidR="00AB333C" w:rsidRPr="00B902B5">
        <w:t>размеща</w:t>
      </w:r>
      <w:r w:rsidR="00622595" w:rsidRPr="00B902B5">
        <w:t>ются</w:t>
      </w:r>
      <w:r w:rsidR="00AB333C" w:rsidRPr="00B902B5">
        <w:t xml:space="preserve"> </w:t>
      </w:r>
      <w:r w:rsidR="00AB333C" w:rsidRPr="00795743">
        <w:t xml:space="preserve">на </w:t>
      </w:r>
      <w:r w:rsidR="002F4BD7" w:rsidRPr="00795743">
        <w:t xml:space="preserve">землях общего пользования </w:t>
      </w:r>
      <w:r w:rsidR="00AB333C" w:rsidRPr="00B902B5">
        <w:t>территории</w:t>
      </w:r>
      <w:r w:rsidR="007223B4" w:rsidRPr="00B902B5">
        <w:t xml:space="preserve"> муниципального образования, </w:t>
      </w:r>
      <w:r w:rsidR="00622595" w:rsidRPr="00B902B5">
        <w:t>в соответствии</w:t>
      </w:r>
      <w:r w:rsidR="0036325F">
        <w:t xml:space="preserve"> </w:t>
      </w:r>
      <w:r w:rsidR="00CE08D4" w:rsidRPr="00B902B5">
        <w:t>с Положением о порядке размещения нестационарных</w:t>
      </w:r>
      <w:r w:rsidR="00734359" w:rsidRPr="00B902B5">
        <w:t xml:space="preserve"> торговых объектов на территории </w:t>
      </w:r>
      <w:r w:rsidR="00CE08D4" w:rsidRPr="00B902B5">
        <w:t xml:space="preserve">муниципального образования </w:t>
      </w:r>
      <w:r w:rsidR="00CE08D4" w:rsidRPr="00B902B5">
        <w:lastRenderedPageBreak/>
        <w:t>Сорочинский</w:t>
      </w:r>
      <w:r w:rsidR="0036325F">
        <w:t xml:space="preserve"> </w:t>
      </w:r>
      <w:r w:rsidR="00CE08D4" w:rsidRPr="00B902B5">
        <w:t>городской</w:t>
      </w:r>
      <w:r w:rsidR="00734359" w:rsidRPr="00B902B5">
        <w:t xml:space="preserve">  округ Оренбургской области</w:t>
      </w:r>
      <w:r w:rsidR="0068057E" w:rsidRPr="00B902B5">
        <w:t>, утвержденным постановлением администрации Сорочинского городского округа</w:t>
      </w:r>
      <w:r w:rsidR="0036325F">
        <w:t>.</w:t>
      </w:r>
    </w:p>
    <w:p w:rsidR="00FB4E71" w:rsidRPr="005C59EF" w:rsidRDefault="00070C3C" w:rsidP="0036325F">
      <w:pPr>
        <w:ind w:firstLine="709"/>
        <w:jc w:val="both"/>
      </w:pPr>
      <w:r w:rsidRPr="00B902B5">
        <w:t>3.2.10.</w:t>
      </w:r>
      <w:r w:rsidR="00FB4E71" w:rsidRPr="00B902B5">
        <w:t>3</w:t>
      </w:r>
      <w:r w:rsidR="003354B2">
        <w:t xml:space="preserve">. </w:t>
      </w:r>
      <w:r w:rsidR="00FB4E71" w:rsidRPr="005C59EF">
        <w:t>Требования к размещению нестационарных торговых объектов, размещенных в границах муниципального образования (далее-нестационарные объекты).</w:t>
      </w:r>
    </w:p>
    <w:p w:rsidR="006C2EC3" w:rsidRPr="00B902B5" w:rsidRDefault="006C2EC3" w:rsidP="003632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3.2.10.3.1</w:t>
      </w:r>
      <w:r w:rsidR="003354B2">
        <w:rPr>
          <w:color w:val="000000" w:themeColor="text1"/>
        </w:rPr>
        <w:t>.</w:t>
      </w:r>
      <w:r w:rsidRPr="00B902B5">
        <w:rPr>
          <w:color w:val="000000" w:themeColor="text1"/>
        </w:rPr>
        <w:t xml:space="preserve"> Размещение нестационарных объектов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</w:t>
      </w:r>
      <w:r w:rsidRPr="00795743">
        <w:rPr>
          <w:color w:val="000000" w:themeColor="text1"/>
        </w:rPr>
        <w:t xml:space="preserve">органов </w:t>
      </w:r>
      <w:r w:rsidR="00004A34" w:rsidRPr="00795743">
        <w:rPr>
          <w:color w:val="000000" w:themeColor="text1"/>
        </w:rPr>
        <w:t>местного</w:t>
      </w:r>
      <w:r w:rsidRPr="00795743">
        <w:rPr>
          <w:color w:val="000000" w:themeColor="text1"/>
        </w:rPr>
        <w:t xml:space="preserve"> самоуправления </w:t>
      </w:r>
      <w:r w:rsidR="00004A34" w:rsidRPr="00795743">
        <w:rPr>
          <w:color w:val="000000" w:themeColor="text1"/>
        </w:rPr>
        <w:t>Сорочинского городского округа</w:t>
      </w:r>
      <w:r w:rsidR="00004A34">
        <w:rPr>
          <w:color w:val="000000" w:themeColor="text1"/>
        </w:rPr>
        <w:t xml:space="preserve"> </w:t>
      </w:r>
      <w:r w:rsidRPr="00B902B5">
        <w:rPr>
          <w:color w:val="000000" w:themeColor="text1"/>
        </w:rPr>
        <w:t>и обеспечивать:</w:t>
      </w:r>
    </w:p>
    <w:p w:rsidR="006C2EC3" w:rsidRPr="00B902B5" w:rsidRDefault="006C2EC3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 сохранение архитектурного, исторического и эстетического облика муниципального образования;</w:t>
      </w:r>
    </w:p>
    <w:p w:rsidR="006C2EC3" w:rsidRPr="00B902B5" w:rsidRDefault="006C2EC3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 возможность подключения объекта к сетям инженерно-технического обеспечения (при необходимости);</w:t>
      </w:r>
    </w:p>
    <w:p w:rsidR="006C2EC3" w:rsidRPr="00B902B5" w:rsidRDefault="006C2EC3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6C2EC3" w:rsidRPr="00B902B5" w:rsidRDefault="006C2EC3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 ценностей в случае аварийных или чрезвычайных ситуаций;</w:t>
      </w:r>
    </w:p>
    <w:p w:rsidR="006C2EC3" w:rsidRPr="00B902B5" w:rsidRDefault="006C2EC3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 беспрепятственный доступ покупателей, в том числе маломобильных групп населения,  к местам торговли;</w:t>
      </w:r>
    </w:p>
    <w:p w:rsidR="006C2EC3" w:rsidRPr="00B902B5" w:rsidRDefault="006C2EC3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 нормативную ширину тротуаров и проездов в местах размещения;</w:t>
      </w:r>
    </w:p>
    <w:p w:rsidR="006C2EC3" w:rsidRPr="00B902B5" w:rsidRDefault="006C2EC3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 безопасность покупателей и продавцов;</w:t>
      </w:r>
    </w:p>
    <w:p w:rsidR="006C2EC3" w:rsidRPr="00B902B5" w:rsidRDefault="006C2EC3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 соблюдение требований в области обращения с твердыми коммунальными отходами на территории муниципального образования;</w:t>
      </w:r>
    </w:p>
    <w:p w:rsidR="006C2EC3" w:rsidRPr="00B902B5" w:rsidRDefault="006C2EC3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 xml:space="preserve"> - возможность демонтажа с сохранением дальнейшей эксплуатации.</w:t>
      </w:r>
    </w:p>
    <w:p w:rsidR="002118D8" w:rsidRPr="00B902B5" w:rsidRDefault="002118D8" w:rsidP="00B902B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B902B5">
        <w:rPr>
          <w:color w:val="000000" w:themeColor="text1"/>
        </w:rPr>
        <w:t xml:space="preserve">          3.2.10.4</w:t>
      </w:r>
      <w:r w:rsidRPr="005C59EF">
        <w:rPr>
          <w:color w:val="000000" w:themeColor="text1"/>
        </w:rPr>
        <w:t>. Требования к внешнему облику  и параметрам нестационарных объектов:</w:t>
      </w:r>
    </w:p>
    <w:p w:rsidR="002118D8" w:rsidRPr="00B902B5" w:rsidRDefault="00706869" w:rsidP="00B902B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902B5">
        <w:rPr>
          <w:color w:val="000000" w:themeColor="text1"/>
        </w:rPr>
        <w:t>-</w:t>
      </w:r>
      <w:r w:rsidR="00DE0B75">
        <w:rPr>
          <w:color w:val="000000" w:themeColor="text1"/>
        </w:rPr>
        <w:t xml:space="preserve"> м</w:t>
      </w:r>
      <w:r w:rsidR="002118D8" w:rsidRPr="00B902B5">
        <w:rPr>
          <w:color w:val="000000" w:themeColor="text1"/>
        </w:rPr>
        <w:t>аксимальное количество этажей киосков и павильонов не должно превышать 1 этажа.</w:t>
      </w:r>
    </w:p>
    <w:p w:rsidR="002118D8" w:rsidRPr="00B902B5" w:rsidRDefault="00706869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</w:t>
      </w:r>
      <w:r w:rsidR="00DE0B75">
        <w:rPr>
          <w:color w:val="000000" w:themeColor="text1"/>
        </w:rPr>
        <w:t xml:space="preserve"> ц</w:t>
      </w:r>
      <w:r w:rsidR="002118D8" w:rsidRPr="00B902B5">
        <w:rPr>
          <w:color w:val="000000" w:themeColor="text1"/>
        </w:rPr>
        <w:t>ветовое решение нестационарного объекта должно учитывать окружающую окраску зданий и производиться с учетом гармоничного сочетания цветов.</w:t>
      </w:r>
    </w:p>
    <w:p w:rsidR="002118D8" w:rsidRPr="00B902B5" w:rsidRDefault="00706869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</w:t>
      </w:r>
      <w:r w:rsidR="00DE0B75">
        <w:rPr>
          <w:color w:val="000000" w:themeColor="text1"/>
        </w:rPr>
        <w:t xml:space="preserve"> п</w:t>
      </w:r>
      <w:r w:rsidR="002118D8" w:rsidRPr="00B902B5">
        <w:rPr>
          <w:color w:val="000000" w:themeColor="text1"/>
        </w:rPr>
        <w:t>ри размещении киосков и павильонов площадью до 20 кв. м в группах, а также на расстоянии менее 15 м друг от друга нестационарные объекты должны иметь одинаковую высоту и ширину,  иметь единое цветовое решение.</w:t>
      </w:r>
    </w:p>
    <w:p w:rsidR="002118D8" w:rsidRPr="00B902B5" w:rsidRDefault="00706869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</w:t>
      </w:r>
      <w:r w:rsidR="00DE0B75">
        <w:rPr>
          <w:color w:val="000000" w:themeColor="text1"/>
        </w:rPr>
        <w:t xml:space="preserve"> р</w:t>
      </w:r>
      <w:r w:rsidR="002118D8" w:rsidRPr="00B902B5">
        <w:rPr>
          <w:color w:val="000000" w:themeColor="text1"/>
        </w:rPr>
        <w:t>азмер вывески не должен быть более 1,5 м x 0,25 м, не допускается размещение вывески на торцевых фасадах объекта.</w:t>
      </w:r>
    </w:p>
    <w:p w:rsidR="002118D8" w:rsidRPr="00B902B5" w:rsidRDefault="00706869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</w:t>
      </w:r>
      <w:r w:rsidR="00DE0B75">
        <w:rPr>
          <w:color w:val="000000" w:themeColor="text1"/>
        </w:rPr>
        <w:t xml:space="preserve"> р</w:t>
      </w:r>
      <w:r w:rsidR="002118D8" w:rsidRPr="00B902B5">
        <w:rPr>
          <w:color w:val="000000" w:themeColor="text1"/>
        </w:rPr>
        <w:t>азмер режимной таблички не должен быть более 0,4 м x 0,6 м.</w:t>
      </w:r>
    </w:p>
    <w:p w:rsidR="002118D8" w:rsidRPr="00B902B5" w:rsidRDefault="00706869" w:rsidP="00B902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-</w:t>
      </w:r>
      <w:r w:rsidR="00DE0B75">
        <w:rPr>
          <w:color w:val="000000" w:themeColor="text1"/>
        </w:rPr>
        <w:t xml:space="preserve"> ц</w:t>
      </w:r>
      <w:r w:rsidR="002118D8" w:rsidRPr="00B902B5">
        <w:rPr>
          <w:color w:val="000000" w:themeColor="text1"/>
        </w:rPr>
        <w:t xml:space="preserve">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="002118D8" w:rsidRPr="00B902B5">
        <w:rPr>
          <w:color w:val="000000" w:themeColor="text1"/>
        </w:rPr>
        <w:t>страбоскопов</w:t>
      </w:r>
      <w:proofErr w:type="spellEnd"/>
      <w:r w:rsidR="002118D8" w:rsidRPr="00B902B5">
        <w:rPr>
          <w:color w:val="000000" w:themeColor="text1"/>
        </w:rPr>
        <w:t xml:space="preserve"> в оформлении вывесок.</w:t>
      </w:r>
    </w:p>
    <w:p w:rsidR="00E04250" w:rsidRPr="00B902B5" w:rsidRDefault="00706869" w:rsidP="00B902B5">
      <w:pPr>
        <w:pStyle w:val="juscontext"/>
        <w:spacing w:before="0" w:beforeAutospacing="0" w:after="0" w:afterAutospacing="0"/>
        <w:ind w:firstLine="708"/>
        <w:jc w:val="both"/>
      </w:pPr>
      <w:r w:rsidRPr="00B902B5">
        <w:t>-</w:t>
      </w:r>
      <w:r w:rsidR="00DE0B75">
        <w:t xml:space="preserve"> к</w:t>
      </w:r>
      <w:r w:rsidR="00E04250" w:rsidRPr="00B902B5">
        <w:t>онструкция нестационарного торгового объекта должна предусматривать возможность демонтажа с сохранением возможности дальнейшей эксплуатации. Монтаж нестационарных торговых объектов должен осуществляться на подготовленные площадки с твердым покрытием без устройства фундамента.</w:t>
      </w:r>
    </w:p>
    <w:p w:rsidR="00E04250" w:rsidRPr="00B902B5" w:rsidRDefault="00706869" w:rsidP="00B902B5">
      <w:pPr>
        <w:pStyle w:val="juscontext"/>
        <w:spacing w:before="0" w:beforeAutospacing="0" w:after="0" w:afterAutospacing="0"/>
        <w:ind w:firstLine="708"/>
        <w:jc w:val="both"/>
      </w:pPr>
      <w:r w:rsidRPr="00B902B5">
        <w:t>-</w:t>
      </w:r>
      <w:r w:rsidR="00DE0B75">
        <w:t xml:space="preserve"> в</w:t>
      </w:r>
      <w:r w:rsidR="00E04250" w:rsidRPr="00B902B5">
        <w:t>нешний вид и архитектурно-</w:t>
      </w:r>
      <w:proofErr w:type="gramStart"/>
      <w:r w:rsidR="00E04250" w:rsidRPr="00B902B5">
        <w:t>художественное решение</w:t>
      </w:r>
      <w:proofErr w:type="gramEnd"/>
      <w:r w:rsidR="00E04250" w:rsidRPr="00B902B5">
        <w:t xml:space="preserve"> нестационарного торгового объекта должен отвечать современным архитектурно-художественным требованиям и соответствовать архитектурному облику сложившейся застройки, с учетом долговременной эксплуатации не терять своих качеств. При оборудовании нестационарных торговых объектов  не допускается: использование кирпича, строительных блоков и плит, монолитного бетона, железобетона, стальных профилированных листов, баннерной ткани в качестве стеновых ограждений. Ограждающие конструкции не должны иметь повреждений, отслоений лакокрасочных слоев, короблений и ржавчины. Цветовое решение нестационарного торгового объекта должно быть выполнено в единой  цветовой гамме с фасадами окружающих  зданий.  В </w:t>
      </w:r>
      <w:r w:rsidR="00E04250" w:rsidRPr="00B902B5">
        <w:lastRenderedPageBreak/>
        <w:t xml:space="preserve">случае установки двух и более нестационарных торговых объектов, расположенных рядом друг с другом, объединения объектов в единый модуль различной конфигурации, а также для объектов, находящихся в одной торговой зоне, материалы внешней облицовки, общий козырек, рама остекления, дверные блоки и другие видимые элементы должны быть изготовлены из идентичных конструктивных материалов. НТО должны быть выполнены с применением одного  типоразмера. Цветовая гамма материалов внешнего покрытия всех объектов торговой зоны и сблокированных модулей должна  быть единой. Благоустройство прилегающей территории </w:t>
      </w:r>
      <w:proofErr w:type="spellStart"/>
      <w:r w:rsidR="00E04250" w:rsidRPr="00B902B5">
        <w:t>должен</w:t>
      </w:r>
      <w:r w:rsidR="00E74F5C">
        <w:t>о</w:t>
      </w:r>
      <w:proofErr w:type="spellEnd"/>
      <w:r w:rsidR="00E04250" w:rsidRPr="00B902B5">
        <w:t xml:space="preserve"> быть общим для всех объектов.</w:t>
      </w:r>
    </w:p>
    <w:p w:rsidR="00E04250" w:rsidRPr="00B902B5" w:rsidRDefault="00706869" w:rsidP="00B902B5">
      <w:pPr>
        <w:pStyle w:val="juscontext"/>
        <w:spacing w:before="0" w:beforeAutospacing="0" w:after="0" w:afterAutospacing="0"/>
        <w:ind w:firstLine="708"/>
        <w:jc w:val="both"/>
      </w:pPr>
      <w:r w:rsidRPr="00B902B5">
        <w:t>-</w:t>
      </w:r>
      <w:r w:rsidR="00DE0B75">
        <w:t xml:space="preserve"> н</w:t>
      </w:r>
      <w:r w:rsidR="00E04250" w:rsidRPr="00B902B5">
        <w:t>а объектах, расположенных в застройке с круговым радиусом осмотра, а именно не размещенных при стенах у домов, у заборов или состоящих в составе остановочного комплекса, архитектурно-</w:t>
      </w:r>
      <w:proofErr w:type="gramStart"/>
      <w:r w:rsidR="00E04250" w:rsidRPr="00B902B5">
        <w:t>художественное  решение</w:t>
      </w:r>
      <w:proofErr w:type="gramEnd"/>
      <w:r w:rsidR="00E04250" w:rsidRPr="00B902B5">
        <w:t xml:space="preserve"> фасадов определяется максимально равнозначно по всем сторонам.</w:t>
      </w:r>
    </w:p>
    <w:p w:rsidR="00E04250" w:rsidRPr="00B902B5" w:rsidRDefault="00706869" w:rsidP="00B902B5">
      <w:pPr>
        <w:pStyle w:val="juscontext"/>
        <w:spacing w:before="0" w:beforeAutospacing="0" w:after="0" w:afterAutospacing="0"/>
        <w:ind w:firstLine="708"/>
        <w:jc w:val="both"/>
      </w:pPr>
      <w:r w:rsidRPr="00B902B5">
        <w:t>-</w:t>
      </w:r>
      <w:r w:rsidR="00DE0B75">
        <w:t xml:space="preserve"> а</w:t>
      </w:r>
      <w:r w:rsidR="00E04250" w:rsidRPr="00B902B5">
        <w:t>рхитектурное и конструктивное решение входной группы (групп) объекта, торгового зала, а также основные пути передвижения по прилегающей территории к входу (входам) объекта должны соответствовать требованиям</w:t>
      </w:r>
      <w:r w:rsidR="005964A8">
        <w:t xml:space="preserve"> </w:t>
      </w:r>
      <w:r w:rsidR="008F5AA5">
        <w:rPr>
          <w:color w:val="000000" w:themeColor="text1"/>
        </w:rPr>
        <w:t xml:space="preserve">СНиП 35-01-2001 </w:t>
      </w:r>
      <w:r w:rsidR="008F5AA5" w:rsidRPr="003354B2">
        <w:rPr>
          <w:b/>
          <w:color w:val="000000" w:themeColor="text1"/>
        </w:rPr>
        <w:t>Доступность зданий и сооружений для маломобильных групп населения</w:t>
      </w:r>
      <w:r w:rsidR="00E04250" w:rsidRPr="00B902B5">
        <w:t xml:space="preserve">. Входные группы должны решаться в едином комплексе с устройством и оформлением витрин, установкой дополнительных элементов и устройств фасадов сооружения, козырьков, навесов, относящихся к объекту. Не допускается установка глухих металлических дверных полотен на лицевых фасадах объекта.  </w:t>
      </w:r>
    </w:p>
    <w:p w:rsidR="00E04250" w:rsidRPr="00B902B5" w:rsidRDefault="00706869" w:rsidP="00B902B5">
      <w:pPr>
        <w:pStyle w:val="juscontext"/>
        <w:spacing w:before="0" w:beforeAutospacing="0" w:after="0" w:afterAutospacing="0"/>
        <w:ind w:firstLine="708"/>
        <w:jc w:val="both"/>
      </w:pPr>
      <w:r w:rsidRPr="00B902B5">
        <w:t>-</w:t>
      </w:r>
      <w:r w:rsidR="003354B2">
        <w:t xml:space="preserve"> э</w:t>
      </w:r>
      <w:r w:rsidR="00E04250" w:rsidRPr="00B902B5">
        <w:t>лементы крыши должны быть  скрыты за  парапетным  ограждением. Остекление окон и витрин на фасаде должно иметь единый характер остекления.</w:t>
      </w:r>
    </w:p>
    <w:p w:rsidR="00E04250" w:rsidRPr="00B902B5" w:rsidRDefault="00706869" w:rsidP="00B902B5">
      <w:pPr>
        <w:pStyle w:val="juscontext"/>
        <w:spacing w:before="0" w:beforeAutospacing="0" w:after="0" w:afterAutospacing="0"/>
        <w:ind w:firstLine="708"/>
        <w:jc w:val="both"/>
      </w:pPr>
      <w:r w:rsidRPr="00B902B5">
        <w:t>-</w:t>
      </w:r>
      <w:r w:rsidR="003354B2">
        <w:t xml:space="preserve"> р</w:t>
      </w:r>
      <w:r w:rsidR="00E04250" w:rsidRPr="00B902B5">
        <w:t>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дорожного движения, указателей остановок общественного транспорта, городской ориентирующей информации. Высота нижней кромки маркиз от поверхности тротуара - не менее 2,5 м.</w:t>
      </w:r>
    </w:p>
    <w:p w:rsidR="00E04250" w:rsidRPr="00B902B5" w:rsidRDefault="00E04250" w:rsidP="00B902B5">
      <w:pPr>
        <w:jc w:val="both"/>
      </w:pPr>
      <w:r w:rsidRPr="00B902B5">
        <w:t>Наружное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E04250" w:rsidRPr="00B902B5" w:rsidRDefault="00706869" w:rsidP="00B902B5">
      <w:pPr>
        <w:ind w:firstLine="708"/>
        <w:jc w:val="both"/>
      </w:pPr>
      <w:r w:rsidRPr="00B902B5">
        <w:t>-</w:t>
      </w:r>
      <w:r w:rsidR="003354B2">
        <w:t xml:space="preserve"> р</w:t>
      </w:r>
      <w:r w:rsidR="00E04250" w:rsidRPr="00B902B5">
        <w:t xml:space="preserve">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(решеток, жалюзи). </w:t>
      </w:r>
    </w:p>
    <w:p w:rsidR="00E04250" w:rsidRPr="00B902B5" w:rsidRDefault="00706869" w:rsidP="00B902B5">
      <w:pPr>
        <w:ind w:firstLine="708"/>
        <w:jc w:val="both"/>
        <w:rPr>
          <w:rFonts w:asciiTheme="minorHAnsi" w:eastAsiaTheme="minorEastAsia" w:hAnsiTheme="minorHAnsi" w:cstheme="minorBidi"/>
        </w:rPr>
      </w:pPr>
      <w:r w:rsidRPr="00B902B5">
        <w:rPr>
          <w:rFonts w:eastAsiaTheme="minorEastAsia"/>
        </w:rPr>
        <w:t>-</w:t>
      </w:r>
      <w:r w:rsidR="003354B2">
        <w:rPr>
          <w:rFonts w:eastAsiaTheme="minorEastAsia"/>
        </w:rPr>
        <w:t xml:space="preserve"> н</w:t>
      </w:r>
      <w:r w:rsidR="00E04250" w:rsidRPr="00B902B5">
        <w:rPr>
          <w:rFonts w:eastAsiaTheme="minorEastAsia"/>
        </w:rPr>
        <w:t>естационарный торговый объект должен иметь вывеску,  определяющую  профиль  предприятия,  информационную  табличку  с  указанием зарегистрированного названия, формы собственности и режима работы предприятия. Дизайнерское  решение  рекламно-информационного  оформления  должно  соответствовать архитектурно-</w:t>
      </w:r>
      <w:proofErr w:type="gramStart"/>
      <w:r w:rsidR="00E04250" w:rsidRPr="00B902B5">
        <w:rPr>
          <w:rFonts w:eastAsiaTheme="minorEastAsia"/>
        </w:rPr>
        <w:t>дизайнерскому  решению</w:t>
      </w:r>
      <w:proofErr w:type="gramEnd"/>
      <w:r w:rsidR="00E04250" w:rsidRPr="00B902B5">
        <w:rPr>
          <w:rFonts w:eastAsiaTheme="minorEastAsia"/>
        </w:rPr>
        <w:t xml:space="preserve">  павильона.  </w:t>
      </w:r>
    </w:p>
    <w:p w:rsidR="00AC6B74" w:rsidRPr="005C59EF" w:rsidRDefault="00AC6B74" w:rsidP="00B902B5">
      <w:pPr>
        <w:autoSpaceDE w:val="0"/>
        <w:autoSpaceDN w:val="0"/>
        <w:adjustRightInd w:val="0"/>
        <w:ind w:firstLine="709"/>
        <w:jc w:val="both"/>
      </w:pPr>
      <w:r w:rsidRPr="005C59EF">
        <w:t>3.2.10.5.</w:t>
      </w:r>
      <w:r w:rsidR="0049612F">
        <w:t xml:space="preserve"> </w:t>
      </w:r>
      <w:r w:rsidRPr="005C59EF">
        <w:t>Требования к благоустройству прилегающей территории к нестационарным  объектам.</w:t>
      </w:r>
    </w:p>
    <w:p w:rsidR="00AC6B74" w:rsidRPr="00B902B5" w:rsidRDefault="00AC6B74" w:rsidP="00B902B5">
      <w:pPr>
        <w:ind w:firstLine="709"/>
        <w:jc w:val="both"/>
      </w:pPr>
      <w:r w:rsidRPr="00B902B5">
        <w:t xml:space="preserve">Площадка для размещения нестационарного объекта должна иметь твердое покрытие. Границы прилегающей территории определяются  п. 10.2.26 настоящих Правил благоустройства территории. </w:t>
      </w:r>
    </w:p>
    <w:p w:rsidR="00AC6B74" w:rsidRPr="00B902B5" w:rsidRDefault="00AC6B74" w:rsidP="00B902B5">
      <w:pPr>
        <w:autoSpaceDE w:val="0"/>
        <w:autoSpaceDN w:val="0"/>
        <w:adjustRightInd w:val="0"/>
        <w:ind w:firstLine="709"/>
        <w:jc w:val="both"/>
      </w:pPr>
      <w:r w:rsidRPr="00B902B5">
        <w:t>В границах благоустроенной территории устанавливается урна емкостью не менее 10 л, выполненная по единому образцу, а также в весенне-летний период размещаются элементы мобильного озеленения.</w:t>
      </w:r>
    </w:p>
    <w:p w:rsidR="007223B4" w:rsidRPr="00B902B5" w:rsidRDefault="002345E0" w:rsidP="00B902B5">
      <w:pPr>
        <w:ind w:firstLine="709"/>
        <w:jc w:val="both"/>
      </w:pPr>
      <w:r w:rsidRPr="00B902B5">
        <w:t>3.2.10.</w:t>
      </w:r>
      <w:r w:rsidR="00070C3C" w:rsidRPr="00B902B5">
        <w:t>6</w:t>
      </w:r>
      <w:r w:rsidR="0049612F">
        <w:t>.</w:t>
      </w:r>
      <w:r w:rsidR="007223B4" w:rsidRPr="00B902B5">
        <w:t xml:space="preserve"> Нестационарные торговые объекты единой торговой марки</w:t>
      </w:r>
      <w:r w:rsidR="00D53E18" w:rsidRPr="00B902B5">
        <w:t>, сети одного владельца</w:t>
      </w:r>
      <w:r w:rsidR="007223B4" w:rsidRPr="00B902B5">
        <w:t xml:space="preserve"> должны  быть выполнены в едином стиле. </w:t>
      </w:r>
    </w:p>
    <w:p w:rsidR="00320CE1" w:rsidRPr="00B902B5" w:rsidRDefault="00070C3C" w:rsidP="00B902B5">
      <w:pPr>
        <w:ind w:firstLine="709"/>
        <w:jc w:val="both"/>
      </w:pPr>
      <w:r w:rsidRPr="00B902B5">
        <w:t>3.2.10.7</w:t>
      </w:r>
      <w:r w:rsidR="0049612F">
        <w:t xml:space="preserve">. </w:t>
      </w:r>
      <w:r w:rsidR="00F45155" w:rsidRPr="00B902B5">
        <w:t xml:space="preserve"> Владельцы  </w:t>
      </w:r>
      <w:r w:rsidRPr="00B902B5">
        <w:t>нестационарных торговых объектов</w:t>
      </w:r>
      <w:r w:rsidR="00F45155" w:rsidRPr="00B902B5">
        <w:t>,  осуществляющие</w:t>
      </w:r>
      <w:r w:rsidR="00320CE1" w:rsidRPr="00B902B5">
        <w:t xml:space="preserve"> реализацию пищевых продуктов, должны соблюдат</w:t>
      </w:r>
      <w:r w:rsidRPr="00B902B5">
        <w:t>ь</w:t>
      </w:r>
      <w:r w:rsidR="003354B2">
        <w:t xml:space="preserve"> </w:t>
      </w:r>
      <w:r w:rsidR="00320CE1" w:rsidRPr="00B902B5">
        <w:t xml:space="preserve">санитарно-эпидемиологические требования.  </w:t>
      </w:r>
    </w:p>
    <w:p w:rsidR="00FE03DD" w:rsidRPr="00B902B5" w:rsidRDefault="00FE03DD" w:rsidP="00B902B5">
      <w:pPr>
        <w:ind w:firstLine="709"/>
        <w:jc w:val="both"/>
      </w:pPr>
      <w:r w:rsidRPr="00B902B5">
        <w:t>3.2.10.8</w:t>
      </w:r>
      <w:r w:rsidR="0049612F">
        <w:t>.</w:t>
      </w:r>
      <w:r w:rsidRPr="00B902B5">
        <w:t xml:space="preserve"> Собственники (владельцы, пользователи, арендаторы) объектов торговли, общественного питания и сферы услуг обязаны обеспечивать:</w:t>
      </w:r>
    </w:p>
    <w:p w:rsidR="00FE03DD" w:rsidRPr="00B902B5" w:rsidRDefault="00FE03DD" w:rsidP="00B902B5">
      <w:pPr>
        <w:ind w:firstLine="709"/>
        <w:jc w:val="both"/>
      </w:pPr>
      <w:r w:rsidRPr="00B902B5">
        <w:t>- полную уборку собственных и прилегающих территорий не менее двух раз в сутки (утром и вечером), чистоту и порядок торговой точки в течение рабочего времени;</w:t>
      </w:r>
    </w:p>
    <w:p w:rsidR="00FE03DD" w:rsidRPr="00B902B5" w:rsidRDefault="00FE03DD" w:rsidP="00B902B5">
      <w:pPr>
        <w:ind w:firstLine="709"/>
        <w:jc w:val="both"/>
      </w:pPr>
      <w:r w:rsidRPr="00B902B5">
        <w:t>- необходимое количество урн и контейнеров, их ремонт или замену в случае повреждения или порчи, очистку от мусора, не допуская их переполнения;</w:t>
      </w:r>
    </w:p>
    <w:p w:rsidR="00FE03DD" w:rsidRPr="00B902B5" w:rsidRDefault="00FE03DD" w:rsidP="00B902B5">
      <w:pPr>
        <w:ind w:firstLine="709"/>
        <w:jc w:val="both"/>
      </w:pPr>
      <w:r w:rsidRPr="00B902B5">
        <w:lastRenderedPageBreak/>
        <w:t>- обеспечивать регулярный вывоз отходов к месту их переработки, утилизации и размещения на основании договора со специализированной организацией, оказывающей услуги по вывозу и размещению отходов;</w:t>
      </w:r>
    </w:p>
    <w:p w:rsidR="00FE03DD" w:rsidRPr="00B902B5" w:rsidRDefault="00FE03DD" w:rsidP="00B902B5">
      <w:pPr>
        <w:ind w:firstLine="709"/>
        <w:jc w:val="both"/>
      </w:pPr>
      <w:r w:rsidRPr="00B902B5">
        <w:t>- соблюдение посетителями требований правил чистоты и порядка.</w:t>
      </w:r>
    </w:p>
    <w:p w:rsidR="00FE03DD" w:rsidRPr="00B902B5" w:rsidRDefault="00FE03DD" w:rsidP="00B902B5">
      <w:pPr>
        <w:ind w:firstLine="709"/>
        <w:jc w:val="both"/>
      </w:pPr>
      <w:r w:rsidRPr="00B902B5">
        <w:t>Запрещается:</w:t>
      </w:r>
    </w:p>
    <w:p w:rsidR="00FE03DD" w:rsidRPr="00B902B5" w:rsidRDefault="00FE03DD" w:rsidP="00B902B5">
      <w:pPr>
        <w:ind w:firstLine="709"/>
        <w:jc w:val="both"/>
      </w:pPr>
      <w:r w:rsidRPr="00B902B5">
        <w:t>-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FE03DD" w:rsidRPr="00B902B5" w:rsidRDefault="00FE03DD" w:rsidP="00B902B5">
      <w:pPr>
        <w:ind w:firstLine="709"/>
        <w:jc w:val="both"/>
      </w:pPr>
      <w:r w:rsidRPr="00B902B5">
        <w:t>- выкладывать товар за пределами торговой точки,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FE03DD" w:rsidRPr="00B902B5" w:rsidRDefault="00FE03DD" w:rsidP="00B902B5">
      <w:pPr>
        <w:ind w:firstLine="709"/>
        <w:jc w:val="both"/>
      </w:pPr>
      <w:r w:rsidRPr="00B902B5">
        <w:t xml:space="preserve">- после окончания торговли оставлять на улицах, бульварах, в садах, скверах и </w:t>
      </w:r>
      <w:proofErr w:type="gramStart"/>
      <w:r w:rsidRPr="00B902B5">
        <w:t>других</w:t>
      </w:r>
      <w:proofErr w:type="gramEnd"/>
      <w:r w:rsidRPr="00B902B5">
        <w:t xml:space="preserve">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FE03DD" w:rsidRPr="00B902B5" w:rsidRDefault="00FE03DD" w:rsidP="00B902B5">
      <w:pPr>
        <w:ind w:firstLine="709"/>
        <w:jc w:val="both"/>
      </w:pPr>
      <w:r w:rsidRPr="00B902B5">
        <w:t>- складировать тару на тротуарах, газонах, проезжей части улиц и других местах, не отведенных для этой цели.</w:t>
      </w:r>
    </w:p>
    <w:p w:rsidR="00810333" w:rsidRPr="00B902B5" w:rsidRDefault="00810333" w:rsidP="00B902B5">
      <w:pPr>
        <w:ind w:firstLine="709"/>
        <w:jc w:val="both"/>
      </w:pPr>
      <w:r w:rsidRPr="00B902B5">
        <w:t>3.2.10.9</w:t>
      </w:r>
      <w:r w:rsidR="0049612F">
        <w:t xml:space="preserve">. </w:t>
      </w:r>
      <w:r w:rsidRPr="00B902B5">
        <w:t>На территориях торговых объектов, расположенных в районах, не обеспеченных централизованной канализацией, должны быть установлены мобильные туалетные кабины. Удаление жидких бытовых отходов из мобильных туалетных кабин, их уборка и де</w:t>
      </w:r>
      <w:r w:rsidR="003354B2">
        <w:t>зинфекция проводятся ежедневно</w:t>
      </w:r>
      <w:proofErr w:type="gramStart"/>
      <w:r w:rsidR="003354B2">
        <w:t>.».</w:t>
      </w:r>
      <w:proofErr w:type="gramEnd"/>
    </w:p>
    <w:p w:rsidR="007223B4" w:rsidRPr="00B902B5" w:rsidRDefault="00831BCB" w:rsidP="00B902B5">
      <w:pPr>
        <w:ind w:firstLine="709"/>
        <w:jc w:val="both"/>
      </w:pPr>
      <w:r w:rsidRPr="00B902B5">
        <w:t xml:space="preserve">1.3. </w:t>
      </w:r>
      <w:r w:rsidR="007223B4" w:rsidRPr="00B902B5">
        <w:t xml:space="preserve">Пункт 10.2.1 </w:t>
      </w:r>
      <w:r w:rsidR="003D4643" w:rsidRPr="00B902B5">
        <w:t xml:space="preserve">раздела 10 </w:t>
      </w:r>
      <w:r w:rsidRPr="00B902B5">
        <w:t xml:space="preserve">Правил </w:t>
      </w:r>
      <w:r w:rsidR="007223B4" w:rsidRPr="00B902B5">
        <w:t xml:space="preserve">изложить в </w:t>
      </w:r>
      <w:r w:rsidR="006942AD" w:rsidRPr="00B902B5">
        <w:t>следующей</w:t>
      </w:r>
      <w:r w:rsidR="007223B4" w:rsidRPr="00B902B5">
        <w:t xml:space="preserve"> редакции</w:t>
      </w:r>
      <w:r w:rsidRPr="00B902B5">
        <w:t>:</w:t>
      </w:r>
    </w:p>
    <w:p w:rsidR="007223B4" w:rsidRPr="00B902B5" w:rsidRDefault="00831BCB" w:rsidP="00B902B5">
      <w:pPr>
        <w:ind w:firstLine="709"/>
        <w:jc w:val="both"/>
      </w:pPr>
      <w:r w:rsidRPr="00B902B5">
        <w:t>«10.2.1</w:t>
      </w:r>
      <w:r w:rsidR="0049612F">
        <w:t>.</w:t>
      </w:r>
      <w:r w:rsidRPr="00B902B5">
        <w:t xml:space="preserve"> </w:t>
      </w:r>
      <w:proofErr w:type="gramStart"/>
      <w:r w:rsidR="007223B4" w:rsidRPr="00B902B5">
        <w:t>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владеющих земельными участками на праве собственности,  праве аренды, ином законном праве, осуществляют уборку и содержание 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 благоустройства территории.</w:t>
      </w:r>
      <w:r w:rsidRPr="00B902B5">
        <w:t>»</w:t>
      </w:r>
      <w:r w:rsidR="0049612F">
        <w:t>.</w:t>
      </w:r>
      <w:proofErr w:type="gramEnd"/>
    </w:p>
    <w:p w:rsidR="007223B4" w:rsidRPr="00B902B5" w:rsidRDefault="006942AD" w:rsidP="00B902B5">
      <w:pPr>
        <w:ind w:firstLine="709"/>
        <w:jc w:val="both"/>
      </w:pPr>
      <w:r w:rsidRPr="00B902B5">
        <w:t>1.4. Подпункт</w:t>
      </w:r>
      <w:r w:rsidR="007223B4" w:rsidRPr="00B902B5">
        <w:t xml:space="preserve"> 10.2.4</w:t>
      </w:r>
      <w:r w:rsidR="00F82F8C">
        <w:t>.</w:t>
      </w:r>
      <w:r w:rsidR="007223B4" w:rsidRPr="00B902B5">
        <w:t xml:space="preserve"> раздела 10 Правил изложить  в следующей редакции:</w:t>
      </w:r>
    </w:p>
    <w:p w:rsidR="007223B4" w:rsidRPr="00B902B5" w:rsidRDefault="006D4A54" w:rsidP="00B902B5">
      <w:pPr>
        <w:ind w:firstLine="709"/>
        <w:jc w:val="both"/>
      </w:pPr>
      <w:r w:rsidRPr="00B902B5">
        <w:t>«10.2.4</w:t>
      </w:r>
      <w:r w:rsidR="0049612F">
        <w:t xml:space="preserve">. </w:t>
      </w:r>
      <w:r w:rsidR="007223B4" w:rsidRPr="00B902B5">
        <w:t>На землях общего пользования</w:t>
      </w:r>
      <w:r w:rsidR="00C16972" w:rsidRPr="00B902B5">
        <w:t xml:space="preserve">, в общественных местах, в том числе парках, скверах, дворовых территориях, прилегающих территориях к многоквартирным домам, </w:t>
      </w:r>
      <w:r w:rsidR="007223B4" w:rsidRPr="00B902B5">
        <w:t xml:space="preserve"> в границах муниципального образования запрещается:</w:t>
      </w:r>
    </w:p>
    <w:p w:rsidR="007223B4" w:rsidRPr="00B902B5" w:rsidRDefault="007223B4" w:rsidP="00B902B5">
      <w:pPr>
        <w:ind w:firstLine="709"/>
        <w:jc w:val="both"/>
      </w:pPr>
      <w:r w:rsidRPr="00B902B5">
        <w:t>- накапливать и размещать все виды отходов  производства и потребления;</w:t>
      </w:r>
    </w:p>
    <w:p w:rsidR="007223B4" w:rsidRPr="00B902B5" w:rsidRDefault="007223B4" w:rsidP="00B902B5">
      <w:pPr>
        <w:ind w:firstLine="709"/>
        <w:jc w:val="both"/>
      </w:pPr>
      <w:r w:rsidRPr="00B902B5">
        <w:t>-</w:t>
      </w:r>
      <w:r w:rsidR="0049612F">
        <w:t xml:space="preserve"> </w:t>
      </w:r>
      <w:r w:rsidRPr="00B902B5">
        <w:t>складировать на срок более 15 дней на землях и земельных участках общего пользования строительных материалов, угля, дров,</w:t>
      </w:r>
      <w:r w:rsidR="00C16972" w:rsidRPr="00B902B5">
        <w:t xml:space="preserve"> блоков и других строительных материалов;</w:t>
      </w:r>
    </w:p>
    <w:p w:rsidR="007223B4" w:rsidRPr="00B902B5" w:rsidRDefault="007223B4" w:rsidP="00B902B5">
      <w:pPr>
        <w:ind w:firstLine="709"/>
        <w:jc w:val="both"/>
      </w:pPr>
      <w:r w:rsidRPr="00B902B5">
        <w:t>-</w:t>
      </w:r>
      <w:r w:rsidR="0049612F">
        <w:t xml:space="preserve"> </w:t>
      </w:r>
      <w:r w:rsidRPr="00B902B5">
        <w:t>сжигать листву и мусор;</w:t>
      </w:r>
    </w:p>
    <w:p w:rsidR="007223B4" w:rsidRPr="00B902B5" w:rsidRDefault="007223B4" w:rsidP="00B902B5">
      <w:pPr>
        <w:ind w:firstLine="709"/>
        <w:jc w:val="both"/>
      </w:pPr>
      <w:r w:rsidRPr="00B902B5">
        <w:t>-</w:t>
      </w:r>
      <w:r w:rsidR="0049612F">
        <w:t xml:space="preserve"> </w:t>
      </w:r>
      <w:r w:rsidRPr="00B902B5">
        <w:t>осуществлять слив бензина, масел, нечистот</w:t>
      </w:r>
      <w:r w:rsidR="00C16972" w:rsidRPr="00B902B5">
        <w:t xml:space="preserve"> на землю</w:t>
      </w:r>
      <w:r w:rsidRPr="00B902B5">
        <w:t>;</w:t>
      </w:r>
    </w:p>
    <w:p w:rsidR="007223B4" w:rsidRPr="00B902B5" w:rsidRDefault="007223B4" w:rsidP="00B902B5">
      <w:pPr>
        <w:ind w:firstLine="709"/>
        <w:jc w:val="both"/>
      </w:pPr>
      <w:r w:rsidRPr="00B902B5">
        <w:t>-</w:t>
      </w:r>
      <w:r w:rsidR="0049612F">
        <w:t xml:space="preserve"> </w:t>
      </w:r>
      <w:r w:rsidRPr="00B902B5">
        <w:t>содержать домашних животных  в местах общего пользования многоквартирных домов;</w:t>
      </w:r>
    </w:p>
    <w:p w:rsidR="007223B4" w:rsidRPr="00B902B5" w:rsidRDefault="00C16972" w:rsidP="00B902B5">
      <w:pPr>
        <w:ind w:firstLine="709"/>
        <w:jc w:val="both"/>
      </w:pPr>
      <w:r w:rsidRPr="00B902B5">
        <w:t>-</w:t>
      </w:r>
      <w:r w:rsidR="0049612F">
        <w:t xml:space="preserve"> </w:t>
      </w:r>
      <w:r w:rsidR="007223B4" w:rsidRPr="00B902B5">
        <w:t>осуществлять к</w:t>
      </w:r>
      <w:r w:rsidRPr="00B902B5">
        <w:t xml:space="preserve">ормление </w:t>
      </w:r>
      <w:r w:rsidR="007223B4" w:rsidRPr="00B902B5">
        <w:t xml:space="preserve"> животных</w:t>
      </w:r>
      <w:r w:rsidRPr="00B902B5">
        <w:t xml:space="preserve"> без владельцев</w:t>
      </w:r>
      <w:r w:rsidR="007223B4" w:rsidRPr="00B902B5">
        <w:t xml:space="preserve"> на придомовой и дворовой территории, в подъездах многоквартирных домов, в иных местах, не предназначенных для этих целей;</w:t>
      </w:r>
    </w:p>
    <w:p w:rsidR="007223B4" w:rsidRPr="00B902B5" w:rsidRDefault="007223B4" w:rsidP="00B902B5">
      <w:pPr>
        <w:ind w:firstLine="709"/>
        <w:jc w:val="both"/>
      </w:pPr>
      <w:r w:rsidRPr="00B902B5">
        <w:t>-</w:t>
      </w:r>
      <w:r w:rsidR="0049612F">
        <w:t xml:space="preserve"> </w:t>
      </w:r>
      <w:r w:rsidRPr="00B902B5">
        <w:t>выгуливать без намордника и отпускать с поводка собак в парках, лесопарках, скверах и иных территориях общего пользования,</w:t>
      </w:r>
      <w:r w:rsidR="00A8015F" w:rsidRPr="00B902B5">
        <w:t xml:space="preserve"> за исключением специально отведённых мест;</w:t>
      </w:r>
    </w:p>
    <w:p w:rsidR="007223B4" w:rsidRPr="00B902B5" w:rsidRDefault="007223B4" w:rsidP="00B902B5">
      <w:pPr>
        <w:ind w:firstLine="709"/>
        <w:jc w:val="both"/>
      </w:pPr>
      <w:proofErr w:type="gramStart"/>
      <w:r w:rsidRPr="00B902B5">
        <w:t>-</w:t>
      </w:r>
      <w:r w:rsidR="0049612F">
        <w:t xml:space="preserve"> </w:t>
      </w:r>
      <w:r w:rsidRPr="00B902B5">
        <w:t>загромождать  и засорять  территорий общего пользования  придомовых и дворовых территорий (многоквартирного жилого фонда) металлическим ломом, разукомплектованным автотранспортным средством, огородной ботвой, сорной растительностью, домашней утварью, песком, глиной, гравием, кирпичом, блоками, саманом и другими строительными материалами;</w:t>
      </w:r>
      <w:proofErr w:type="gramEnd"/>
    </w:p>
    <w:p w:rsidR="007223B4" w:rsidRPr="00B902B5" w:rsidRDefault="008A347C" w:rsidP="00B902B5">
      <w:pPr>
        <w:ind w:firstLine="709"/>
        <w:jc w:val="both"/>
      </w:pPr>
      <w:proofErr w:type="gramStart"/>
      <w:r w:rsidRPr="00B902B5">
        <w:t xml:space="preserve">- самовольно </w:t>
      </w:r>
      <w:r w:rsidR="007223B4" w:rsidRPr="00B902B5">
        <w:t xml:space="preserve"> размещать афиши, объявления, вывески, агитационные и информационные материалы, указатели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конструкциях;</w:t>
      </w:r>
      <w:proofErr w:type="gramEnd"/>
    </w:p>
    <w:p w:rsidR="008A347C" w:rsidRPr="00B902B5" w:rsidRDefault="008A347C" w:rsidP="00B902B5">
      <w:pPr>
        <w:ind w:firstLine="709"/>
        <w:jc w:val="both"/>
      </w:pPr>
      <w:r w:rsidRPr="00B902B5">
        <w:t>-</w:t>
      </w:r>
      <w:r w:rsidR="0049612F">
        <w:t xml:space="preserve"> </w:t>
      </w:r>
      <w:r w:rsidRPr="00B902B5">
        <w:t>устанавливать</w:t>
      </w:r>
      <w:r w:rsidR="007223B4" w:rsidRPr="00B902B5">
        <w:t xml:space="preserve"> намогильны</w:t>
      </w:r>
      <w:r w:rsidRPr="00B902B5">
        <w:t>е</w:t>
      </w:r>
      <w:r w:rsidR="007223B4" w:rsidRPr="00B902B5">
        <w:t xml:space="preserve"> сооружени</w:t>
      </w:r>
      <w:r w:rsidRPr="00B902B5">
        <w:t>я</w:t>
      </w:r>
      <w:r w:rsidR="007223B4" w:rsidRPr="00B902B5">
        <w:t>, могильны</w:t>
      </w:r>
      <w:r w:rsidRPr="00B902B5">
        <w:t>е</w:t>
      </w:r>
      <w:r w:rsidR="007223B4" w:rsidRPr="00B902B5">
        <w:t xml:space="preserve"> оград</w:t>
      </w:r>
      <w:r w:rsidRPr="00B902B5">
        <w:t>ы, намогильные</w:t>
      </w:r>
      <w:r w:rsidR="007223B4" w:rsidRPr="00B902B5">
        <w:t xml:space="preserve"> регистрационны</w:t>
      </w:r>
      <w:r w:rsidRPr="00B902B5">
        <w:t>е знаки, а также размещать венки</w:t>
      </w:r>
      <w:r w:rsidR="007223B4" w:rsidRPr="00B902B5">
        <w:t>, корзин</w:t>
      </w:r>
      <w:r w:rsidRPr="00B902B5">
        <w:t>ы</w:t>
      </w:r>
      <w:r w:rsidR="007223B4" w:rsidRPr="00B902B5">
        <w:t>, лент</w:t>
      </w:r>
      <w:r w:rsidRPr="00B902B5">
        <w:t>ы</w:t>
      </w:r>
      <w:r w:rsidR="007223B4" w:rsidRPr="00B902B5">
        <w:t xml:space="preserve"> (в том числе с надписями) </w:t>
      </w:r>
      <w:r w:rsidR="00874DA7" w:rsidRPr="00B902B5">
        <w:t xml:space="preserve">вне специально предназначенных для этого мест и </w:t>
      </w:r>
      <w:r w:rsidRPr="00B902B5">
        <w:t>на обочинах дорог федерального и межмуниципального значения;</w:t>
      </w:r>
    </w:p>
    <w:p w:rsidR="007223B4" w:rsidRPr="00B902B5" w:rsidRDefault="007223B4" w:rsidP="00B902B5">
      <w:pPr>
        <w:ind w:firstLine="709"/>
        <w:jc w:val="both"/>
      </w:pPr>
      <w:r w:rsidRPr="00B902B5">
        <w:t>- осуществлять нанесение с использованием краски надписей, изображений рекламного характера, в том числе трафаретной рекла</w:t>
      </w:r>
      <w:r w:rsidR="008A347C" w:rsidRPr="00B902B5">
        <w:t>мы на элементах благоустройства</w:t>
      </w:r>
      <w:proofErr w:type="gramStart"/>
      <w:r w:rsidR="0049612F">
        <w:t>.</w:t>
      </w:r>
      <w:r w:rsidR="006D4A54" w:rsidRPr="00B902B5">
        <w:t>».</w:t>
      </w:r>
      <w:proofErr w:type="gramEnd"/>
    </w:p>
    <w:p w:rsidR="005C59EF" w:rsidRDefault="005C59EF" w:rsidP="005C59EF">
      <w:pPr>
        <w:ind w:firstLine="709"/>
        <w:jc w:val="both"/>
      </w:pPr>
    </w:p>
    <w:p w:rsidR="005C59EF" w:rsidRPr="00B902B5" w:rsidRDefault="005C59EF" w:rsidP="005C59EF">
      <w:pPr>
        <w:ind w:firstLine="709"/>
        <w:jc w:val="both"/>
      </w:pPr>
      <w:r w:rsidRPr="00B902B5">
        <w:t>1.</w:t>
      </w:r>
      <w:r>
        <w:t>5</w:t>
      </w:r>
      <w:r w:rsidRPr="00B902B5">
        <w:t>. Подпункт 10.2.</w:t>
      </w:r>
      <w:r>
        <w:t>7</w:t>
      </w:r>
      <w:r w:rsidR="0049612F">
        <w:t>.</w:t>
      </w:r>
      <w:r w:rsidRPr="00B902B5">
        <w:t xml:space="preserve"> раздела 10 Правил изложить  в следующей редакции:</w:t>
      </w:r>
    </w:p>
    <w:p w:rsidR="00664F3D" w:rsidRPr="00B902B5" w:rsidRDefault="00CB1277" w:rsidP="00B902B5">
      <w:pPr>
        <w:pStyle w:val="1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64F3D" w:rsidRPr="00B902B5">
        <w:rPr>
          <w:rFonts w:ascii="Times New Roman" w:hAnsi="Times New Roman" w:cs="Times New Roman"/>
          <w:b w:val="0"/>
          <w:sz w:val="24"/>
          <w:szCs w:val="24"/>
        </w:rPr>
        <w:t>10.2.7</w:t>
      </w:r>
      <w:r w:rsidR="0049612F">
        <w:rPr>
          <w:rFonts w:ascii="Times New Roman" w:hAnsi="Times New Roman" w:cs="Times New Roman"/>
          <w:b w:val="0"/>
          <w:sz w:val="24"/>
          <w:szCs w:val="24"/>
        </w:rPr>
        <w:t>.</w:t>
      </w:r>
      <w:r w:rsidR="00664F3D" w:rsidRPr="00B902B5">
        <w:rPr>
          <w:rFonts w:ascii="Times New Roman" w:hAnsi="Times New Roman" w:cs="Times New Roman"/>
          <w:b w:val="0"/>
          <w:sz w:val="24"/>
          <w:szCs w:val="24"/>
        </w:rPr>
        <w:t xml:space="preserve">  Порядок сбора, транспортирования, обработки, утилизации, обезвреживания, захоронения, осуществляется в соответствии с Федеральным законом  от 24.06.1998 № 89-ФЗ «Об отход</w:t>
      </w:r>
      <w:r w:rsidR="00B53CB7" w:rsidRPr="00B902B5">
        <w:rPr>
          <w:rFonts w:ascii="Times New Roman" w:hAnsi="Times New Roman" w:cs="Times New Roman"/>
          <w:b w:val="0"/>
          <w:sz w:val="24"/>
          <w:szCs w:val="24"/>
        </w:rPr>
        <w:t xml:space="preserve">ах производства и потребления», </w:t>
      </w:r>
      <w:r w:rsidR="00664F3D" w:rsidRPr="00B902B5">
        <w:rPr>
          <w:rFonts w:ascii="Times New Roman" w:hAnsi="Times New Roman" w:cs="Times New Roman"/>
          <w:b w:val="0"/>
          <w:sz w:val="24"/>
          <w:szCs w:val="24"/>
        </w:rPr>
        <w:t xml:space="preserve">Сан </w:t>
      </w:r>
      <w:proofErr w:type="spellStart"/>
      <w:r w:rsidR="00664F3D" w:rsidRPr="00B902B5">
        <w:rPr>
          <w:rFonts w:ascii="Times New Roman" w:hAnsi="Times New Roman" w:cs="Times New Roman"/>
          <w:b w:val="0"/>
          <w:sz w:val="24"/>
          <w:szCs w:val="24"/>
        </w:rPr>
        <w:t>ПиН</w:t>
      </w:r>
      <w:proofErr w:type="spellEnd"/>
      <w:r w:rsidR="00664F3D" w:rsidRPr="00B902B5">
        <w:rPr>
          <w:rFonts w:ascii="Times New Roman" w:hAnsi="Times New Roman" w:cs="Times New Roman"/>
          <w:b w:val="0"/>
          <w:sz w:val="24"/>
          <w:szCs w:val="24"/>
        </w:rPr>
        <w:t xml:space="preserve"> 2.1.3550-19 </w:t>
      </w:r>
      <w:r w:rsidR="00664F3D" w:rsidRPr="00B902B5">
        <w:rPr>
          <w:rFonts w:ascii="Times New Roman" w:hAnsi="Times New Roman" w:cs="Times New Roman"/>
          <w:b w:val="0"/>
          <w:spacing w:val="2"/>
          <w:kern w:val="36"/>
          <w:sz w:val="24"/>
          <w:szCs w:val="24"/>
        </w:rPr>
        <w:t>Санитарно-эпидемиологические требования к содержанию территорий муниципальных образований</w:t>
      </w:r>
      <w:r w:rsidR="00664F3D" w:rsidRPr="00B902B5">
        <w:rPr>
          <w:rFonts w:ascii="Times New Roman" w:hAnsi="Times New Roman" w:cs="Times New Roman"/>
          <w:b w:val="0"/>
          <w:sz w:val="24"/>
          <w:szCs w:val="24"/>
        </w:rPr>
        <w:t>, правовыми актами администрации Сорочинского городского округа, настоящими Правила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7223B4" w:rsidRPr="00B902B5" w:rsidRDefault="006D4A54" w:rsidP="00B902B5">
      <w:pPr>
        <w:ind w:firstLine="709"/>
        <w:jc w:val="both"/>
      </w:pPr>
      <w:r w:rsidRPr="00B902B5">
        <w:t>1.</w:t>
      </w:r>
      <w:r w:rsidR="005C59EF">
        <w:t>6</w:t>
      </w:r>
      <w:r w:rsidRPr="00B902B5">
        <w:t xml:space="preserve">. </w:t>
      </w:r>
      <w:r w:rsidR="007223B4" w:rsidRPr="00B902B5">
        <w:t xml:space="preserve">Пункт 10.2.8 </w:t>
      </w:r>
      <w:r w:rsidR="003D4643" w:rsidRPr="00B902B5">
        <w:t xml:space="preserve">раздела 10 </w:t>
      </w:r>
      <w:r w:rsidRPr="00B902B5">
        <w:t xml:space="preserve">Правил </w:t>
      </w:r>
      <w:r w:rsidR="007223B4" w:rsidRPr="00B902B5">
        <w:t>изложить в следующей редакции:</w:t>
      </w:r>
    </w:p>
    <w:p w:rsidR="007223B4" w:rsidRPr="00B902B5" w:rsidRDefault="00F82F8C" w:rsidP="00B902B5">
      <w:pPr>
        <w:ind w:firstLine="709"/>
        <w:jc w:val="both"/>
      </w:pPr>
      <w:r>
        <w:t>«</w:t>
      </w:r>
      <w:r w:rsidR="006D4A54" w:rsidRPr="00B902B5">
        <w:t xml:space="preserve">10.2.8 </w:t>
      </w:r>
      <w:r w:rsidR="007223B4" w:rsidRPr="00B902B5">
        <w:t>Собственники жилых домов на территориях индивидуальной</w:t>
      </w:r>
      <w:r w:rsidR="008A347C" w:rsidRPr="00B902B5">
        <w:t xml:space="preserve"> и блокированной</w:t>
      </w:r>
      <w:r w:rsidR="007223B4" w:rsidRPr="00B902B5">
        <w:t xml:space="preserve"> застройки в порядке, установленном настоящими Правилами:</w:t>
      </w:r>
    </w:p>
    <w:p w:rsidR="007223B4" w:rsidRPr="00B902B5" w:rsidRDefault="007223B4" w:rsidP="00B902B5">
      <w:pPr>
        <w:ind w:firstLine="709"/>
        <w:jc w:val="both"/>
      </w:pPr>
      <w:r w:rsidRPr="00B902B5">
        <w:t>1) содержат в чистоте и порядке жилой дом, надворные постройки, ограждения и прилегающую к жилому дому территорию;</w:t>
      </w:r>
    </w:p>
    <w:p w:rsidR="007223B4" w:rsidRPr="00B902B5" w:rsidRDefault="007223B4" w:rsidP="00B902B5">
      <w:pPr>
        <w:ind w:firstLine="709"/>
        <w:jc w:val="both"/>
      </w:pPr>
      <w:r w:rsidRPr="00B902B5">
        <w:t>2) обеспечивают сохранность имеющихся перед жилым домом зеленых насаждений, их полив в сухую погоду;</w:t>
      </w:r>
    </w:p>
    <w:p w:rsidR="007223B4" w:rsidRPr="00B902B5" w:rsidRDefault="007223B4" w:rsidP="00B902B5">
      <w:pPr>
        <w:ind w:firstLine="709"/>
        <w:jc w:val="both"/>
      </w:pPr>
      <w:r w:rsidRPr="00B902B5">
        <w:t>3) обустраивают выгреб для сбора жидких бытовых отходов в границах своего земельного участка в соответствии с требованиями законодательства, принимают меры для предотвращения переполнения выгреба;</w:t>
      </w:r>
    </w:p>
    <w:p w:rsidR="007223B4" w:rsidRPr="00B902B5" w:rsidRDefault="007223B4" w:rsidP="00B902B5">
      <w:pPr>
        <w:ind w:firstLine="709"/>
        <w:jc w:val="both"/>
      </w:pPr>
      <w:r w:rsidRPr="00B902B5">
        <w:t>4) очищают канавы, трубы для стока воды на прилегающей территории для обеспечения отвода талых вод в весенний период;</w:t>
      </w:r>
    </w:p>
    <w:p w:rsidR="007223B4" w:rsidRPr="00B902B5" w:rsidRDefault="007223B4" w:rsidP="00B902B5">
      <w:pPr>
        <w:ind w:firstLine="709"/>
        <w:jc w:val="both"/>
      </w:pPr>
      <w:r w:rsidRPr="00B902B5">
        <w:t>5) осуществляют сброс, накопление мусора и отходов в специально отведенных для этих целей местах (в контейнеры);</w:t>
      </w:r>
    </w:p>
    <w:p w:rsidR="007223B4" w:rsidRPr="00B902B5" w:rsidRDefault="007223B4" w:rsidP="00B902B5">
      <w:pPr>
        <w:ind w:firstLine="709"/>
        <w:jc w:val="both"/>
      </w:pPr>
      <w:r w:rsidRPr="00B902B5">
        <w:t>6) обустраивают и содержат ливневые канализации, не допуская розлива (слива) сточных и фекальных вод</w:t>
      </w:r>
      <w:r w:rsidR="00BD6B48" w:rsidRPr="00B902B5">
        <w:t>».</w:t>
      </w:r>
    </w:p>
    <w:p w:rsidR="00BD6B48" w:rsidRPr="00B902B5" w:rsidRDefault="00BD6B48" w:rsidP="00B902B5">
      <w:pPr>
        <w:ind w:firstLine="709"/>
        <w:jc w:val="both"/>
        <w:rPr>
          <w:b/>
        </w:rPr>
      </w:pPr>
      <w:r w:rsidRPr="00B902B5">
        <w:t>7) производят земляные работы  на землях общего пользования в соответствии с Правилами</w:t>
      </w:r>
      <w:r w:rsidR="00A926D5" w:rsidRPr="00B902B5">
        <w:t xml:space="preserve"> подготовки и проведения земляных работ на территории </w:t>
      </w:r>
      <w:r w:rsidR="00D97A79" w:rsidRPr="00B902B5">
        <w:t>муниципального образования Сорочинский городской округ Оренбургской области</w:t>
      </w:r>
      <w:proofErr w:type="gramStart"/>
      <w:r w:rsidR="00D97A79" w:rsidRPr="00B902B5">
        <w:t>.</w:t>
      </w:r>
      <w:r w:rsidR="00F82F8C">
        <w:t>».</w:t>
      </w:r>
      <w:proofErr w:type="gramEnd"/>
    </w:p>
    <w:p w:rsidR="00F82F8C" w:rsidRDefault="005C59EF" w:rsidP="00F82F8C">
      <w:pPr>
        <w:ind w:firstLine="709"/>
        <w:jc w:val="both"/>
      </w:pPr>
      <w:r w:rsidRPr="00B902B5">
        <w:t>1.</w:t>
      </w:r>
      <w:r>
        <w:t>7</w:t>
      </w:r>
      <w:r w:rsidRPr="00B902B5">
        <w:t>. Подпункт 10.2.</w:t>
      </w:r>
      <w:r>
        <w:t>9</w:t>
      </w:r>
      <w:r w:rsidR="00F82F8C">
        <w:t>.</w:t>
      </w:r>
      <w:r w:rsidRPr="00B902B5">
        <w:t xml:space="preserve"> раздела 10 Правил изложить  в следующей редакции:</w:t>
      </w:r>
    </w:p>
    <w:p w:rsidR="004727F1" w:rsidRDefault="00F82F8C" w:rsidP="004727F1">
      <w:pPr>
        <w:ind w:firstLine="709"/>
        <w:contextualSpacing/>
        <w:jc w:val="both"/>
      </w:pPr>
      <w:r>
        <w:t>«</w:t>
      </w:r>
      <w:r w:rsidR="00B53CB7" w:rsidRPr="00B902B5">
        <w:t>10.2.9</w:t>
      </w:r>
      <w:r>
        <w:t>.</w:t>
      </w:r>
      <w:r w:rsidR="00B53CB7" w:rsidRPr="00B902B5">
        <w:t xml:space="preserve"> </w:t>
      </w:r>
      <w:proofErr w:type="gramStart"/>
      <w:r w:rsidR="00B53CB7" w:rsidRPr="00B902B5">
        <w:t>Н</w:t>
      </w:r>
      <w:proofErr w:type="gramEnd"/>
      <w:r w:rsidR="00B53CB7" w:rsidRPr="00B902B5">
        <w:t>а территории муниципального образования Сорочинский городской округ в соответствии с территориальной схемой обращения с отходами, должны быть обустроены контейнерные площадки-места накопления ТКО. Которые должны иметь подъездной путь, водонепроницаемое покрытие, ограждение.</w:t>
      </w:r>
    </w:p>
    <w:p w:rsidR="00B53CB7" w:rsidRPr="00B902B5" w:rsidRDefault="00B53CB7" w:rsidP="004727F1">
      <w:pPr>
        <w:ind w:firstLine="709"/>
        <w:contextualSpacing/>
        <w:jc w:val="both"/>
        <w:rPr>
          <w:color w:val="000000"/>
        </w:rPr>
      </w:pPr>
      <w:r w:rsidRPr="00B902B5">
        <w:rPr>
          <w:color w:val="000000"/>
        </w:rPr>
        <w:t>Запрещается:</w:t>
      </w:r>
    </w:p>
    <w:p w:rsidR="00B53CB7" w:rsidRPr="00B902B5" w:rsidRDefault="00B53CB7" w:rsidP="004727F1">
      <w:pPr>
        <w:pStyle w:val="af1"/>
        <w:shd w:val="clear" w:color="auto" w:fill="F9F9F7"/>
        <w:spacing w:before="0" w:beforeAutospacing="0" w:after="0" w:afterAutospacing="0"/>
        <w:ind w:firstLine="720"/>
        <w:contextualSpacing/>
        <w:jc w:val="both"/>
      </w:pPr>
      <w:r w:rsidRPr="00B902B5">
        <w:t>1) сжигать все виды отходов на территории индивидуальной или блокированной жилой застройки;</w:t>
      </w:r>
    </w:p>
    <w:p w:rsidR="00B53CB7" w:rsidRPr="00B902B5" w:rsidRDefault="00B53CB7" w:rsidP="004727F1">
      <w:pPr>
        <w:autoSpaceDE w:val="0"/>
        <w:autoSpaceDN w:val="0"/>
        <w:adjustRightInd w:val="0"/>
        <w:ind w:firstLine="709"/>
        <w:contextualSpacing/>
        <w:jc w:val="both"/>
      </w:pPr>
      <w:r w:rsidRPr="00B902B5">
        <w:t>2) устанавливать контейнеры на проезжей части, тротуарах, газонах и в проходных арках домов:</w:t>
      </w:r>
    </w:p>
    <w:p w:rsidR="00B53CB7" w:rsidRPr="00B902B5" w:rsidRDefault="00B53CB7" w:rsidP="004727F1">
      <w:pPr>
        <w:autoSpaceDE w:val="0"/>
        <w:autoSpaceDN w:val="0"/>
        <w:adjustRightInd w:val="0"/>
        <w:ind w:firstLine="709"/>
        <w:contextualSpacing/>
        <w:jc w:val="both"/>
      </w:pPr>
      <w:r w:rsidRPr="00B902B5">
        <w:t xml:space="preserve">3) размещать отходы и мусор, за исключением специально отведенных мест и контейнеров для сбора отходов, сметать мусор, сливать отработанные воды и жидкие отходы на проезжую часть улиц, прилегающую территорию, в колодцы </w:t>
      </w:r>
      <w:proofErr w:type="spellStart"/>
      <w:r w:rsidRPr="00B902B5">
        <w:t>ливнедренажной</w:t>
      </w:r>
      <w:proofErr w:type="spellEnd"/>
      <w:r w:rsidRPr="00B902B5">
        <w:t xml:space="preserve"> системы канализации;</w:t>
      </w:r>
    </w:p>
    <w:p w:rsidR="00B53CB7" w:rsidRPr="00B902B5" w:rsidRDefault="00B53CB7" w:rsidP="00B902B5">
      <w:pPr>
        <w:autoSpaceDE w:val="0"/>
        <w:autoSpaceDN w:val="0"/>
        <w:adjustRightInd w:val="0"/>
        <w:ind w:firstLine="709"/>
        <w:contextualSpacing/>
        <w:jc w:val="both"/>
      </w:pPr>
      <w:r w:rsidRPr="00B902B5">
        <w:t>4) сбрасывать в контейнеры трупы животных, птиц, другие биологические отходы, крупногабаритные бытовые отходы и строительный мусор;</w:t>
      </w:r>
    </w:p>
    <w:p w:rsidR="00B53CB7" w:rsidRPr="00B902B5" w:rsidRDefault="00B53CB7" w:rsidP="00B902B5">
      <w:pPr>
        <w:autoSpaceDE w:val="0"/>
        <w:autoSpaceDN w:val="0"/>
        <w:adjustRightInd w:val="0"/>
        <w:ind w:firstLine="709"/>
        <w:contextualSpacing/>
        <w:jc w:val="both"/>
      </w:pPr>
      <w:r w:rsidRPr="00B902B5">
        <w:t>5) складировать крупногабаритные бытовые отходы на контейнерных площадках, расположенных в районах индивидуальной и блокированной жилищной застройки;</w:t>
      </w:r>
    </w:p>
    <w:p w:rsidR="00B53CB7" w:rsidRPr="00B902B5" w:rsidRDefault="00B53CB7" w:rsidP="00B902B5">
      <w:pPr>
        <w:autoSpaceDE w:val="0"/>
        <w:autoSpaceDN w:val="0"/>
        <w:adjustRightInd w:val="0"/>
        <w:ind w:firstLine="709"/>
        <w:contextualSpacing/>
        <w:jc w:val="both"/>
      </w:pPr>
      <w:r w:rsidRPr="00B902B5">
        <w:t>6) выгружать отходы на контейнерной площадке из автотранспорта;</w:t>
      </w:r>
    </w:p>
    <w:p w:rsidR="00B53CB7" w:rsidRPr="00B902B5" w:rsidRDefault="00B53CB7" w:rsidP="00B902B5">
      <w:pPr>
        <w:autoSpaceDE w:val="0"/>
        <w:autoSpaceDN w:val="0"/>
        <w:adjustRightInd w:val="0"/>
        <w:ind w:firstLine="709"/>
        <w:contextualSpacing/>
        <w:jc w:val="both"/>
      </w:pPr>
      <w:r w:rsidRPr="00B902B5">
        <w:t>7) осуществлять выбор вторичного сырья и пищевых отходов из контейнеров;</w:t>
      </w:r>
    </w:p>
    <w:p w:rsidR="00B53CB7" w:rsidRPr="00B902B5" w:rsidRDefault="00B53CB7" w:rsidP="00B902B5">
      <w:pPr>
        <w:autoSpaceDE w:val="0"/>
        <w:autoSpaceDN w:val="0"/>
        <w:adjustRightInd w:val="0"/>
        <w:ind w:firstLine="709"/>
        <w:contextualSpacing/>
        <w:jc w:val="both"/>
      </w:pPr>
      <w:r w:rsidRPr="00B902B5">
        <w:t>8) складировать строительные отходы на контейнерных площадках</w:t>
      </w:r>
      <w:proofErr w:type="gramStart"/>
      <w:r w:rsidRPr="00B902B5">
        <w:t>.</w:t>
      </w:r>
      <w:r w:rsidR="004727F1">
        <w:t>».</w:t>
      </w:r>
      <w:proofErr w:type="gramEnd"/>
    </w:p>
    <w:p w:rsidR="005C59EF" w:rsidRPr="00B902B5" w:rsidRDefault="005C59EF" w:rsidP="004727F1">
      <w:pPr>
        <w:autoSpaceDE w:val="0"/>
        <w:autoSpaceDN w:val="0"/>
        <w:adjustRightInd w:val="0"/>
        <w:ind w:firstLine="709"/>
        <w:contextualSpacing/>
        <w:jc w:val="both"/>
      </w:pPr>
      <w:r>
        <w:t>1.8</w:t>
      </w:r>
      <w:r w:rsidR="004372D9">
        <w:t>.</w:t>
      </w:r>
      <w:r>
        <w:t xml:space="preserve"> Пункты 10.2.10</w:t>
      </w:r>
      <w:r w:rsidR="004727F1">
        <w:t xml:space="preserve">. </w:t>
      </w:r>
      <w:r>
        <w:t>-10.2.</w:t>
      </w:r>
      <w:r w:rsidR="0009510C">
        <w:t>15</w:t>
      </w:r>
      <w:r w:rsidR="004727F1">
        <w:t>.</w:t>
      </w:r>
      <w:r>
        <w:t xml:space="preserve"> раздела 10 Правил изложить  в следующей редакции:</w:t>
      </w:r>
    </w:p>
    <w:p w:rsidR="00B53CB7" w:rsidRPr="00B902B5" w:rsidRDefault="004727F1" w:rsidP="009F5803">
      <w:pPr>
        <w:pStyle w:val="af1"/>
        <w:shd w:val="clear" w:color="auto" w:fill="F9F9F7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«</w:t>
      </w:r>
      <w:r w:rsidR="00B53CB7" w:rsidRPr="00B902B5">
        <w:rPr>
          <w:color w:val="000000"/>
        </w:rPr>
        <w:t>10.2.10</w:t>
      </w:r>
      <w:r w:rsidR="009F5803">
        <w:rPr>
          <w:color w:val="000000"/>
        </w:rPr>
        <w:t>.</w:t>
      </w:r>
      <w:r w:rsidR="00B53CB7" w:rsidRPr="00B902B5">
        <w:rPr>
          <w:color w:val="000000"/>
        </w:rPr>
        <w:t xml:space="preserve"> Вывоз отходов, в том числе крупногабаритного и строительного мусора из организаций торговли и общественного питания, культуры, детских и лечебных заведений осуществляется организациями на основании договоров со специализированными организациями.</w:t>
      </w:r>
    </w:p>
    <w:p w:rsidR="00B53CB7" w:rsidRPr="00B902B5" w:rsidRDefault="00B53CB7" w:rsidP="009F5803">
      <w:pPr>
        <w:ind w:firstLine="708"/>
        <w:contextualSpacing/>
        <w:jc w:val="both"/>
        <w:rPr>
          <w:color w:val="000000"/>
        </w:rPr>
      </w:pPr>
      <w:r w:rsidRPr="00B902B5">
        <w:rPr>
          <w:color w:val="000000"/>
        </w:rPr>
        <w:t>10.2.11</w:t>
      </w:r>
      <w:r w:rsidR="009F5803">
        <w:rPr>
          <w:color w:val="000000"/>
        </w:rPr>
        <w:t>.</w:t>
      </w:r>
      <w:r w:rsidRPr="00B902B5">
        <w:rPr>
          <w:color w:val="000000"/>
        </w:rPr>
        <w:t xml:space="preserve"> Физические и юридические лица, независимо от их организационно-правовых форм, обязаны обеспечивать своевременный и качественный вывоз отходов, в том числе крупногабаритного и строительного мусора по договору со специализированной организацией.</w:t>
      </w:r>
    </w:p>
    <w:p w:rsidR="00B53CB7" w:rsidRPr="00B902B5" w:rsidRDefault="00B53CB7" w:rsidP="009F5803">
      <w:pPr>
        <w:pStyle w:val="af1"/>
        <w:shd w:val="clear" w:color="auto" w:fill="F9F9F7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902B5">
        <w:rPr>
          <w:color w:val="000000"/>
        </w:rPr>
        <w:lastRenderedPageBreak/>
        <w:t>10.2.12</w:t>
      </w:r>
      <w:r w:rsidR="009F5803">
        <w:rPr>
          <w:color w:val="000000"/>
        </w:rPr>
        <w:t xml:space="preserve">. </w:t>
      </w:r>
      <w:r w:rsidRPr="00B902B5">
        <w:rPr>
          <w:color w:val="000000"/>
        </w:rPr>
        <w:t>Отходы, образующиеся в результате строительства, ремонта или реконструкции жилых и иных зданий (помещений в них), а также объектов культурно-бытового назначения, вывозятся по договору со специализированной организацией.</w:t>
      </w:r>
    </w:p>
    <w:p w:rsidR="00B53CB7" w:rsidRPr="00B902B5" w:rsidRDefault="00B53CB7" w:rsidP="009F5803">
      <w:pPr>
        <w:pStyle w:val="af1"/>
        <w:shd w:val="clear" w:color="auto" w:fill="F9F9F7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902B5">
        <w:rPr>
          <w:color w:val="000000"/>
        </w:rPr>
        <w:t>10.2.13</w:t>
      </w:r>
      <w:r w:rsidR="009F5803">
        <w:rPr>
          <w:color w:val="000000"/>
        </w:rPr>
        <w:t xml:space="preserve">. </w:t>
      </w:r>
      <w:r w:rsidRPr="00B902B5">
        <w:rPr>
          <w:color w:val="000000"/>
        </w:rPr>
        <w:t>Вывоз крупногабаритного мусора производит</w:t>
      </w:r>
      <w:bookmarkStart w:id="0" w:name="_GoBack"/>
      <w:bookmarkEnd w:id="0"/>
      <w:r w:rsidRPr="00B902B5">
        <w:rPr>
          <w:color w:val="000000"/>
        </w:rPr>
        <w:t>ся по договору со специализирующей организацией.</w:t>
      </w:r>
    </w:p>
    <w:p w:rsidR="00B53CB7" w:rsidRPr="00B902B5" w:rsidRDefault="00B53CB7" w:rsidP="009F5803">
      <w:pPr>
        <w:pStyle w:val="af1"/>
        <w:shd w:val="clear" w:color="auto" w:fill="F9F9F7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902B5">
        <w:rPr>
          <w:color w:val="000000"/>
        </w:rPr>
        <w:t>10.2.14</w:t>
      </w:r>
      <w:r w:rsidR="009F5803">
        <w:rPr>
          <w:color w:val="000000"/>
        </w:rPr>
        <w:t>.</w:t>
      </w:r>
      <w:r w:rsidRPr="00B902B5">
        <w:rPr>
          <w:color w:val="000000"/>
        </w:rPr>
        <w:t xml:space="preserve"> </w:t>
      </w:r>
      <w:proofErr w:type="gramStart"/>
      <w:r w:rsidRPr="00B902B5">
        <w:rPr>
          <w:color w:val="000000"/>
        </w:rPr>
        <w:t>В</w:t>
      </w:r>
      <w:proofErr w:type="gramEnd"/>
      <w:r w:rsidRPr="00B902B5">
        <w:rPr>
          <w:color w:val="000000"/>
        </w:rPr>
        <w:t xml:space="preserve"> районе многоквартирных жилых домов обрезанные ветви кустарников и деревьев, смет с территории вывозятся по мере накопления, но не реже одного раза в неделю организациями, осуществляющими по договору управление или эксплуатацию многоквартирными домами, либо по договору со специализированной организацией.</w:t>
      </w:r>
    </w:p>
    <w:p w:rsidR="004372D9" w:rsidRDefault="00B53CB7" w:rsidP="009F5803">
      <w:pPr>
        <w:pStyle w:val="af1"/>
        <w:shd w:val="clear" w:color="auto" w:fill="F9F9F7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902B5">
        <w:rPr>
          <w:color w:val="000000"/>
        </w:rPr>
        <w:t>10.2.15</w:t>
      </w:r>
      <w:r w:rsidR="009F5803">
        <w:rPr>
          <w:color w:val="000000"/>
        </w:rPr>
        <w:t>.</w:t>
      </w:r>
      <w:r w:rsidRPr="00B902B5">
        <w:rPr>
          <w:color w:val="000000"/>
        </w:rPr>
        <w:t xml:space="preserve"> В районах индивидуальной жилищной застройки (частного сектора) крупногабаритные бытовые отходы, обрезанные ветви кустарников и деревьев, смет с территории вывозятся домовладельцами на договорной основе со специализированной организацией</w:t>
      </w:r>
      <w:proofErr w:type="gramStart"/>
      <w:r w:rsidRPr="00B902B5">
        <w:rPr>
          <w:color w:val="000000"/>
        </w:rPr>
        <w:t>.</w:t>
      </w:r>
      <w:r w:rsidR="004372D9">
        <w:rPr>
          <w:color w:val="000000"/>
        </w:rPr>
        <w:t>».</w:t>
      </w:r>
      <w:proofErr w:type="gramEnd"/>
    </w:p>
    <w:p w:rsidR="0009510C" w:rsidRPr="0009510C" w:rsidRDefault="0009510C" w:rsidP="0009510C">
      <w:pPr>
        <w:autoSpaceDE w:val="0"/>
        <w:autoSpaceDN w:val="0"/>
        <w:adjustRightInd w:val="0"/>
        <w:ind w:firstLine="709"/>
        <w:contextualSpacing/>
        <w:jc w:val="both"/>
      </w:pPr>
      <w:r w:rsidRPr="0009510C">
        <w:t>1.</w:t>
      </w:r>
      <w:r w:rsidRPr="0009510C">
        <w:t>9</w:t>
      </w:r>
      <w:r w:rsidRPr="0009510C">
        <w:t>. Пункты 10.2.1</w:t>
      </w:r>
      <w:r w:rsidRPr="0009510C">
        <w:t>8</w:t>
      </w:r>
      <w:r w:rsidRPr="0009510C">
        <w:t>. -10.2.</w:t>
      </w:r>
      <w:r w:rsidRPr="0009510C">
        <w:t>20</w:t>
      </w:r>
      <w:r w:rsidRPr="0009510C">
        <w:t>. раздела 10 Правил изложить  в следующей редакции:</w:t>
      </w:r>
    </w:p>
    <w:p w:rsidR="00B53CB7" w:rsidRPr="0009510C" w:rsidRDefault="0009510C" w:rsidP="009F5803">
      <w:pPr>
        <w:ind w:firstLine="708"/>
        <w:contextualSpacing/>
        <w:jc w:val="both"/>
      </w:pPr>
      <w:r w:rsidRPr="0009510C">
        <w:rPr>
          <w:color w:val="000000"/>
        </w:rPr>
        <w:t>«</w:t>
      </w:r>
      <w:r w:rsidR="00B53CB7" w:rsidRPr="0009510C">
        <w:rPr>
          <w:color w:val="000000"/>
        </w:rPr>
        <w:t>10.2.18</w:t>
      </w:r>
      <w:r w:rsidRPr="0009510C">
        <w:rPr>
          <w:color w:val="000000"/>
        </w:rPr>
        <w:t>.</w:t>
      </w:r>
      <w:r w:rsidR="00B53CB7" w:rsidRPr="0009510C">
        <w:t xml:space="preserve"> Хозяйствующие субъекты обязаны обеспечить проведение промывки и дезинфекции контейнеров, а также уборку дезинсекцию и дератизацию контейнерной площадки. </w:t>
      </w:r>
    </w:p>
    <w:p w:rsidR="00B53CB7" w:rsidRPr="0009510C" w:rsidRDefault="00B53CB7" w:rsidP="009F5803">
      <w:pPr>
        <w:ind w:firstLine="708"/>
        <w:contextualSpacing/>
        <w:jc w:val="both"/>
        <w:rPr>
          <w:color w:val="000000"/>
        </w:rPr>
      </w:pPr>
      <w:r w:rsidRPr="0009510C">
        <w:t>10.2.19</w:t>
      </w:r>
      <w:r w:rsidR="0009510C" w:rsidRPr="0009510C">
        <w:t>.</w:t>
      </w:r>
      <w:r w:rsidRPr="0009510C">
        <w:t xml:space="preserve"> </w:t>
      </w:r>
      <w:r w:rsidRPr="0009510C">
        <w:rPr>
          <w:color w:val="000000"/>
        </w:rPr>
        <w:t>Уборку мусора на погрузочной площадке перед контейнерами, просыпавшегося при выгрузке из контейнеров в мусоровоз или загрузке бункера, производят работники организации, производящей вывоз мусора.</w:t>
      </w:r>
    </w:p>
    <w:p w:rsidR="00B902B5" w:rsidRDefault="00B53CB7" w:rsidP="009F5803">
      <w:pPr>
        <w:pStyle w:val="af1"/>
        <w:shd w:val="clear" w:color="auto" w:fill="F9F9F7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9510C">
        <w:rPr>
          <w:color w:val="000000"/>
        </w:rPr>
        <w:t>10.2.20</w:t>
      </w:r>
      <w:r w:rsidR="0009510C" w:rsidRPr="0009510C">
        <w:rPr>
          <w:color w:val="000000"/>
        </w:rPr>
        <w:t>.</w:t>
      </w:r>
      <w:r w:rsidRPr="0009510C">
        <w:rPr>
          <w:color w:val="000000"/>
        </w:rPr>
        <w:t xml:space="preserve"> Контейнеры должны быть в технически исправном состоянии, покрашены и иметь маркировку с указанием реквизитов организации, осуществляющей вывоз мусора</w:t>
      </w:r>
      <w:proofErr w:type="gramStart"/>
      <w:r w:rsidRPr="0009510C">
        <w:rPr>
          <w:color w:val="000000"/>
        </w:rPr>
        <w:t>.</w:t>
      </w:r>
      <w:r w:rsidR="0009510C" w:rsidRPr="0009510C">
        <w:rPr>
          <w:color w:val="000000"/>
        </w:rPr>
        <w:t>».</w:t>
      </w:r>
      <w:proofErr w:type="gramEnd"/>
    </w:p>
    <w:p w:rsidR="00F123F3" w:rsidRDefault="005C59EF" w:rsidP="009F5803">
      <w:pPr>
        <w:pStyle w:val="af1"/>
        <w:shd w:val="clear" w:color="auto" w:fill="F9F9F7"/>
        <w:spacing w:before="0" w:beforeAutospacing="0" w:after="0" w:afterAutospacing="0"/>
        <w:ind w:firstLine="708"/>
        <w:contextualSpacing/>
        <w:jc w:val="both"/>
      </w:pPr>
      <w:r>
        <w:t>1</w:t>
      </w:r>
      <w:r w:rsidR="0009510C">
        <w:t>.</w:t>
      </w:r>
      <w:r w:rsidR="00BC2E35">
        <w:t>1</w:t>
      </w:r>
      <w:r w:rsidR="0009510C">
        <w:t>0</w:t>
      </w:r>
      <w:r w:rsidR="006D4A54" w:rsidRPr="00B902B5">
        <w:t xml:space="preserve">. </w:t>
      </w:r>
      <w:r w:rsidR="00827434" w:rsidRPr="00B902B5">
        <w:t xml:space="preserve">Подпункт </w:t>
      </w:r>
      <w:r w:rsidR="007223B4" w:rsidRPr="00B902B5">
        <w:t>10.2.33</w:t>
      </w:r>
      <w:r w:rsidR="0009510C">
        <w:t>.</w:t>
      </w:r>
      <w:r w:rsidR="007223B4" w:rsidRPr="00B902B5">
        <w:t xml:space="preserve"> раздела 10 Правил изложить  в следующей редакции:</w:t>
      </w:r>
    </w:p>
    <w:p w:rsidR="007223B4" w:rsidRPr="00B902B5" w:rsidRDefault="00827434" w:rsidP="009F5803">
      <w:pPr>
        <w:pStyle w:val="af1"/>
        <w:shd w:val="clear" w:color="auto" w:fill="F9F9F7"/>
        <w:spacing w:before="0" w:beforeAutospacing="0" w:after="0" w:afterAutospacing="0"/>
        <w:ind w:firstLine="708"/>
        <w:contextualSpacing/>
        <w:jc w:val="both"/>
      </w:pPr>
      <w:r w:rsidRPr="00B902B5">
        <w:t>«10.2.33</w:t>
      </w:r>
      <w:r w:rsidR="0009510C">
        <w:t xml:space="preserve">. </w:t>
      </w:r>
      <w:r w:rsidR="007223B4" w:rsidRPr="00B902B5">
        <w:t xml:space="preserve">Запрещается вынос и разлив жидких бытовых отходов за территорию дома, здания, строения, </w:t>
      </w:r>
      <w:r w:rsidR="008A347C" w:rsidRPr="00B902B5">
        <w:t>сооружения и на уличные проезды</w:t>
      </w:r>
      <w:proofErr w:type="gramStart"/>
      <w:r w:rsidR="009C7B23">
        <w:t>.</w:t>
      </w:r>
      <w:r w:rsidRPr="00B902B5">
        <w:t>».</w:t>
      </w:r>
      <w:proofErr w:type="gramEnd"/>
    </w:p>
    <w:p w:rsidR="007223B4" w:rsidRPr="00B902B5" w:rsidRDefault="00827434" w:rsidP="009F5803">
      <w:pPr>
        <w:ind w:firstLine="709"/>
        <w:contextualSpacing/>
        <w:jc w:val="both"/>
      </w:pPr>
      <w:r w:rsidRPr="00B902B5">
        <w:t>1.</w:t>
      </w:r>
      <w:r w:rsidR="005C59EF">
        <w:t>1</w:t>
      </w:r>
      <w:r w:rsidR="00BC2E35">
        <w:t>1</w:t>
      </w:r>
      <w:r w:rsidRPr="00B902B5">
        <w:t>. Раздел 10</w:t>
      </w:r>
      <w:r w:rsidR="0011151B" w:rsidRPr="00B902B5">
        <w:t xml:space="preserve"> Правил </w:t>
      </w:r>
      <w:r w:rsidRPr="00B902B5">
        <w:t xml:space="preserve"> д</w:t>
      </w:r>
      <w:r w:rsidR="007223B4" w:rsidRPr="00B902B5">
        <w:t>о</w:t>
      </w:r>
      <w:r w:rsidRPr="00B902B5">
        <w:t xml:space="preserve">полнить пунктом </w:t>
      </w:r>
      <w:r w:rsidR="007223B4" w:rsidRPr="00B902B5">
        <w:t>10.2.47</w:t>
      </w:r>
      <w:r w:rsidR="00D4094B">
        <w:t>.</w:t>
      </w:r>
      <w:r w:rsidR="0011151B" w:rsidRPr="00B902B5">
        <w:t xml:space="preserve"> следующего содержания:</w:t>
      </w:r>
    </w:p>
    <w:p w:rsidR="007223B4" w:rsidRPr="00B902B5" w:rsidRDefault="0011151B" w:rsidP="009F5803">
      <w:pPr>
        <w:ind w:firstLine="709"/>
        <w:contextualSpacing/>
        <w:jc w:val="both"/>
      </w:pPr>
      <w:r w:rsidRPr="00B902B5">
        <w:t>«10.2.47</w:t>
      </w:r>
      <w:r w:rsidR="00D4094B">
        <w:t>.</w:t>
      </w:r>
      <w:r w:rsidRPr="00B902B5">
        <w:t xml:space="preserve"> </w:t>
      </w:r>
      <w:r w:rsidR="007223B4" w:rsidRPr="00B902B5">
        <w:t xml:space="preserve">Собственники земельных участков, зданий, строений, сооружений, многоквартирных домов, управляющие организации  осуществляют уборку придомовых и дворовых территорий,  </w:t>
      </w:r>
      <w:proofErr w:type="spellStart"/>
      <w:r w:rsidR="007223B4" w:rsidRPr="00B902B5">
        <w:t>внутридворовые</w:t>
      </w:r>
      <w:proofErr w:type="spellEnd"/>
      <w:r w:rsidR="007223B4" w:rsidRPr="00B902B5">
        <w:t xml:space="preserve"> проезды и тротуары от мусора, травы, листвы, снега. Чистота на территории должна поддер</w:t>
      </w:r>
      <w:r w:rsidR="008A347C" w:rsidRPr="00B902B5">
        <w:t>живаться в течение рабочего дня</w:t>
      </w:r>
      <w:proofErr w:type="gramStart"/>
      <w:r w:rsidR="002E189D">
        <w:t>.</w:t>
      </w:r>
      <w:r w:rsidRPr="00B902B5">
        <w:t>».</w:t>
      </w:r>
      <w:proofErr w:type="gramEnd"/>
    </w:p>
    <w:p w:rsidR="007223B4" w:rsidRPr="00B902B5" w:rsidRDefault="0011151B" w:rsidP="009F5803">
      <w:pPr>
        <w:ind w:firstLine="709"/>
        <w:contextualSpacing/>
        <w:jc w:val="both"/>
      </w:pPr>
      <w:r w:rsidRPr="00B902B5">
        <w:t>1.</w:t>
      </w:r>
      <w:r w:rsidR="005C59EF">
        <w:t>1</w:t>
      </w:r>
      <w:r w:rsidR="00BC2E35">
        <w:t>2</w:t>
      </w:r>
      <w:r w:rsidRPr="00B902B5">
        <w:t xml:space="preserve">. Пункт </w:t>
      </w:r>
      <w:r w:rsidR="007223B4" w:rsidRPr="00B902B5">
        <w:t>10.4.11</w:t>
      </w:r>
      <w:r w:rsidR="002E189D">
        <w:t>.</w:t>
      </w:r>
      <w:r w:rsidR="007223B4" w:rsidRPr="00B902B5">
        <w:t xml:space="preserve"> раздела 10 Правил изложить  в следующей редакции:</w:t>
      </w:r>
    </w:p>
    <w:p w:rsidR="007223B4" w:rsidRPr="00B902B5" w:rsidRDefault="0011151B" w:rsidP="009F5803">
      <w:pPr>
        <w:ind w:firstLine="709"/>
        <w:contextualSpacing/>
        <w:jc w:val="both"/>
      </w:pPr>
      <w:r w:rsidRPr="00B902B5">
        <w:t>«10.4.11</w:t>
      </w:r>
      <w:r w:rsidR="002E189D">
        <w:t>.</w:t>
      </w:r>
      <w:r w:rsidRPr="00B902B5">
        <w:t xml:space="preserve"> </w:t>
      </w:r>
      <w:r w:rsidR="007223B4" w:rsidRPr="00B902B5">
        <w:t>Вывоз снега должен осуществляться на</w:t>
      </w:r>
      <w:r w:rsidR="008A347C" w:rsidRPr="00B902B5">
        <w:t xml:space="preserve"> специально отведенные </w:t>
      </w:r>
      <w:r w:rsidR="007223B4" w:rsidRPr="00B902B5">
        <w:t xml:space="preserve"> места. Запрещается вывоз снега на неустановленные для этого места. После снеготаяния места временного складирования снега должны быть очищены от мусора</w:t>
      </w:r>
      <w:proofErr w:type="gramStart"/>
      <w:r w:rsidR="002E189D">
        <w:t>.</w:t>
      </w:r>
      <w:r w:rsidRPr="00B902B5">
        <w:t>».</w:t>
      </w:r>
      <w:proofErr w:type="gramEnd"/>
    </w:p>
    <w:p w:rsidR="007223B4" w:rsidRPr="00B902B5" w:rsidRDefault="002733E4" w:rsidP="00B902B5">
      <w:pPr>
        <w:ind w:firstLine="709"/>
        <w:jc w:val="both"/>
      </w:pPr>
      <w:r w:rsidRPr="00B902B5">
        <w:t>1.</w:t>
      </w:r>
      <w:r w:rsidR="00BC2E35">
        <w:t>13</w:t>
      </w:r>
      <w:r w:rsidRPr="00B902B5">
        <w:t xml:space="preserve">. Раздел 10 Правил дополнить </w:t>
      </w:r>
      <w:r w:rsidR="007223B4" w:rsidRPr="00B902B5">
        <w:t>пункт</w:t>
      </w:r>
      <w:r w:rsidRPr="00B902B5">
        <w:t>ом</w:t>
      </w:r>
      <w:r w:rsidR="007223B4" w:rsidRPr="00B902B5">
        <w:t xml:space="preserve"> 10.4.15</w:t>
      </w:r>
      <w:r w:rsidR="002E189D">
        <w:t>.</w:t>
      </w:r>
      <w:r w:rsidR="007223B4" w:rsidRPr="00B902B5">
        <w:t xml:space="preserve">  </w:t>
      </w:r>
      <w:r w:rsidRPr="00B902B5">
        <w:t>следующего содержания:</w:t>
      </w:r>
    </w:p>
    <w:p w:rsidR="007223B4" w:rsidRPr="00B902B5" w:rsidRDefault="002733E4" w:rsidP="00B902B5">
      <w:pPr>
        <w:ind w:firstLine="709"/>
        <w:jc w:val="both"/>
      </w:pPr>
      <w:r w:rsidRPr="00B902B5">
        <w:t>«10.4.15</w:t>
      </w:r>
      <w:r w:rsidR="002E189D">
        <w:t>.</w:t>
      </w:r>
      <w:r w:rsidRPr="00B902B5">
        <w:t xml:space="preserve"> </w:t>
      </w:r>
      <w:r w:rsidR="007223B4" w:rsidRPr="00B902B5">
        <w:t>Собственники помещений в многоквартирных домах либо лица, осуществляющие по договору управления или эксплуатацию многоквартирными домами должны организовать работы по содержанию и благоустройству придомовой и дворовой территории, а именно:</w:t>
      </w:r>
    </w:p>
    <w:p w:rsidR="00A015EA" w:rsidRPr="00B902B5" w:rsidRDefault="00A015EA" w:rsidP="00B902B5">
      <w:pPr>
        <w:ind w:firstLine="709"/>
        <w:jc w:val="both"/>
      </w:pPr>
      <w:r w:rsidRPr="00B902B5">
        <w:t>Собственники помещений в многоквартирных домах либо лица, осуществляющие по договору управления или эксплуатацию многоквартирными домами должны организовать работы по содержанию и благоустройству придомовой и дворовой территории, а именно: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>очистка от мусора урн, установленных возле подъездов, и их промывка;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>уборка крыльца и площадки перед входом в подъезд.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>подметание и уборка придомовой территории;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>очистка от мусора и промывка урн, установленных возле подъездов;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>уборка и выкашивание газонов;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>прочистка ливневой канализации;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>уборка крыльца и площадки перед входом в подъезд, очистка металлической решетки;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>очистка крышек люков колодцев и пожарных гидрантов от снега и льда толщиной слоя свыше 5 см;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B902B5">
        <w:t>колейности</w:t>
      </w:r>
      <w:proofErr w:type="spellEnd"/>
      <w:r w:rsidRPr="00B902B5">
        <w:t xml:space="preserve"> свыше 5 см;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015EA" w:rsidRPr="00B902B5" w:rsidRDefault="00A015EA" w:rsidP="00B902B5">
      <w:pPr>
        <w:ind w:firstLine="709"/>
        <w:jc w:val="both"/>
      </w:pPr>
      <w:r w:rsidRPr="00B902B5">
        <w:t>-</w:t>
      </w:r>
      <w:r w:rsidR="002E189D">
        <w:t xml:space="preserve"> </w:t>
      </w:r>
      <w:r w:rsidRPr="00B902B5">
        <w:t>очистка придомовой территории от наледи и льда.</w:t>
      </w:r>
    </w:p>
    <w:p w:rsidR="00A015EA" w:rsidRPr="00B902B5" w:rsidRDefault="00A015EA" w:rsidP="00B902B5">
      <w:pPr>
        <w:ind w:firstLine="709"/>
        <w:jc w:val="both"/>
      </w:pPr>
      <w:r w:rsidRPr="00B902B5">
        <w:lastRenderedPageBreak/>
        <w:t xml:space="preserve">  Счищаемый снег с придомовых и дворовых территорий разрешается складировать на территории дворов в местах, не препятствующих свободному вывозу отходов, проезду автотранспорта, специальных машин и движению пешеходов. Не допускается повреждение зеленых насаждении при складировании снега</w:t>
      </w:r>
      <w:proofErr w:type="gramStart"/>
      <w:r w:rsidRPr="00B902B5">
        <w:t>.</w:t>
      </w:r>
      <w:r w:rsidR="002E189D">
        <w:t>».</w:t>
      </w:r>
      <w:proofErr w:type="gramEnd"/>
    </w:p>
    <w:p w:rsidR="00790560" w:rsidRPr="00B902B5" w:rsidRDefault="00790560" w:rsidP="00B902B5">
      <w:pPr>
        <w:ind w:firstLine="709"/>
        <w:jc w:val="both"/>
      </w:pPr>
      <w:r w:rsidRPr="00B902B5">
        <w:t>1.1</w:t>
      </w:r>
      <w:r w:rsidR="00BC2E35">
        <w:t>4</w:t>
      </w:r>
      <w:r w:rsidRPr="00B902B5">
        <w:t xml:space="preserve">. Раздел 10 Правил дополнить </w:t>
      </w:r>
      <w:r w:rsidR="007223B4" w:rsidRPr="00B902B5">
        <w:t>пункт</w:t>
      </w:r>
      <w:r w:rsidRPr="00B902B5">
        <w:t>ом</w:t>
      </w:r>
      <w:r w:rsidR="007223B4" w:rsidRPr="00B902B5">
        <w:t xml:space="preserve"> 10.4.16</w:t>
      </w:r>
      <w:r w:rsidR="002E189D">
        <w:t>.</w:t>
      </w:r>
      <w:r w:rsidRPr="00B902B5">
        <w:t xml:space="preserve"> следующего содержания:</w:t>
      </w:r>
    </w:p>
    <w:p w:rsidR="007223B4" w:rsidRPr="00B902B5" w:rsidRDefault="00790560" w:rsidP="00B902B5">
      <w:pPr>
        <w:ind w:firstLine="709"/>
        <w:jc w:val="both"/>
      </w:pPr>
      <w:r w:rsidRPr="00B902B5">
        <w:t>«10.4.16</w:t>
      </w:r>
      <w:r w:rsidR="002E189D">
        <w:t>.</w:t>
      </w:r>
      <w:r w:rsidR="007223B4" w:rsidRPr="00B902B5">
        <w:t xml:space="preserve"> Очистка от  снега тротуаров и проездов к многоквартирным домам организуется</w:t>
      </w:r>
      <w:r w:rsidR="008A347C" w:rsidRPr="00B902B5">
        <w:t xml:space="preserve"> специально уполномоченным органом</w:t>
      </w:r>
      <w:proofErr w:type="gramStart"/>
      <w:r w:rsidR="002E189D">
        <w:t>.</w:t>
      </w:r>
      <w:r w:rsidRPr="00B902B5">
        <w:t>».</w:t>
      </w:r>
      <w:proofErr w:type="gramEnd"/>
    </w:p>
    <w:p w:rsidR="007223B4" w:rsidRPr="00B902B5" w:rsidRDefault="002D6A0D" w:rsidP="00B902B5">
      <w:pPr>
        <w:ind w:firstLine="709"/>
        <w:jc w:val="both"/>
      </w:pPr>
      <w:r w:rsidRPr="00B902B5">
        <w:t>1.</w:t>
      </w:r>
      <w:r w:rsidR="005C59EF">
        <w:t>1</w:t>
      </w:r>
      <w:r w:rsidR="00BC2E35">
        <w:t>5</w:t>
      </w:r>
      <w:r w:rsidRPr="00B902B5">
        <w:t xml:space="preserve">. Подпункт </w:t>
      </w:r>
      <w:r w:rsidR="007223B4" w:rsidRPr="00B902B5">
        <w:t xml:space="preserve">10.5.4.5 раздела 10 Правил изложить в следующей редакции: </w:t>
      </w:r>
    </w:p>
    <w:p w:rsidR="007223B4" w:rsidRPr="00B902B5" w:rsidRDefault="002D6A0D" w:rsidP="00B902B5">
      <w:pPr>
        <w:ind w:firstLine="709"/>
        <w:jc w:val="both"/>
      </w:pPr>
      <w:r w:rsidRPr="00B902B5">
        <w:t>«10.5.4.5</w:t>
      </w:r>
      <w:r w:rsidR="00AD69E9">
        <w:t>.</w:t>
      </w:r>
      <w:r w:rsidR="007223B4" w:rsidRPr="00B902B5">
        <w:t xml:space="preserve"> Здания, строения, сооружения, расположенные на территории муниципального образования Сорочинский городской округ должны быть оборудованы указателями с наименованиями улиц и ном</w:t>
      </w:r>
      <w:r w:rsidR="00FA7819" w:rsidRPr="00B902B5">
        <w:t>ерами домов (далее – указатели)</w:t>
      </w:r>
      <w:proofErr w:type="gramStart"/>
      <w:r w:rsidR="00AD69E9">
        <w:t>.</w:t>
      </w:r>
      <w:r w:rsidR="00FA7819" w:rsidRPr="00B902B5">
        <w:t>»</w:t>
      </w:r>
      <w:proofErr w:type="gramEnd"/>
      <w:r w:rsidR="00FA7819" w:rsidRPr="00B902B5">
        <w:t>.</w:t>
      </w:r>
    </w:p>
    <w:p w:rsidR="00FA7819" w:rsidRPr="00B902B5" w:rsidRDefault="00FA7819" w:rsidP="00B902B5">
      <w:pPr>
        <w:ind w:firstLine="709"/>
        <w:jc w:val="both"/>
      </w:pPr>
      <w:r w:rsidRPr="00B902B5">
        <w:t>1.1</w:t>
      </w:r>
      <w:r w:rsidR="00BC2E35">
        <w:t>6</w:t>
      </w:r>
      <w:r w:rsidRPr="00B902B5">
        <w:t>. Раздел 10 Правил дополнить</w:t>
      </w:r>
      <w:r w:rsidR="00A16C24" w:rsidRPr="00B902B5">
        <w:t xml:space="preserve"> подпунктами 10.5.4.6</w:t>
      </w:r>
      <w:r w:rsidR="00AD69E9">
        <w:t>.</w:t>
      </w:r>
      <w:r w:rsidR="00A16C24" w:rsidRPr="00B902B5">
        <w:t xml:space="preserve"> – 10.5.4.9</w:t>
      </w:r>
      <w:r w:rsidR="00AD69E9">
        <w:t>.</w:t>
      </w:r>
      <w:r w:rsidRPr="00B902B5">
        <w:t xml:space="preserve"> следующего содержания:</w:t>
      </w:r>
    </w:p>
    <w:p w:rsidR="001F2EAD" w:rsidRPr="00B902B5" w:rsidRDefault="00AD69E9" w:rsidP="00B902B5">
      <w:pPr>
        <w:ind w:firstLine="709"/>
        <w:jc w:val="both"/>
      </w:pPr>
      <w:r>
        <w:t>«</w:t>
      </w:r>
      <w:r w:rsidR="007223B4" w:rsidRPr="00B902B5">
        <w:t>10.5.4.6</w:t>
      </w:r>
      <w:r>
        <w:t>.</w:t>
      </w:r>
      <w:r w:rsidR="007223B4" w:rsidRPr="00B902B5">
        <w:t xml:space="preserve"> </w:t>
      </w:r>
      <w:r w:rsidR="00404C9E" w:rsidRPr="00B902B5">
        <w:t>Ответственность за постоянное наличие, правильное размещение и содержание указателей</w:t>
      </w:r>
      <w:r w:rsidR="00A16C24" w:rsidRPr="00B902B5">
        <w:t xml:space="preserve"> адреса</w:t>
      </w:r>
      <w:r w:rsidR="00404C9E" w:rsidRPr="00B902B5">
        <w:t xml:space="preserve"> </w:t>
      </w:r>
      <w:proofErr w:type="spellStart"/>
      <w:r w:rsidR="00404C9E" w:rsidRPr="00B902B5">
        <w:t>несут</w:t>
      </w:r>
      <w:r w:rsidR="009E1AFE" w:rsidRPr="00B902B5">
        <w:t>собственники</w:t>
      </w:r>
      <w:proofErr w:type="spellEnd"/>
      <w:r w:rsidR="009E1AFE" w:rsidRPr="00B902B5">
        <w:t xml:space="preserve"> (правообладатели) указанных зданий, строений, сооружений.</w:t>
      </w:r>
    </w:p>
    <w:p w:rsidR="007223B4" w:rsidRPr="00B902B5" w:rsidRDefault="007223B4" w:rsidP="00AD69E9">
      <w:pPr>
        <w:ind w:firstLine="709"/>
        <w:jc w:val="both"/>
      </w:pPr>
      <w:r w:rsidRPr="00B902B5">
        <w:t>10.5.4.7</w:t>
      </w:r>
      <w:r w:rsidR="00AD69E9">
        <w:t>.</w:t>
      </w:r>
      <w:r w:rsidRPr="00B902B5">
        <w:t xml:space="preserve"> Порядок организации установки указателей в муниципальном образовании Сорочинский городской округ,  а также технические требования к устройству указателей с наименованиями улиц и номерами домов определяются постановлением администрации Сорочинского городского округа.</w:t>
      </w:r>
    </w:p>
    <w:p w:rsidR="007223B4" w:rsidRPr="00B902B5" w:rsidRDefault="007223B4" w:rsidP="00B902B5">
      <w:pPr>
        <w:ind w:firstLine="709"/>
        <w:jc w:val="both"/>
      </w:pPr>
      <w:r w:rsidRPr="00B902B5">
        <w:t>10.5.4.8</w:t>
      </w:r>
      <w:r w:rsidR="00AD69E9">
        <w:t>.</w:t>
      </w:r>
      <w:r w:rsidRPr="00B902B5">
        <w:t xml:space="preserve"> Указатели должны содержаться надлежащим образом правообладателями зданий, строений, сооружений,  на которых они установлены, в том числе поддерживаться в чистоте и технически исправном состоянии, пригодном для обозрения.</w:t>
      </w:r>
    </w:p>
    <w:p w:rsidR="007223B4" w:rsidRPr="00B902B5" w:rsidRDefault="007223B4" w:rsidP="00B902B5">
      <w:pPr>
        <w:ind w:firstLine="709"/>
        <w:jc w:val="both"/>
      </w:pPr>
      <w:r w:rsidRPr="00B902B5">
        <w:t>Должна быть обеспечена хорошая видимость указателей с учетом условий пешеходного и транспортного движения, архитектуры зданий, освещенности, в том числе указатели могут быть оборудованы подсветкой в темное время суток</w:t>
      </w:r>
      <w:r w:rsidR="006A092B" w:rsidRPr="00B902B5">
        <w:t>.</w:t>
      </w:r>
    </w:p>
    <w:p w:rsidR="00A16C24" w:rsidRPr="00B902B5" w:rsidRDefault="00A16C24" w:rsidP="00B902B5">
      <w:pPr>
        <w:ind w:firstLine="709"/>
        <w:jc w:val="both"/>
      </w:pPr>
      <w:r w:rsidRPr="00B902B5">
        <w:t>10.5.4.9</w:t>
      </w:r>
      <w:r w:rsidR="00AD69E9">
        <w:t>.</w:t>
      </w:r>
      <w:r w:rsidRPr="00B902B5">
        <w:t xml:space="preserve"> Контроль за соблюдением правил размещения и содержания указателей адреса осуществляется </w:t>
      </w:r>
      <w:r w:rsidR="00273AA1" w:rsidRPr="00B902B5">
        <w:t>Управлением архитектуры и градостроительства администрации Сорочинского ГО</w:t>
      </w:r>
      <w:proofErr w:type="gramStart"/>
      <w:r w:rsidR="00AD69E9">
        <w:t>.».</w:t>
      </w:r>
      <w:proofErr w:type="gramEnd"/>
    </w:p>
    <w:p w:rsidR="007223B4" w:rsidRPr="00B902B5" w:rsidRDefault="006A092B" w:rsidP="00B902B5">
      <w:pPr>
        <w:ind w:firstLine="709"/>
        <w:jc w:val="both"/>
      </w:pPr>
      <w:r w:rsidRPr="00B902B5">
        <w:t>1.1</w:t>
      </w:r>
      <w:r w:rsidR="00BC2E35">
        <w:t>7</w:t>
      </w:r>
      <w:r w:rsidRPr="00B902B5">
        <w:t xml:space="preserve">. </w:t>
      </w:r>
      <w:r w:rsidR="007223B4" w:rsidRPr="00B902B5">
        <w:t>Пункт 10.6.11</w:t>
      </w:r>
      <w:r w:rsidR="001E02E8">
        <w:t>.</w:t>
      </w:r>
      <w:r w:rsidRPr="00B902B5">
        <w:t xml:space="preserve"> Правил </w:t>
      </w:r>
      <w:r w:rsidR="007223B4" w:rsidRPr="00B902B5">
        <w:t xml:space="preserve"> изложить в </w:t>
      </w:r>
      <w:r w:rsidRPr="00B902B5">
        <w:t>следующей редакции:</w:t>
      </w:r>
    </w:p>
    <w:p w:rsidR="007223B4" w:rsidRPr="00B902B5" w:rsidRDefault="006A092B" w:rsidP="00B902B5">
      <w:pPr>
        <w:ind w:firstLine="709"/>
        <w:jc w:val="both"/>
      </w:pPr>
      <w:r w:rsidRPr="00B902B5">
        <w:t>«10.6.11</w:t>
      </w:r>
      <w:r w:rsidR="001E02E8">
        <w:t>.</w:t>
      </w:r>
      <w:r w:rsidRPr="00B902B5">
        <w:t xml:space="preserve"> </w:t>
      </w:r>
      <w:r w:rsidR="007223B4" w:rsidRPr="00B902B5">
        <w:t xml:space="preserve">Вырубка древесной </w:t>
      </w:r>
      <w:r w:rsidR="008A347C" w:rsidRPr="00B902B5">
        <w:t xml:space="preserve">и кустарниковой </w:t>
      </w:r>
      <w:r w:rsidR="007223B4" w:rsidRPr="00B902B5">
        <w:t>растительности на территории Сорочинского городского округа осуществляется на основании разрешения, выдаваемого администрацией Сорочинского городского округа Оренбургской области, за исключением земель лесного фонда</w:t>
      </w:r>
      <w:proofErr w:type="gramStart"/>
      <w:r w:rsidR="001E02E8">
        <w:t>.</w:t>
      </w:r>
      <w:r w:rsidRPr="00B902B5">
        <w:t>».</w:t>
      </w:r>
      <w:proofErr w:type="gramEnd"/>
    </w:p>
    <w:p w:rsidR="007223B4" w:rsidRPr="00B902B5" w:rsidRDefault="006A092B" w:rsidP="00B902B5">
      <w:pPr>
        <w:ind w:firstLine="709"/>
        <w:jc w:val="both"/>
      </w:pPr>
      <w:r w:rsidRPr="00B902B5">
        <w:t>1.1</w:t>
      </w:r>
      <w:r w:rsidR="00BC2E35">
        <w:t>8</w:t>
      </w:r>
      <w:r w:rsidRPr="00B902B5">
        <w:t xml:space="preserve">. </w:t>
      </w:r>
      <w:r w:rsidR="003C5F83" w:rsidRPr="00B902B5">
        <w:t xml:space="preserve">Раздел 10 Правил дополнить </w:t>
      </w:r>
      <w:r w:rsidR="007223B4" w:rsidRPr="00B902B5">
        <w:t>пункт</w:t>
      </w:r>
      <w:r w:rsidR="003C5F83" w:rsidRPr="00B902B5">
        <w:t>ом</w:t>
      </w:r>
      <w:r w:rsidR="007223B4" w:rsidRPr="00B902B5">
        <w:t xml:space="preserve"> 10.10.3</w:t>
      </w:r>
      <w:r w:rsidR="001E02E8">
        <w:t>.</w:t>
      </w:r>
      <w:r w:rsidR="007223B4" w:rsidRPr="00B902B5">
        <w:t xml:space="preserve"> </w:t>
      </w:r>
      <w:r w:rsidR="003C5F83" w:rsidRPr="00B902B5">
        <w:t>следующего содержания:</w:t>
      </w:r>
    </w:p>
    <w:p w:rsidR="007223B4" w:rsidRPr="00B902B5" w:rsidRDefault="003C5F83" w:rsidP="00B902B5">
      <w:pPr>
        <w:ind w:firstLine="709"/>
        <w:jc w:val="both"/>
      </w:pPr>
      <w:r w:rsidRPr="00B902B5">
        <w:t>«10.10.3</w:t>
      </w:r>
      <w:r w:rsidR="001E02E8">
        <w:t>.</w:t>
      </w:r>
      <w:r w:rsidRPr="00B902B5">
        <w:t xml:space="preserve"> </w:t>
      </w:r>
      <w:r w:rsidR="007223B4" w:rsidRPr="00B902B5">
        <w:t xml:space="preserve">Входные группы (ступени, лестницы, крыльца, пандусы) зданий, строений, сооружений должны </w:t>
      </w:r>
      <w:r w:rsidR="001E7E58" w:rsidRPr="00B902B5">
        <w:t>содержаться в чистоте и порядке, соответствовать</w:t>
      </w:r>
      <w:r w:rsidR="00CE4ECE" w:rsidRPr="00B902B5">
        <w:t xml:space="preserve"> требованиям </w:t>
      </w:r>
      <w:r w:rsidR="00584F7C" w:rsidRPr="00B902B5">
        <w:rPr>
          <w:color w:val="000000" w:themeColor="text1"/>
        </w:rPr>
        <w:t xml:space="preserve">СНиП 35-01-2001 </w:t>
      </w:r>
      <w:r w:rsidR="00DE0E8E" w:rsidRPr="00B902B5">
        <w:rPr>
          <w:b/>
          <w:color w:val="000000" w:themeColor="text1"/>
        </w:rPr>
        <w:t>Доступность зданий и сооружений для маломобильных групп населения</w:t>
      </w:r>
      <w:r w:rsidR="00DF72E4" w:rsidRPr="00B902B5">
        <w:t xml:space="preserve">, всегда находится в </w:t>
      </w:r>
      <w:r w:rsidR="005009DF" w:rsidRPr="00B902B5">
        <w:t>состоянии,</w:t>
      </w:r>
      <w:r w:rsidR="00DF72E4" w:rsidRPr="00B902B5">
        <w:t xml:space="preserve"> обеспечивающем </w:t>
      </w:r>
      <w:r w:rsidRPr="00B902B5">
        <w:t>безопасно</w:t>
      </w:r>
      <w:r w:rsidR="00116BBE" w:rsidRPr="00B902B5">
        <w:t>е передвижение по ним</w:t>
      </w:r>
      <w:proofErr w:type="gramStart"/>
      <w:r w:rsidR="001E02E8">
        <w:t>.</w:t>
      </w:r>
      <w:r w:rsidRPr="00B902B5">
        <w:t>».</w:t>
      </w:r>
      <w:proofErr w:type="gramEnd"/>
    </w:p>
    <w:p w:rsidR="00760410" w:rsidRPr="00B902B5" w:rsidRDefault="00760410" w:rsidP="00B902B5">
      <w:pPr>
        <w:ind w:firstLine="709"/>
        <w:jc w:val="both"/>
      </w:pPr>
      <w:r w:rsidRPr="00B902B5">
        <w:t>1.1</w:t>
      </w:r>
      <w:r w:rsidR="00BC2E35">
        <w:t>9</w:t>
      </w:r>
      <w:r w:rsidRPr="00B902B5">
        <w:t>. Пункт 10.2.38</w:t>
      </w:r>
      <w:r w:rsidR="001E02E8">
        <w:t>.</w:t>
      </w:r>
      <w:r w:rsidRPr="00B902B5">
        <w:t xml:space="preserve"> Раздела 10 Правил изложить в следующей редакции:</w:t>
      </w:r>
    </w:p>
    <w:p w:rsidR="00760410" w:rsidRPr="00B902B5" w:rsidRDefault="00760410" w:rsidP="00B902B5">
      <w:pPr>
        <w:ind w:firstLine="709"/>
        <w:jc w:val="both"/>
      </w:pPr>
      <w:r w:rsidRPr="00B902B5">
        <w:t>«</w:t>
      </w:r>
      <w:r w:rsidR="00206C35" w:rsidRPr="00B902B5">
        <w:t>10.2.38</w:t>
      </w:r>
      <w:r w:rsidR="001E02E8">
        <w:t>.</w:t>
      </w:r>
      <w:r w:rsidR="00206C35" w:rsidRPr="00B902B5">
        <w:t xml:space="preserve"> Вывоз твердых коммунальных отходов следует осуществлять по мере накопления, но не реже одного раза в трое суток, а при температуре воздуха плюс 5 градусов</w:t>
      </w:r>
      <w:r w:rsidR="006556AE" w:rsidRPr="00B902B5">
        <w:t xml:space="preserve"> и выше не реже 1 раза в сутки</w:t>
      </w:r>
      <w:proofErr w:type="gramStart"/>
      <w:r w:rsidR="001E02E8">
        <w:t>.</w:t>
      </w:r>
      <w:r w:rsidRPr="00B902B5">
        <w:t>»</w:t>
      </w:r>
      <w:r w:rsidR="00206C35" w:rsidRPr="00B902B5">
        <w:t>.</w:t>
      </w:r>
      <w:proofErr w:type="gramEnd"/>
    </w:p>
    <w:p w:rsidR="003B61EF" w:rsidRPr="00B902B5" w:rsidRDefault="00AB66B6" w:rsidP="00B902B5">
      <w:pPr>
        <w:pStyle w:val="ad"/>
        <w:shd w:val="clear" w:color="auto" w:fill="FFFFFF"/>
        <w:ind w:left="0"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>2</w:t>
      </w:r>
      <w:r w:rsidR="00395307" w:rsidRPr="00B902B5">
        <w:rPr>
          <w:color w:val="000000" w:themeColor="text1"/>
        </w:rPr>
        <w:t xml:space="preserve">. Установить, что </w:t>
      </w:r>
      <w:r w:rsidR="002F3D2B" w:rsidRPr="00B902B5">
        <w:rPr>
          <w:color w:val="000000" w:themeColor="text1"/>
        </w:rPr>
        <w:t>настоящее решение вступает в силу после его официального опубликования</w:t>
      </w:r>
      <w:r w:rsidR="001E02E8">
        <w:rPr>
          <w:color w:val="000000" w:themeColor="text1"/>
        </w:rPr>
        <w:t xml:space="preserve"> </w:t>
      </w:r>
      <w:r w:rsidR="003B61EF" w:rsidRPr="00B902B5">
        <w:rPr>
          <w:color w:val="000000" w:themeColor="text1"/>
        </w:rPr>
        <w:t>в Информационном бюллетене «Сорочинск официальный».</w:t>
      </w:r>
    </w:p>
    <w:p w:rsidR="00395307" w:rsidRPr="00B902B5" w:rsidRDefault="00AB66B6" w:rsidP="00B902B5">
      <w:pPr>
        <w:pStyle w:val="ad"/>
        <w:shd w:val="clear" w:color="auto" w:fill="FFFFFF"/>
        <w:ind w:left="0" w:firstLine="709"/>
        <w:jc w:val="both"/>
        <w:rPr>
          <w:color w:val="000000" w:themeColor="text1"/>
        </w:rPr>
      </w:pPr>
      <w:r w:rsidRPr="00B902B5">
        <w:rPr>
          <w:color w:val="000000" w:themeColor="text1"/>
        </w:rPr>
        <w:t xml:space="preserve">3.  </w:t>
      </w:r>
      <w:proofErr w:type="gramStart"/>
      <w:r w:rsidR="00395307" w:rsidRPr="00B902B5">
        <w:rPr>
          <w:color w:val="000000" w:themeColor="text1"/>
        </w:rPr>
        <w:t>Контроль за</w:t>
      </w:r>
      <w:proofErr w:type="gramEnd"/>
      <w:r w:rsidR="00395307" w:rsidRPr="00B902B5">
        <w:rPr>
          <w:color w:val="000000" w:themeColor="text1"/>
        </w:rPr>
        <w:t xml:space="preserve"> исполнением настоящего решения возложить на постоянную депутатскую комиссию по вопросам градостроительства, землеустройства, жилищно-коммунального хозяйства, транспорта и связи, охраны окружающей среды.</w:t>
      </w:r>
    </w:p>
    <w:p w:rsidR="006556AE" w:rsidRPr="00B902B5" w:rsidRDefault="006556AE" w:rsidP="00B902B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56AE" w:rsidRPr="00B902B5" w:rsidRDefault="006556AE" w:rsidP="00B902B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0076" w:rsidRPr="00B902B5" w:rsidRDefault="00A5501A" w:rsidP="00B902B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2B5"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</w:p>
    <w:p w:rsidR="00B80076" w:rsidRPr="00B902B5" w:rsidRDefault="00B80076" w:rsidP="00B902B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2B5">
        <w:rPr>
          <w:rFonts w:ascii="Times New Roman" w:hAnsi="Times New Roman"/>
          <w:color w:val="000000" w:themeColor="text1"/>
          <w:sz w:val="24"/>
          <w:szCs w:val="24"/>
        </w:rPr>
        <w:t>Совета депутатов муниципального образования</w:t>
      </w:r>
    </w:p>
    <w:p w:rsidR="00B80076" w:rsidRPr="00B902B5" w:rsidRDefault="00B80076" w:rsidP="00B902B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2B5">
        <w:rPr>
          <w:rFonts w:ascii="Times New Roman" w:hAnsi="Times New Roman"/>
          <w:color w:val="000000" w:themeColor="text1"/>
          <w:sz w:val="24"/>
          <w:szCs w:val="24"/>
        </w:rPr>
        <w:t xml:space="preserve">Сорочинский городской округ Оренбургской области         </w:t>
      </w:r>
      <w:r w:rsidR="007957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B902B5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5501A" w:rsidRPr="00B902B5">
        <w:rPr>
          <w:rFonts w:ascii="Times New Roman" w:hAnsi="Times New Roman"/>
          <w:color w:val="000000" w:themeColor="text1"/>
          <w:sz w:val="24"/>
          <w:szCs w:val="24"/>
        </w:rPr>
        <w:t xml:space="preserve">В.М. </w:t>
      </w:r>
      <w:proofErr w:type="spellStart"/>
      <w:r w:rsidR="00A5501A" w:rsidRPr="00B902B5">
        <w:rPr>
          <w:rFonts w:ascii="Times New Roman" w:hAnsi="Times New Roman"/>
          <w:color w:val="000000" w:themeColor="text1"/>
          <w:sz w:val="24"/>
          <w:szCs w:val="24"/>
        </w:rPr>
        <w:t>Лардугин</w:t>
      </w:r>
      <w:proofErr w:type="spellEnd"/>
    </w:p>
    <w:p w:rsidR="003C5F83" w:rsidRPr="00B902B5" w:rsidRDefault="003C5F83" w:rsidP="00B902B5">
      <w:pPr>
        <w:ind w:left="-360" w:firstLine="360"/>
        <w:jc w:val="both"/>
      </w:pPr>
    </w:p>
    <w:p w:rsidR="003C5F83" w:rsidRPr="00B902B5" w:rsidRDefault="003C5F83" w:rsidP="00B902B5">
      <w:pPr>
        <w:ind w:left="-360" w:firstLine="360"/>
        <w:jc w:val="both"/>
      </w:pPr>
      <w:r w:rsidRPr="00B902B5">
        <w:t xml:space="preserve">Глава муниципального образования </w:t>
      </w:r>
    </w:p>
    <w:p w:rsidR="00672C45" w:rsidRPr="00B902B5" w:rsidRDefault="003C5F83" w:rsidP="001E02E8">
      <w:pPr>
        <w:ind w:left="-360" w:firstLine="360"/>
        <w:jc w:val="both"/>
        <w:rPr>
          <w:color w:val="000000" w:themeColor="text1"/>
        </w:rPr>
      </w:pPr>
      <w:r w:rsidRPr="00B902B5">
        <w:t xml:space="preserve">Сорочинский городской округ                                                                          </w:t>
      </w:r>
      <w:r w:rsidR="00795743">
        <w:t xml:space="preserve">     </w:t>
      </w:r>
      <w:r w:rsidRPr="00B902B5">
        <w:t xml:space="preserve"> Т.П. Мелентьева</w:t>
      </w:r>
    </w:p>
    <w:sectPr w:rsidR="00672C45" w:rsidRPr="00B902B5" w:rsidSect="002E0D79">
      <w:headerReference w:type="even" r:id="rId10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A2" w:rsidRDefault="00BC65A2">
      <w:r>
        <w:separator/>
      </w:r>
    </w:p>
  </w:endnote>
  <w:endnote w:type="continuationSeparator" w:id="0">
    <w:p w:rsidR="00BC65A2" w:rsidRDefault="00B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A2" w:rsidRDefault="00BC65A2">
      <w:r>
        <w:separator/>
      </w:r>
    </w:p>
  </w:footnote>
  <w:footnote w:type="continuationSeparator" w:id="0">
    <w:p w:rsidR="00BC65A2" w:rsidRDefault="00BC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D4" w:rsidRDefault="003471C1" w:rsidP="00A15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A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AD4" w:rsidRDefault="00CA5A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DF7"/>
    <w:multiLevelType w:val="hybridMultilevel"/>
    <w:tmpl w:val="16D2F35E"/>
    <w:lvl w:ilvl="0" w:tplc="3C58764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09605A"/>
    <w:multiLevelType w:val="hybridMultilevel"/>
    <w:tmpl w:val="75BE87A2"/>
    <w:lvl w:ilvl="0" w:tplc="1DDCE518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CD87488"/>
    <w:multiLevelType w:val="multilevel"/>
    <w:tmpl w:val="9316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D5A643B"/>
    <w:multiLevelType w:val="multilevel"/>
    <w:tmpl w:val="987AE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sz w:val="24"/>
      </w:rPr>
    </w:lvl>
  </w:abstractNum>
  <w:abstractNum w:abstractNumId="4">
    <w:nsid w:val="11E95622"/>
    <w:multiLevelType w:val="hybridMultilevel"/>
    <w:tmpl w:val="186E8EBC"/>
    <w:lvl w:ilvl="0" w:tplc="50E287F4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74B13"/>
    <w:multiLevelType w:val="hybridMultilevel"/>
    <w:tmpl w:val="186E8EBC"/>
    <w:lvl w:ilvl="0" w:tplc="50E287F4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BC2B25"/>
    <w:multiLevelType w:val="multilevel"/>
    <w:tmpl w:val="B664C8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7">
    <w:nsid w:val="21310178"/>
    <w:multiLevelType w:val="hybridMultilevel"/>
    <w:tmpl w:val="13FC2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91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141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9">
    <w:nsid w:val="26694EED"/>
    <w:multiLevelType w:val="multilevel"/>
    <w:tmpl w:val="F02C4EB2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10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0" w:hanging="105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sz w:val="26"/>
      </w:rPr>
    </w:lvl>
  </w:abstractNum>
  <w:abstractNum w:abstractNumId="10">
    <w:nsid w:val="319C7DB7"/>
    <w:multiLevelType w:val="hybridMultilevel"/>
    <w:tmpl w:val="15F4815E"/>
    <w:lvl w:ilvl="0" w:tplc="2D3E23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2593A63"/>
    <w:multiLevelType w:val="hybridMultilevel"/>
    <w:tmpl w:val="E918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10E04"/>
    <w:multiLevelType w:val="hybridMultilevel"/>
    <w:tmpl w:val="810E699C"/>
    <w:lvl w:ilvl="0" w:tplc="B2340D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46B98"/>
    <w:multiLevelType w:val="hybridMultilevel"/>
    <w:tmpl w:val="CED442B8"/>
    <w:lvl w:ilvl="0" w:tplc="930E2A14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>
    <w:nsid w:val="3E260088"/>
    <w:multiLevelType w:val="multilevel"/>
    <w:tmpl w:val="1146F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4AC37094"/>
    <w:multiLevelType w:val="singleLevel"/>
    <w:tmpl w:val="5C968468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4AE87885"/>
    <w:multiLevelType w:val="hybridMultilevel"/>
    <w:tmpl w:val="186E8EBC"/>
    <w:lvl w:ilvl="0" w:tplc="50E287F4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CA5B53"/>
    <w:multiLevelType w:val="hybridMultilevel"/>
    <w:tmpl w:val="C936D736"/>
    <w:lvl w:ilvl="0" w:tplc="04190011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021E9"/>
    <w:multiLevelType w:val="hybridMultilevel"/>
    <w:tmpl w:val="F8FA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F33CC"/>
    <w:multiLevelType w:val="multilevel"/>
    <w:tmpl w:val="8BA004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>
    <w:nsid w:val="5FE77DC6"/>
    <w:multiLevelType w:val="hybridMultilevel"/>
    <w:tmpl w:val="AAE478BA"/>
    <w:lvl w:ilvl="0" w:tplc="4E14BEF8">
      <w:start w:val="1"/>
      <w:numFmt w:val="decimal"/>
      <w:lvlText w:val="%1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60F42ABF"/>
    <w:multiLevelType w:val="hybridMultilevel"/>
    <w:tmpl w:val="8018B6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045C7"/>
    <w:multiLevelType w:val="hybridMultilevel"/>
    <w:tmpl w:val="C494DC70"/>
    <w:lvl w:ilvl="0" w:tplc="F1D8B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95CB4"/>
    <w:multiLevelType w:val="multilevel"/>
    <w:tmpl w:val="14520990"/>
    <w:lvl w:ilvl="0">
      <w:start w:val="1"/>
      <w:numFmt w:val="decimal"/>
      <w:lvlText w:val="%1."/>
      <w:lvlJc w:val="left"/>
      <w:pPr>
        <w:ind w:left="1417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4">
    <w:nsid w:val="7043787B"/>
    <w:multiLevelType w:val="hybridMultilevel"/>
    <w:tmpl w:val="04C2E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D70D1"/>
    <w:multiLevelType w:val="hybridMultilevel"/>
    <w:tmpl w:val="900486CA"/>
    <w:lvl w:ilvl="0" w:tplc="5EF0B1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102150">
      <w:numFmt w:val="none"/>
      <w:lvlText w:val=""/>
      <w:lvlJc w:val="left"/>
      <w:pPr>
        <w:tabs>
          <w:tab w:val="num" w:pos="360"/>
        </w:tabs>
      </w:pPr>
    </w:lvl>
    <w:lvl w:ilvl="2" w:tplc="7B6A2C2C">
      <w:numFmt w:val="none"/>
      <w:lvlText w:val=""/>
      <w:lvlJc w:val="left"/>
      <w:pPr>
        <w:tabs>
          <w:tab w:val="num" w:pos="360"/>
        </w:tabs>
      </w:pPr>
    </w:lvl>
    <w:lvl w:ilvl="3" w:tplc="E2266FFA">
      <w:numFmt w:val="none"/>
      <w:lvlText w:val=""/>
      <w:lvlJc w:val="left"/>
      <w:pPr>
        <w:tabs>
          <w:tab w:val="num" w:pos="360"/>
        </w:tabs>
      </w:pPr>
    </w:lvl>
    <w:lvl w:ilvl="4" w:tplc="2BBE5DD2">
      <w:numFmt w:val="none"/>
      <w:lvlText w:val=""/>
      <w:lvlJc w:val="left"/>
      <w:pPr>
        <w:tabs>
          <w:tab w:val="num" w:pos="360"/>
        </w:tabs>
      </w:pPr>
    </w:lvl>
    <w:lvl w:ilvl="5" w:tplc="CFC2FFEE">
      <w:numFmt w:val="none"/>
      <w:lvlText w:val=""/>
      <w:lvlJc w:val="left"/>
      <w:pPr>
        <w:tabs>
          <w:tab w:val="num" w:pos="360"/>
        </w:tabs>
      </w:pPr>
    </w:lvl>
    <w:lvl w:ilvl="6" w:tplc="0256D720">
      <w:numFmt w:val="none"/>
      <w:lvlText w:val=""/>
      <w:lvlJc w:val="left"/>
      <w:pPr>
        <w:tabs>
          <w:tab w:val="num" w:pos="360"/>
        </w:tabs>
      </w:pPr>
    </w:lvl>
    <w:lvl w:ilvl="7" w:tplc="809C6246">
      <w:numFmt w:val="none"/>
      <w:lvlText w:val=""/>
      <w:lvlJc w:val="left"/>
      <w:pPr>
        <w:tabs>
          <w:tab w:val="num" w:pos="360"/>
        </w:tabs>
      </w:pPr>
    </w:lvl>
    <w:lvl w:ilvl="8" w:tplc="85DE0B2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781577E"/>
    <w:multiLevelType w:val="singleLevel"/>
    <w:tmpl w:val="7A2A20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15"/>
  </w:num>
  <w:num w:numId="5">
    <w:abstractNumId w:val="10"/>
  </w:num>
  <w:num w:numId="6">
    <w:abstractNumId w:val="13"/>
  </w:num>
  <w:num w:numId="7">
    <w:abstractNumId w:val="24"/>
  </w:num>
  <w:num w:numId="8">
    <w:abstractNumId w:val="11"/>
  </w:num>
  <w:num w:numId="9">
    <w:abstractNumId w:val="17"/>
  </w:num>
  <w:num w:numId="10">
    <w:abstractNumId w:val="7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19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5"/>
  </w:num>
  <w:num w:numId="21">
    <w:abstractNumId w:val="23"/>
  </w:num>
  <w:num w:numId="22">
    <w:abstractNumId w:val="8"/>
  </w:num>
  <w:num w:numId="23">
    <w:abstractNumId w:val="6"/>
  </w:num>
  <w:num w:numId="24">
    <w:abstractNumId w:val="14"/>
  </w:num>
  <w:num w:numId="25">
    <w:abstractNumId w:val="2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6"/>
    <w:rsid w:val="00004A34"/>
    <w:rsid w:val="000050E7"/>
    <w:rsid w:val="00005A03"/>
    <w:rsid w:val="000154E5"/>
    <w:rsid w:val="0002698C"/>
    <w:rsid w:val="00027104"/>
    <w:rsid w:val="000362D6"/>
    <w:rsid w:val="00036CA9"/>
    <w:rsid w:val="00041331"/>
    <w:rsid w:val="00042671"/>
    <w:rsid w:val="0006196C"/>
    <w:rsid w:val="00064C00"/>
    <w:rsid w:val="00070C3C"/>
    <w:rsid w:val="00072EAC"/>
    <w:rsid w:val="00073A27"/>
    <w:rsid w:val="00086C70"/>
    <w:rsid w:val="0008769F"/>
    <w:rsid w:val="0009510C"/>
    <w:rsid w:val="000A321D"/>
    <w:rsid w:val="000B5334"/>
    <w:rsid w:val="000B6DB7"/>
    <w:rsid w:val="000C1C45"/>
    <w:rsid w:val="000D1582"/>
    <w:rsid w:val="000D28FB"/>
    <w:rsid w:val="000D6F39"/>
    <w:rsid w:val="000E0639"/>
    <w:rsid w:val="000E44F2"/>
    <w:rsid w:val="000E793B"/>
    <w:rsid w:val="000F3C59"/>
    <w:rsid w:val="000F5A5A"/>
    <w:rsid w:val="0010237F"/>
    <w:rsid w:val="00102851"/>
    <w:rsid w:val="00104A04"/>
    <w:rsid w:val="0011151B"/>
    <w:rsid w:val="0011285E"/>
    <w:rsid w:val="0011645D"/>
    <w:rsid w:val="00116BBE"/>
    <w:rsid w:val="00120A46"/>
    <w:rsid w:val="00126FC9"/>
    <w:rsid w:val="001274D8"/>
    <w:rsid w:val="00127660"/>
    <w:rsid w:val="001301B5"/>
    <w:rsid w:val="00130FAE"/>
    <w:rsid w:val="00135553"/>
    <w:rsid w:val="001362A2"/>
    <w:rsid w:val="00144D34"/>
    <w:rsid w:val="001454E5"/>
    <w:rsid w:val="001477BB"/>
    <w:rsid w:val="00151015"/>
    <w:rsid w:val="0015497D"/>
    <w:rsid w:val="001561E5"/>
    <w:rsid w:val="00156DD3"/>
    <w:rsid w:val="00156F57"/>
    <w:rsid w:val="00162D68"/>
    <w:rsid w:val="00164A41"/>
    <w:rsid w:val="00164EE3"/>
    <w:rsid w:val="00171193"/>
    <w:rsid w:val="00182664"/>
    <w:rsid w:val="001845F0"/>
    <w:rsid w:val="00192D62"/>
    <w:rsid w:val="00197444"/>
    <w:rsid w:val="001A4670"/>
    <w:rsid w:val="001A5296"/>
    <w:rsid w:val="001B7358"/>
    <w:rsid w:val="001C0A13"/>
    <w:rsid w:val="001D0D40"/>
    <w:rsid w:val="001D6323"/>
    <w:rsid w:val="001D78E2"/>
    <w:rsid w:val="001E02E8"/>
    <w:rsid w:val="001E0D7A"/>
    <w:rsid w:val="001E0DEE"/>
    <w:rsid w:val="001E0F2E"/>
    <w:rsid w:val="001E1231"/>
    <w:rsid w:val="001E3DE3"/>
    <w:rsid w:val="001E4562"/>
    <w:rsid w:val="001E58A0"/>
    <w:rsid w:val="001E61B2"/>
    <w:rsid w:val="001E66EF"/>
    <w:rsid w:val="001E7E58"/>
    <w:rsid w:val="001F2EAD"/>
    <w:rsid w:val="001F67C2"/>
    <w:rsid w:val="001F69FB"/>
    <w:rsid w:val="00206C35"/>
    <w:rsid w:val="002118D8"/>
    <w:rsid w:val="00213F71"/>
    <w:rsid w:val="0021509B"/>
    <w:rsid w:val="00217F41"/>
    <w:rsid w:val="00227AA2"/>
    <w:rsid w:val="00230F79"/>
    <w:rsid w:val="00231B3A"/>
    <w:rsid w:val="002345E0"/>
    <w:rsid w:val="00241802"/>
    <w:rsid w:val="002464AF"/>
    <w:rsid w:val="00254789"/>
    <w:rsid w:val="00263684"/>
    <w:rsid w:val="002647A1"/>
    <w:rsid w:val="00271CD3"/>
    <w:rsid w:val="002733E4"/>
    <w:rsid w:val="00273AA1"/>
    <w:rsid w:val="00284B39"/>
    <w:rsid w:val="00286B00"/>
    <w:rsid w:val="00292D68"/>
    <w:rsid w:val="00292E30"/>
    <w:rsid w:val="00293856"/>
    <w:rsid w:val="002939C5"/>
    <w:rsid w:val="002A0CD8"/>
    <w:rsid w:val="002A73E8"/>
    <w:rsid w:val="002B7B5F"/>
    <w:rsid w:val="002C547F"/>
    <w:rsid w:val="002D0A52"/>
    <w:rsid w:val="002D0E58"/>
    <w:rsid w:val="002D1DB6"/>
    <w:rsid w:val="002D6A0D"/>
    <w:rsid w:val="002E06E1"/>
    <w:rsid w:val="002E0D79"/>
    <w:rsid w:val="002E189D"/>
    <w:rsid w:val="002E7D6E"/>
    <w:rsid w:val="002F25AA"/>
    <w:rsid w:val="002F3A9F"/>
    <w:rsid w:val="002F3D2B"/>
    <w:rsid w:val="002F47AB"/>
    <w:rsid w:val="002F4BD7"/>
    <w:rsid w:val="002F4F61"/>
    <w:rsid w:val="002F7591"/>
    <w:rsid w:val="002F7EAD"/>
    <w:rsid w:val="00305ABE"/>
    <w:rsid w:val="00306037"/>
    <w:rsid w:val="0031027F"/>
    <w:rsid w:val="003171E9"/>
    <w:rsid w:val="00320CE1"/>
    <w:rsid w:val="003278AE"/>
    <w:rsid w:val="00334AC2"/>
    <w:rsid w:val="003354B2"/>
    <w:rsid w:val="00345A1D"/>
    <w:rsid w:val="00346EF5"/>
    <w:rsid w:val="003471C1"/>
    <w:rsid w:val="00360702"/>
    <w:rsid w:val="00361A20"/>
    <w:rsid w:val="00361DAB"/>
    <w:rsid w:val="0036325F"/>
    <w:rsid w:val="003660E8"/>
    <w:rsid w:val="00366CCB"/>
    <w:rsid w:val="00372E3E"/>
    <w:rsid w:val="00377BBB"/>
    <w:rsid w:val="0038351D"/>
    <w:rsid w:val="00384C92"/>
    <w:rsid w:val="003850D0"/>
    <w:rsid w:val="003877FF"/>
    <w:rsid w:val="00390DB6"/>
    <w:rsid w:val="00393D22"/>
    <w:rsid w:val="00395307"/>
    <w:rsid w:val="00395527"/>
    <w:rsid w:val="003974A6"/>
    <w:rsid w:val="003A0615"/>
    <w:rsid w:val="003A22E4"/>
    <w:rsid w:val="003A4E14"/>
    <w:rsid w:val="003A6879"/>
    <w:rsid w:val="003B61EF"/>
    <w:rsid w:val="003B6954"/>
    <w:rsid w:val="003C01B0"/>
    <w:rsid w:val="003C0E5B"/>
    <w:rsid w:val="003C4D25"/>
    <w:rsid w:val="003C5F83"/>
    <w:rsid w:val="003C67C3"/>
    <w:rsid w:val="003C6EDC"/>
    <w:rsid w:val="003C7F43"/>
    <w:rsid w:val="003D14B7"/>
    <w:rsid w:val="003D32C0"/>
    <w:rsid w:val="003D3466"/>
    <w:rsid w:val="003D39EB"/>
    <w:rsid w:val="003D4643"/>
    <w:rsid w:val="003D4D41"/>
    <w:rsid w:val="003D523E"/>
    <w:rsid w:val="003D5788"/>
    <w:rsid w:val="003D59B8"/>
    <w:rsid w:val="003F01BF"/>
    <w:rsid w:val="003F4484"/>
    <w:rsid w:val="003F5831"/>
    <w:rsid w:val="003F7309"/>
    <w:rsid w:val="00400099"/>
    <w:rsid w:val="004015E9"/>
    <w:rsid w:val="00401CCF"/>
    <w:rsid w:val="00402369"/>
    <w:rsid w:val="004026B1"/>
    <w:rsid w:val="00404C9E"/>
    <w:rsid w:val="004054D6"/>
    <w:rsid w:val="00414804"/>
    <w:rsid w:val="00415282"/>
    <w:rsid w:val="004201C8"/>
    <w:rsid w:val="0042273A"/>
    <w:rsid w:val="00422941"/>
    <w:rsid w:val="0042397D"/>
    <w:rsid w:val="00423E73"/>
    <w:rsid w:val="00424E61"/>
    <w:rsid w:val="004340F7"/>
    <w:rsid w:val="00435F71"/>
    <w:rsid w:val="004372D9"/>
    <w:rsid w:val="00437334"/>
    <w:rsid w:val="00440B23"/>
    <w:rsid w:val="00443F82"/>
    <w:rsid w:val="00444106"/>
    <w:rsid w:val="004451F6"/>
    <w:rsid w:val="004614B8"/>
    <w:rsid w:val="0046160C"/>
    <w:rsid w:val="004667B5"/>
    <w:rsid w:val="00471A92"/>
    <w:rsid w:val="004727F1"/>
    <w:rsid w:val="004815B1"/>
    <w:rsid w:val="00487A42"/>
    <w:rsid w:val="00491342"/>
    <w:rsid w:val="00491F7F"/>
    <w:rsid w:val="0049612F"/>
    <w:rsid w:val="004A436F"/>
    <w:rsid w:val="004A6B23"/>
    <w:rsid w:val="004B251D"/>
    <w:rsid w:val="004B2C23"/>
    <w:rsid w:val="004B363E"/>
    <w:rsid w:val="004B6CED"/>
    <w:rsid w:val="004C1979"/>
    <w:rsid w:val="004C234B"/>
    <w:rsid w:val="004C46BA"/>
    <w:rsid w:val="004C4755"/>
    <w:rsid w:val="004D1AE4"/>
    <w:rsid w:val="004E6CA3"/>
    <w:rsid w:val="004F4CD4"/>
    <w:rsid w:val="004F5382"/>
    <w:rsid w:val="004F6148"/>
    <w:rsid w:val="005009DF"/>
    <w:rsid w:val="00505EF8"/>
    <w:rsid w:val="00505F66"/>
    <w:rsid w:val="005066E3"/>
    <w:rsid w:val="00507525"/>
    <w:rsid w:val="00512101"/>
    <w:rsid w:val="00516346"/>
    <w:rsid w:val="00530A6D"/>
    <w:rsid w:val="005318AB"/>
    <w:rsid w:val="00532FB8"/>
    <w:rsid w:val="005331DF"/>
    <w:rsid w:val="005341A7"/>
    <w:rsid w:val="00537844"/>
    <w:rsid w:val="00552EBD"/>
    <w:rsid w:val="00555568"/>
    <w:rsid w:val="00557749"/>
    <w:rsid w:val="00557A84"/>
    <w:rsid w:val="005615F2"/>
    <w:rsid w:val="00564272"/>
    <w:rsid w:val="00572C9F"/>
    <w:rsid w:val="00576D3F"/>
    <w:rsid w:val="0057742C"/>
    <w:rsid w:val="005802B2"/>
    <w:rsid w:val="00581AA2"/>
    <w:rsid w:val="00584F7C"/>
    <w:rsid w:val="005873AC"/>
    <w:rsid w:val="0059127F"/>
    <w:rsid w:val="005951D8"/>
    <w:rsid w:val="005964A8"/>
    <w:rsid w:val="0059776B"/>
    <w:rsid w:val="005978BB"/>
    <w:rsid w:val="005B31CD"/>
    <w:rsid w:val="005B7D57"/>
    <w:rsid w:val="005C0A31"/>
    <w:rsid w:val="005C59EF"/>
    <w:rsid w:val="005C7B83"/>
    <w:rsid w:val="005D0A5D"/>
    <w:rsid w:val="005D0C65"/>
    <w:rsid w:val="005D159C"/>
    <w:rsid w:val="005D28E4"/>
    <w:rsid w:val="005E1099"/>
    <w:rsid w:val="005E7E7E"/>
    <w:rsid w:val="005F40F3"/>
    <w:rsid w:val="005F4399"/>
    <w:rsid w:val="005F76D8"/>
    <w:rsid w:val="005F7999"/>
    <w:rsid w:val="005F7EA6"/>
    <w:rsid w:val="00606633"/>
    <w:rsid w:val="00617164"/>
    <w:rsid w:val="00620AFB"/>
    <w:rsid w:val="00621612"/>
    <w:rsid w:val="00622595"/>
    <w:rsid w:val="00625730"/>
    <w:rsid w:val="006264D0"/>
    <w:rsid w:val="00636BB2"/>
    <w:rsid w:val="0064472B"/>
    <w:rsid w:val="006511FD"/>
    <w:rsid w:val="00652AD9"/>
    <w:rsid w:val="006556AE"/>
    <w:rsid w:val="00656C36"/>
    <w:rsid w:val="0066104D"/>
    <w:rsid w:val="00662ADA"/>
    <w:rsid w:val="00663F82"/>
    <w:rsid w:val="0066467C"/>
    <w:rsid w:val="00664F3D"/>
    <w:rsid w:val="00666677"/>
    <w:rsid w:val="00666E0B"/>
    <w:rsid w:val="00672C45"/>
    <w:rsid w:val="00673B2F"/>
    <w:rsid w:val="0068057E"/>
    <w:rsid w:val="00682630"/>
    <w:rsid w:val="00687396"/>
    <w:rsid w:val="00692658"/>
    <w:rsid w:val="006942AD"/>
    <w:rsid w:val="006944C0"/>
    <w:rsid w:val="00694E90"/>
    <w:rsid w:val="006A092B"/>
    <w:rsid w:val="006A5648"/>
    <w:rsid w:val="006B69C5"/>
    <w:rsid w:val="006B6AD2"/>
    <w:rsid w:val="006B6BFD"/>
    <w:rsid w:val="006C0212"/>
    <w:rsid w:val="006C2EC3"/>
    <w:rsid w:val="006C417F"/>
    <w:rsid w:val="006C7394"/>
    <w:rsid w:val="006D4A54"/>
    <w:rsid w:val="006D6659"/>
    <w:rsid w:val="006D6D49"/>
    <w:rsid w:val="006D7346"/>
    <w:rsid w:val="006E2881"/>
    <w:rsid w:val="00706869"/>
    <w:rsid w:val="007077AA"/>
    <w:rsid w:val="00707965"/>
    <w:rsid w:val="00710171"/>
    <w:rsid w:val="00713B70"/>
    <w:rsid w:val="007215B9"/>
    <w:rsid w:val="00721D6E"/>
    <w:rsid w:val="007223B4"/>
    <w:rsid w:val="00725618"/>
    <w:rsid w:val="007300BC"/>
    <w:rsid w:val="00734359"/>
    <w:rsid w:val="00741BF3"/>
    <w:rsid w:val="00746C31"/>
    <w:rsid w:val="00747D22"/>
    <w:rsid w:val="007577CF"/>
    <w:rsid w:val="0075791D"/>
    <w:rsid w:val="00760410"/>
    <w:rsid w:val="007608CE"/>
    <w:rsid w:val="00765F9E"/>
    <w:rsid w:val="007750F0"/>
    <w:rsid w:val="00780015"/>
    <w:rsid w:val="0078026B"/>
    <w:rsid w:val="00790560"/>
    <w:rsid w:val="007936FD"/>
    <w:rsid w:val="00795743"/>
    <w:rsid w:val="00797EA1"/>
    <w:rsid w:val="007A2DFE"/>
    <w:rsid w:val="007A3FE8"/>
    <w:rsid w:val="007A58C9"/>
    <w:rsid w:val="007B755D"/>
    <w:rsid w:val="007C02D5"/>
    <w:rsid w:val="007C430F"/>
    <w:rsid w:val="007D25AF"/>
    <w:rsid w:val="007D4FD4"/>
    <w:rsid w:val="007D5A9E"/>
    <w:rsid w:val="007E0924"/>
    <w:rsid w:val="007E1585"/>
    <w:rsid w:val="007E19D7"/>
    <w:rsid w:val="0080211C"/>
    <w:rsid w:val="00802AF1"/>
    <w:rsid w:val="0080380C"/>
    <w:rsid w:val="00806A5E"/>
    <w:rsid w:val="00807B3A"/>
    <w:rsid w:val="00810333"/>
    <w:rsid w:val="00814F20"/>
    <w:rsid w:val="008233CD"/>
    <w:rsid w:val="008265D0"/>
    <w:rsid w:val="00827434"/>
    <w:rsid w:val="0082749F"/>
    <w:rsid w:val="00831BCB"/>
    <w:rsid w:val="00832C32"/>
    <w:rsid w:val="008337D3"/>
    <w:rsid w:val="008339E7"/>
    <w:rsid w:val="00837CD9"/>
    <w:rsid w:val="008416F9"/>
    <w:rsid w:val="00841973"/>
    <w:rsid w:val="00842079"/>
    <w:rsid w:val="00846E3B"/>
    <w:rsid w:val="008523E7"/>
    <w:rsid w:val="00862322"/>
    <w:rsid w:val="008623F7"/>
    <w:rsid w:val="00864008"/>
    <w:rsid w:val="008655FC"/>
    <w:rsid w:val="00867AED"/>
    <w:rsid w:val="00872854"/>
    <w:rsid w:val="00874DA7"/>
    <w:rsid w:val="008750A7"/>
    <w:rsid w:val="00875AA5"/>
    <w:rsid w:val="008934FE"/>
    <w:rsid w:val="008A347C"/>
    <w:rsid w:val="008A54A7"/>
    <w:rsid w:val="008A5859"/>
    <w:rsid w:val="008A6268"/>
    <w:rsid w:val="008B3820"/>
    <w:rsid w:val="008B79B5"/>
    <w:rsid w:val="008B7DFB"/>
    <w:rsid w:val="008C02EF"/>
    <w:rsid w:val="008C20F7"/>
    <w:rsid w:val="008C3396"/>
    <w:rsid w:val="008C47D9"/>
    <w:rsid w:val="008C6468"/>
    <w:rsid w:val="008C7A70"/>
    <w:rsid w:val="008D3035"/>
    <w:rsid w:val="008D45C4"/>
    <w:rsid w:val="008D6CD8"/>
    <w:rsid w:val="008E0215"/>
    <w:rsid w:val="008E3AB2"/>
    <w:rsid w:val="008E3CF8"/>
    <w:rsid w:val="008E65AA"/>
    <w:rsid w:val="008F0F59"/>
    <w:rsid w:val="008F5AA5"/>
    <w:rsid w:val="0090048B"/>
    <w:rsid w:val="00901994"/>
    <w:rsid w:val="0090364D"/>
    <w:rsid w:val="0090758B"/>
    <w:rsid w:val="009101E4"/>
    <w:rsid w:val="00910E20"/>
    <w:rsid w:val="00914B61"/>
    <w:rsid w:val="009212A0"/>
    <w:rsid w:val="0092467E"/>
    <w:rsid w:val="0092610D"/>
    <w:rsid w:val="009270DD"/>
    <w:rsid w:val="00927467"/>
    <w:rsid w:val="0093339E"/>
    <w:rsid w:val="00941DD3"/>
    <w:rsid w:val="009423C4"/>
    <w:rsid w:val="009452B9"/>
    <w:rsid w:val="0094566E"/>
    <w:rsid w:val="00950870"/>
    <w:rsid w:val="009658DB"/>
    <w:rsid w:val="00972EFF"/>
    <w:rsid w:val="0097373D"/>
    <w:rsid w:val="00973832"/>
    <w:rsid w:val="00986A7A"/>
    <w:rsid w:val="009923D7"/>
    <w:rsid w:val="009951AF"/>
    <w:rsid w:val="009A73DC"/>
    <w:rsid w:val="009A797D"/>
    <w:rsid w:val="009B407A"/>
    <w:rsid w:val="009B42CA"/>
    <w:rsid w:val="009B4D3B"/>
    <w:rsid w:val="009B7187"/>
    <w:rsid w:val="009C0CEC"/>
    <w:rsid w:val="009C72EB"/>
    <w:rsid w:val="009C7B23"/>
    <w:rsid w:val="009C7C18"/>
    <w:rsid w:val="009D2D0A"/>
    <w:rsid w:val="009D332D"/>
    <w:rsid w:val="009E1AFE"/>
    <w:rsid w:val="009E247D"/>
    <w:rsid w:val="009E3CC9"/>
    <w:rsid w:val="009E62B7"/>
    <w:rsid w:val="009E7906"/>
    <w:rsid w:val="009E7E45"/>
    <w:rsid w:val="009F247B"/>
    <w:rsid w:val="009F3E80"/>
    <w:rsid w:val="009F412B"/>
    <w:rsid w:val="009F5803"/>
    <w:rsid w:val="009F5AED"/>
    <w:rsid w:val="009F5FD9"/>
    <w:rsid w:val="00A015EA"/>
    <w:rsid w:val="00A02D88"/>
    <w:rsid w:val="00A06119"/>
    <w:rsid w:val="00A13E5B"/>
    <w:rsid w:val="00A15732"/>
    <w:rsid w:val="00A16C24"/>
    <w:rsid w:val="00A16DEC"/>
    <w:rsid w:val="00A23033"/>
    <w:rsid w:val="00A267BA"/>
    <w:rsid w:val="00A27E0B"/>
    <w:rsid w:val="00A30CEB"/>
    <w:rsid w:val="00A35857"/>
    <w:rsid w:val="00A35B27"/>
    <w:rsid w:val="00A37A85"/>
    <w:rsid w:val="00A5050B"/>
    <w:rsid w:val="00A53158"/>
    <w:rsid w:val="00A5501A"/>
    <w:rsid w:val="00A62C47"/>
    <w:rsid w:val="00A64346"/>
    <w:rsid w:val="00A643AF"/>
    <w:rsid w:val="00A745FF"/>
    <w:rsid w:val="00A763C6"/>
    <w:rsid w:val="00A8015F"/>
    <w:rsid w:val="00A85171"/>
    <w:rsid w:val="00A868D2"/>
    <w:rsid w:val="00A90BB0"/>
    <w:rsid w:val="00A9117C"/>
    <w:rsid w:val="00A91CB2"/>
    <w:rsid w:val="00A926D5"/>
    <w:rsid w:val="00A9645F"/>
    <w:rsid w:val="00A972E4"/>
    <w:rsid w:val="00AA0431"/>
    <w:rsid w:val="00AA21D3"/>
    <w:rsid w:val="00AB2380"/>
    <w:rsid w:val="00AB2C37"/>
    <w:rsid w:val="00AB333C"/>
    <w:rsid w:val="00AB66B6"/>
    <w:rsid w:val="00AB7286"/>
    <w:rsid w:val="00AC090D"/>
    <w:rsid w:val="00AC6B74"/>
    <w:rsid w:val="00AD69E9"/>
    <w:rsid w:val="00AF17BB"/>
    <w:rsid w:val="00AF6300"/>
    <w:rsid w:val="00AF6854"/>
    <w:rsid w:val="00B05E92"/>
    <w:rsid w:val="00B06FB3"/>
    <w:rsid w:val="00B1217E"/>
    <w:rsid w:val="00B127D9"/>
    <w:rsid w:val="00B1357C"/>
    <w:rsid w:val="00B14AC5"/>
    <w:rsid w:val="00B21B3E"/>
    <w:rsid w:val="00B2567F"/>
    <w:rsid w:val="00B35583"/>
    <w:rsid w:val="00B35B57"/>
    <w:rsid w:val="00B4012D"/>
    <w:rsid w:val="00B46728"/>
    <w:rsid w:val="00B500A1"/>
    <w:rsid w:val="00B51094"/>
    <w:rsid w:val="00B53CB7"/>
    <w:rsid w:val="00B56037"/>
    <w:rsid w:val="00B61E17"/>
    <w:rsid w:val="00B67273"/>
    <w:rsid w:val="00B70297"/>
    <w:rsid w:val="00B703EA"/>
    <w:rsid w:val="00B70476"/>
    <w:rsid w:val="00B71625"/>
    <w:rsid w:val="00B72A25"/>
    <w:rsid w:val="00B80076"/>
    <w:rsid w:val="00B82D16"/>
    <w:rsid w:val="00B902B5"/>
    <w:rsid w:val="00B90498"/>
    <w:rsid w:val="00B91FD1"/>
    <w:rsid w:val="00B93D4E"/>
    <w:rsid w:val="00B96B3D"/>
    <w:rsid w:val="00B9720A"/>
    <w:rsid w:val="00BA3B66"/>
    <w:rsid w:val="00BA6815"/>
    <w:rsid w:val="00BB2D77"/>
    <w:rsid w:val="00BB411A"/>
    <w:rsid w:val="00BC0E37"/>
    <w:rsid w:val="00BC1DC5"/>
    <w:rsid w:val="00BC2E35"/>
    <w:rsid w:val="00BC4EC7"/>
    <w:rsid w:val="00BC65A2"/>
    <w:rsid w:val="00BD1A75"/>
    <w:rsid w:val="00BD3CB7"/>
    <w:rsid w:val="00BD5497"/>
    <w:rsid w:val="00BD6B48"/>
    <w:rsid w:val="00BE23BC"/>
    <w:rsid w:val="00BE4BFE"/>
    <w:rsid w:val="00BE4F60"/>
    <w:rsid w:val="00BE5AC9"/>
    <w:rsid w:val="00BE5C85"/>
    <w:rsid w:val="00BE5F85"/>
    <w:rsid w:val="00BE77EB"/>
    <w:rsid w:val="00BF3666"/>
    <w:rsid w:val="00BF6AE8"/>
    <w:rsid w:val="00C0185E"/>
    <w:rsid w:val="00C01F53"/>
    <w:rsid w:val="00C02063"/>
    <w:rsid w:val="00C07987"/>
    <w:rsid w:val="00C121EB"/>
    <w:rsid w:val="00C12FA9"/>
    <w:rsid w:val="00C16972"/>
    <w:rsid w:val="00C21C4B"/>
    <w:rsid w:val="00C22516"/>
    <w:rsid w:val="00C345C2"/>
    <w:rsid w:val="00C35C94"/>
    <w:rsid w:val="00C37775"/>
    <w:rsid w:val="00C51CE4"/>
    <w:rsid w:val="00C53154"/>
    <w:rsid w:val="00C63F91"/>
    <w:rsid w:val="00C657F6"/>
    <w:rsid w:val="00C70EAC"/>
    <w:rsid w:val="00C7211F"/>
    <w:rsid w:val="00C83397"/>
    <w:rsid w:val="00C87322"/>
    <w:rsid w:val="00C95507"/>
    <w:rsid w:val="00C960F7"/>
    <w:rsid w:val="00C96D6B"/>
    <w:rsid w:val="00CA14A2"/>
    <w:rsid w:val="00CA51BD"/>
    <w:rsid w:val="00CA56C4"/>
    <w:rsid w:val="00CA5AD4"/>
    <w:rsid w:val="00CA6C76"/>
    <w:rsid w:val="00CB1277"/>
    <w:rsid w:val="00CB2103"/>
    <w:rsid w:val="00CB3515"/>
    <w:rsid w:val="00CB561F"/>
    <w:rsid w:val="00CB5E78"/>
    <w:rsid w:val="00CB7DD6"/>
    <w:rsid w:val="00CC1BC2"/>
    <w:rsid w:val="00CC4DFD"/>
    <w:rsid w:val="00CC4EF0"/>
    <w:rsid w:val="00CC549E"/>
    <w:rsid w:val="00CD3D1A"/>
    <w:rsid w:val="00CD76A7"/>
    <w:rsid w:val="00CE0703"/>
    <w:rsid w:val="00CE085B"/>
    <w:rsid w:val="00CE08D4"/>
    <w:rsid w:val="00CE4B70"/>
    <w:rsid w:val="00CE4ECE"/>
    <w:rsid w:val="00CF701D"/>
    <w:rsid w:val="00CF79E5"/>
    <w:rsid w:val="00D051BE"/>
    <w:rsid w:val="00D1448A"/>
    <w:rsid w:val="00D23C4C"/>
    <w:rsid w:val="00D37191"/>
    <w:rsid w:val="00D4094B"/>
    <w:rsid w:val="00D41663"/>
    <w:rsid w:val="00D447AE"/>
    <w:rsid w:val="00D476D5"/>
    <w:rsid w:val="00D53E18"/>
    <w:rsid w:val="00D60CB0"/>
    <w:rsid w:val="00D6241A"/>
    <w:rsid w:val="00D62D47"/>
    <w:rsid w:val="00D63D22"/>
    <w:rsid w:val="00D649AA"/>
    <w:rsid w:val="00D713B9"/>
    <w:rsid w:val="00D828E7"/>
    <w:rsid w:val="00D85152"/>
    <w:rsid w:val="00D91D4A"/>
    <w:rsid w:val="00D92F73"/>
    <w:rsid w:val="00D96AC7"/>
    <w:rsid w:val="00D97A79"/>
    <w:rsid w:val="00DA01DF"/>
    <w:rsid w:val="00DA0A8B"/>
    <w:rsid w:val="00DA631B"/>
    <w:rsid w:val="00DB0655"/>
    <w:rsid w:val="00DB36F6"/>
    <w:rsid w:val="00DB6C01"/>
    <w:rsid w:val="00DB6C55"/>
    <w:rsid w:val="00DC1DED"/>
    <w:rsid w:val="00DC297C"/>
    <w:rsid w:val="00DC2CA0"/>
    <w:rsid w:val="00DD12A9"/>
    <w:rsid w:val="00DD37DF"/>
    <w:rsid w:val="00DD3B6A"/>
    <w:rsid w:val="00DD6275"/>
    <w:rsid w:val="00DE0B75"/>
    <w:rsid w:val="00DE0E8E"/>
    <w:rsid w:val="00DE4C96"/>
    <w:rsid w:val="00DE6BCA"/>
    <w:rsid w:val="00DF72E4"/>
    <w:rsid w:val="00E00A85"/>
    <w:rsid w:val="00E04250"/>
    <w:rsid w:val="00E0469C"/>
    <w:rsid w:val="00E04885"/>
    <w:rsid w:val="00E04C30"/>
    <w:rsid w:val="00E060CB"/>
    <w:rsid w:val="00E06422"/>
    <w:rsid w:val="00E06976"/>
    <w:rsid w:val="00E12C76"/>
    <w:rsid w:val="00E1608D"/>
    <w:rsid w:val="00E17DF6"/>
    <w:rsid w:val="00E32527"/>
    <w:rsid w:val="00E35244"/>
    <w:rsid w:val="00E4608C"/>
    <w:rsid w:val="00E50732"/>
    <w:rsid w:val="00E51DCB"/>
    <w:rsid w:val="00E60944"/>
    <w:rsid w:val="00E6339A"/>
    <w:rsid w:val="00E645BB"/>
    <w:rsid w:val="00E67594"/>
    <w:rsid w:val="00E7391C"/>
    <w:rsid w:val="00E74870"/>
    <w:rsid w:val="00E74F5C"/>
    <w:rsid w:val="00E77255"/>
    <w:rsid w:val="00E77CC6"/>
    <w:rsid w:val="00E80666"/>
    <w:rsid w:val="00E85835"/>
    <w:rsid w:val="00E9008F"/>
    <w:rsid w:val="00E9705C"/>
    <w:rsid w:val="00EB271C"/>
    <w:rsid w:val="00EC001F"/>
    <w:rsid w:val="00EC76EA"/>
    <w:rsid w:val="00EC7C74"/>
    <w:rsid w:val="00ED3691"/>
    <w:rsid w:val="00ED6739"/>
    <w:rsid w:val="00ED79DC"/>
    <w:rsid w:val="00EE5AA4"/>
    <w:rsid w:val="00EE5EA1"/>
    <w:rsid w:val="00EF0C4D"/>
    <w:rsid w:val="00EF1E2A"/>
    <w:rsid w:val="00F008CC"/>
    <w:rsid w:val="00F0635C"/>
    <w:rsid w:val="00F07444"/>
    <w:rsid w:val="00F123F3"/>
    <w:rsid w:val="00F15593"/>
    <w:rsid w:val="00F26E01"/>
    <w:rsid w:val="00F27649"/>
    <w:rsid w:val="00F27E15"/>
    <w:rsid w:val="00F305ED"/>
    <w:rsid w:val="00F4181A"/>
    <w:rsid w:val="00F44720"/>
    <w:rsid w:val="00F45155"/>
    <w:rsid w:val="00F45B51"/>
    <w:rsid w:val="00F47370"/>
    <w:rsid w:val="00F573B8"/>
    <w:rsid w:val="00F57B76"/>
    <w:rsid w:val="00F674FD"/>
    <w:rsid w:val="00F722E9"/>
    <w:rsid w:val="00F73121"/>
    <w:rsid w:val="00F81DD4"/>
    <w:rsid w:val="00F82F8C"/>
    <w:rsid w:val="00F83757"/>
    <w:rsid w:val="00F91500"/>
    <w:rsid w:val="00F970E8"/>
    <w:rsid w:val="00FA13CA"/>
    <w:rsid w:val="00FA5DDA"/>
    <w:rsid w:val="00FA7819"/>
    <w:rsid w:val="00FB23DC"/>
    <w:rsid w:val="00FB4E71"/>
    <w:rsid w:val="00FC1041"/>
    <w:rsid w:val="00FC5075"/>
    <w:rsid w:val="00FC5C81"/>
    <w:rsid w:val="00FC7182"/>
    <w:rsid w:val="00FD2974"/>
    <w:rsid w:val="00FD2AAA"/>
    <w:rsid w:val="00FD4DA9"/>
    <w:rsid w:val="00FE03DD"/>
    <w:rsid w:val="00FE3328"/>
    <w:rsid w:val="00FE6183"/>
    <w:rsid w:val="00FE788F"/>
    <w:rsid w:val="00FF2BB4"/>
    <w:rsid w:val="00FF5F1B"/>
    <w:rsid w:val="00F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02"/>
    <w:rPr>
      <w:sz w:val="24"/>
      <w:szCs w:val="24"/>
    </w:rPr>
  </w:style>
  <w:style w:type="paragraph" w:styleId="1">
    <w:name w:val="heading 1"/>
    <w:basedOn w:val="a"/>
    <w:next w:val="a"/>
    <w:qFormat/>
    <w:rsid w:val="00293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6070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6070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023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60702"/>
    <w:pPr>
      <w:widowControl w:val="0"/>
      <w:autoSpaceDE w:val="0"/>
      <w:autoSpaceDN w:val="0"/>
      <w:adjustRightInd w:val="0"/>
      <w:ind w:left="144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60702"/>
    <w:pPr>
      <w:jc w:val="both"/>
    </w:pPr>
    <w:rPr>
      <w:szCs w:val="20"/>
    </w:rPr>
  </w:style>
  <w:style w:type="paragraph" w:styleId="30">
    <w:name w:val="Body Text 3"/>
    <w:basedOn w:val="a"/>
    <w:rsid w:val="00360702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rsid w:val="00A157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732"/>
  </w:style>
  <w:style w:type="paragraph" w:customStyle="1" w:styleId="a6">
    <w:name w:val="Знак Знак Знак Знак"/>
    <w:basedOn w:val="a"/>
    <w:rsid w:val="007077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autoRedefine/>
    <w:rsid w:val="00E7725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8">
    <w:name w:val="Table Grid"/>
    <w:basedOn w:val="a1"/>
    <w:rsid w:val="0044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37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50">
    <w:name w:val="Заголовок 5 Знак"/>
    <w:basedOn w:val="a0"/>
    <w:link w:val="5"/>
    <w:rsid w:val="004023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Без интервала1"/>
    <w:rsid w:val="00443F8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62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2322"/>
    <w:rPr>
      <w:sz w:val="24"/>
      <w:szCs w:val="24"/>
    </w:rPr>
  </w:style>
  <w:style w:type="paragraph" w:customStyle="1" w:styleId="ConsTitle">
    <w:name w:val="ConsTitle"/>
    <w:rsid w:val="0010237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b">
    <w:name w:val="No Spacing"/>
    <w:uiPriority w:val="99"/>
    <w:qFormat/>
    <w:rsid w:val="0010237F"/>
    <w:rPr>
      <w:rFonts w:ascii="Calibri" w:hAnsi="Calibri"/>
      <w:sz w:val="22"/>
      <w:szCs w:val="22"/>
    </w:rPr>
  </w:style>
  <w:style w:type="character" w:styleId="ac">
    <w:name w:val="Hyperlink"/>
    <w:uiPriority w:val="99"/>
    <w:rsid w:val="00EC001F"/>
    <w:rPr>
      <w:color w:val="0000FF"/>
      <w:u w:val="single"/>
    </w:rPr>
  </w:style>
  <w:style w:type="paragraph" w:customStyle="1" w:styleId="ConsPlusTitle">
    <w:name w:val="ConsPlusTitle"/>
    <w:rsid w:val="00D828E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D828E7"/>
    <w:pPr>
      <w:ind w:left="720"/>
      <w:contextualSpacing/>
    </w:pPr>
  </w:style>
  <w:style w:type="paragraph" w:styleId="ae">
    <w:name w:val="Balloon Text"/>
    <w:basedOn w:val="a"/>
    <w:link w:val="af"/>
    <w:rsid w:val="000A32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21D"/>
    <w:rPr>
      <w:rFonts w:ascii="Tahoma" w:hAnsi="Tahoma" w:cs="Tahoma"/>
      <w:sz w:val="16"/>
      <w:szCs w:val="16"/>
    </w:rPr>
  </w:style>
  <w:style w:type="character" w:styleId="af0">
    <w:name w:val="Emphasis"/>
    <w:qFormat/>
    <w:rsid w:val="00E80666"/>
    <w:rPr>
      <w:rFonts w:cs="Times New Roman"/>
      <w:i/>
      <w:iCs/>
    </w:rPr>
  </w:style>
  <w:style w:type="paragraph" w:customStyle="1" w:styleId="ConsPlusNormal">
    <w:name w:val="ConsPlusNormal"/>
    <w:rsid w:val="00BC0E37"/>
    <w:pPr>
      <w:autoSpaceDE w:val="0"/>
      <w:autoSpaceDN w:val="0"/>
      <w:adjustRightInd w:val="0"/>
    </w:pPr>
    <w:rPr>
      <w:sz w:val="22"/>
      <w:szCs w:val="22"/>
    </w:rPr>
  </w:style>
  <w:style w:type="paragraph" w:styleId="af1">
    <w:name w:val="Normal (Web)"/>
    <w:basedOn w:val="a"/>
    <w:uiPriority w:val="99"/>
    <w:unhideWhenUsed/>
    <w:rsid w:val="00390DB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80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13E5B"/>
    <w:pPr>
      <w:spacing w:before="100" w:beforeAutospacing="1" w:after="100" w:afterAutospacing="1"/>
    </w:pPr>
  </w:style>
  <w:style w:type="character" w:customStyle="1" w:styleId="af2">
    <w:name w:val="Цветовое выделение"/>
    <w:rsid w:val="00692658"/>
    <w:rPr>
      <w:b/>
      <w:color w:val="26282F"/>
    </w:rPr>
  </w:style>
  <w:style w:type="paragraph" w:customStyle="1" w:styleId="juscontext">
    <w:name w:val="juscontext"/>
    <w:basedOn w:val="a"/>
    <w:rsid w:val="00E042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02"/>
    <w:rPr>
      <w:sz w:val="24"/>
      <w:szCs w:val="24"/>
    </w:rPr>
  </w:style>
  <w:style w:type="paragraph" w:styleId="1">
    <w:name w:val="heading 1"/>
    <w:basedOn w:val="a"/>
    <w:next w:val="a"/>
    <w:qFormat/>
    <w:rsid w:val="00293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6070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6070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023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60702"/>
    <w:pPr>
      <w:widowControl w:val="0"/>
      <w:autoSpaceDE w:val="0"/>
      <w:autoSpaceDN w:val="0"/>
      <w:adjustRightInd w:val="0"/>
      <w:ind w:left="144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60702"/>
    <w:pPr>
      <w:jc w:val="both"/>
    </w:pPr>
    <w:rPr>
      <w:szCs w:val="20"/>
    </w:rPr>
  </w:style>
  <w:style w:type="paragraph" w:styleId="30">
    <w:name w:val="Body Text 3"/>
    <w:basedOn w:val="a"/>
    <w:rsid w:val="00360702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rsid w:val="00A157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732"/>
  </w:style>
  <w:style w:type="paragraph" w:customStyle="1" w:styleId="a6">
    <w:name w:val="Знак Знак Знак Знак"/>
    <w:basedOn w:val="a"/>
    <w:rsid w:val="007077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autoRedefine/>
    <w:rsid w:val="00E7725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8">
    <w:name w:val="Table Grid"/>
    <w:basedOn w:val="a1"/>
    <w:rsid w:val="0044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37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50">
    <w:name w:val="Заголовок 5 Знак"/>
    <w:basedOn w:val="a0"/>
    <w:link w:val="5"/>
    <w:rsid w:val="004023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Без интервала1"/>
    <w:rsid w:val="00443F8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62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2322"/>
    <w:rPr>
      <w:sz w:val="24"/>
      <w:szCs w:val="24"/>
    </w:rPr>
  </w:style>
  <w:style w:type="paragraph" w:customStyle="1" w:styleId="ConsTitle">
    <w:name w:val="ConsTitle"/>
    <w:rsid w:val="0010237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b">
    <w:name w:val="No Spacing"/>
    <w:uiPriority w:val="99"/>
    <w:qFormat/>
    <w:rsid w:val="0010237F"/>
    <w:rPr>
      <w:rFonts w:ascii="Calibri" w:hAnsi="Calibri"/>
      <w:sz w:val="22"/>
      <w:szCs w:val="22"/>
    </w:rPr>
  </w:style>
  <w:style w:type="character" w:styleId="ac">
    <w:name w:val="Hyperlink"/>
    <w:uiPriority w:val="99"/>
    <w:rsid w:val="00EC001F"/>
    <w:rPr>
      <w:color w:val="0000FF"/>
      <w:u w:val="single"/>
    </w:rPr>
  </w:style>
  <w:style w:type="paragraph" w:customStyle="1" w:styleId="ConsPlusTitle">
    <w:name w:val="ConsPlusTitle"/>
    <w:rsid w:val="00D828E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D828E7"/>
    <w:pPr>
      <w:ind w:left="720"/>
      <w:contextualSpacing/>
    </w:pPr>
  </w:style>
  <w:style w:type="paragraph" w:styleId="ae">
    <w:name w:val="Balloon Text"/>
    <w:basedOn w:val="a"/>
    <w:link w:val="af"/>
    <w:rsid w:val="000A32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21D"/>
    <w:rPr>
      <w:rFonts w:ascii="Tahoma" w:hAnsi="Tahoma" w:cs="Tahoma"/>
      <w:sz w:val="16"/>
      <w:szCs w:val="16"/>
    </w:rPr>
  </w:style>
  <w:style w:type="character" w:styleId="af0">
    <w:name w:val="Emphasis"/>
    <w:qFormat/>
    <w:rsid w:val="00E80666"/>
    <w:rPr>
      <w:rFonts w:cs="Times New Roman"/>
      <w:i/>
      <w:iCs/>
    </w:rPr>
  </w:style>
  <w:style w:type="paragraph" w:customStyle="1" w:styleId="ConsPlusNormal">
    <w:name w:val="ConsPlusNormal"/>
    <w:rsid w:val="00BC0E37"/>
    <w:pPr>
      <w:autoSpaceDE w:val="0"/>
      <w:autoSpaceDN w:val="0"/>
      <w:adjustRightInd w:val="0"/>
    </w:pPr>
    <w:rPr>
      <w:sz w:val="22"/>
      <w:szCs w:val="22"/>
    </w:rPr>
  </w:style>
  <w:style w:type="paragraph" w:styleId="af1">
    <w:name w:val="Normal (Web)"/>
    <w:basedOn w:val="a"/>
    <w:uiPriority w:val="99"/>
    <w:unhideWhenUsed/>
    <w:rsid w:val="00390DB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80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13E5B"/>
    <w:pPr>
      <w:spacing w:before="100" w:beforeAutospacing="1" w:after="100" w:afterAutospacing="1"/>
    </w:pPr>
  </w:style>
  <w:style w:type="character" w:customStyle="1" w:styleId="af2">
    <w:name w:val="Цветовое выделение"/>
    <w:rsid w:val="00692658"/>
    <w:rPr>
      <w:b/>
      <w:color w:val="26282F"/>
    </w:rPr>
  </w:style>
  <w:style w:type="paragraph" w:customStyle="1" w:styleId="juscontext">
    <w:name w:val="juscontext"/>
    <w:basedOn w:val="a"/>
    <w:rsid w:val="00E042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B879-115C-48D3-AF09-64368EC6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Links>
    <vt:vector size="12" baseType="variant"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consultantplus://offline/ref=8536F02F2C12B03C8887D543B407C37EEBCB78687C7065932F95141FABE2B410dBIBG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consultantplus://offline/ref=8536F02F2C12B03C8887D543B407C37EEBCB78687C7065932F95141FABE2B410dBIBG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5</cp:revision>
  <cp:lastPrinted>2020-04-30T05:48:00Z</cp:lastPrinted>
  <dcterms:created xsi:type="dcterms:W3CDTF">2020-04-30T05:41:00Z</dcterms:created>
  <dcterms:modified xsi:type="dcterms:W3CDTF">2020-04-30T06:29:00Z</dcterms:modified>
</cp:coreProperties>
</file>