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ind w:left="851" w:hanging="851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cs="Times New Roman"/>
          <w:szCs w:val="24"/>
          <w:u w:val="single"/>
        </w:rPr>
        <w:t>«</w:t>
      </w:r>
      <w:r w:rsidRPr="00CD76AD">
        <w:rPr>
          <w:rFonts w:cs="Times New Roman"/>
          <w:szCs w:val="24"/>
          <w:u w:val="single"/>
        </w:rPr>
        <w:t>Благоустройство места массового отдыха населения в с. Троицкое Сорочинского городского округа Оренбургской области</w:t>
      </w:r>
      <w:r>
        <w:rPr>
          <w:rFonts w:cs="Times New Roman"/>
          <w:szCs w:val="24"/>
          <w:u w:val="single"/>
        </w:rPr>
        <w:t>»</w:t>
      </w:r>
      <w:proofErr w:type="gramEnd"/>
    </w:p>
    <w:p w:rsidR="001B1A36" w:rsidRPr="001B1A36" w:rsidRDefault="001B1A36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  <w:r w:rsidRPr="006028BC">
        <w:rPr>
          <w:rFonts w:eastAsia="Times New Roman" w:cs="Times New Roman"/>
          <w:szCs w:val="24"/>
          <w:lang w:eastAsia="ru-RU"/>
        </w:rPr>
        <w:t xml:space="preserve">Шифр проекта </w:t>
      </w:r>
      <w:r w:rsidRPr="006028BC">
        <w:rPr>
          <w:rFonts w:cs="Times New Roman"/>
          <w:szCs w:val="24"/>
          <w:u w:val="single"/>
        </w:rPr>
        <w:t>003 </w:t>
      </w:r>
      <w:r w:rsidRPr="006028BC">
        <w:rPr>
          <w:rFonts w:cs="Times New Roman"/>
          <w:szCs w:val="24"/>
        </w:rPr>
        <w:t xml:space="preserve">от </w:t>
      </w:r>
      <w:r w:rsidRPr="006028BC">
        <w:rPr>
          <w:rFonts w:cs="Times New Roman"/>
          <w:szCs w:val="24"/>
          <w:u w:val="single"/>
        </w:rPr>
        <w:t>«30»  января 2019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5A32A" wp14:editId="18517C3E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82547" wp14:editId="7E5AC498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4F712" wp14:editId="39F7777C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F92F5" wp14:editId="1BA5A2B7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5FF490" wp14:editId="483606FD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7606D5">
              <w:rPr>
                <w:rFonts w:cs="Times New Roman"/>
                <w:szCs w:val="24"/>
              </w:rPr>
              <w:t xml:space="preserve">Атаманов М.А. </w:t>
            </w:r>
            <w:r>
              <w:rPr>
                <w:rFonts w:cs="Times New Roman"/>
                <w:szCs w:val="24"/>
              </w:rPr>
              <w:t xml:space="preserve"> - </w:t>
            </w:r>
            <w:proofErr w:type="spellStart"/>
            <w:r w:rsidR="005B6159" w:rsidRPr="005B6159">
              <w:rPr>
                <w:rFonts w:cs="Times New Roman"/>
                <w:szCs w:val="24"/>
              </w:rPr>
              <w:t>врио</w:t>
            </w:r>
            <w:proofErr w:type="spellEnd"/>
            <w:r w:rsidR="005B6159" w:rsidRPr="005B6159">
              <w:rPr>
                <w:rFonts w:cs="Times New Roman"/>
                <w:szCs w:val="24"/>
              </w:rPr>
              <w:t xml:space="preserve"> заместителя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A554DF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A554DF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41B1" wp14:editId="327F2AD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159" w:rsidRPr="005B6159" w:rsidRDefault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5B6159" w:rsidRDefault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2DD1C" wp14:editId="5AC944D3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6159" w:rsidRPr="005B6159" w:rsidRDefault="005B6159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A554DF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A554DF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6E71C" wp14:editId="12CCF6CA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A554DF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A554DF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A554DF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2"/>
          <w:numId w:val="1"/>
        </w:numPr>
        <w:tabs>
          <w:tab w:val="left" w:pos="5670"/>
        </w:tabs>
        <w:autoSpaceDE w:val="0"/>
        <w:autoSpaceDN w:val="0"/>
        <w:spacing w:before="64" w:after="2" w:line="482" w:lineRule="auto"/>
        <w:ind w:right="5210" w:hanging="2289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бюджета  проекта</w:t>
      </w:r>
    </w:p>
    <w:p w:rsidR="001B1A36" w:rsidRP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tbl>
      <w:tblPr>
        <w:tblW w:w="1473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976"/>
        <w:gridCol w:w="5026"/>
        <w:gridCol w:w="1478"/>
        <w:gridCol w:w="1504"/>
        <w:gridCol w:w="1512"/>
        <w:gridCol w:w="1543"/>
        <w:gridCol w:w="1068"/>
      </w:tblGrid>
      <w:tr w:rsidR="001B1A36" w:rsidRPr="001B1A36" w:rsidTr="00A554DF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7002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7105" w:type="dxa"/>
            <w:gridSpan w:val="5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59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1B1A36" w:rsidRPr="001B1A36" w:rsidTr="00A554DF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002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5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2017</w:t>
            </w:r>
          </w:p>
        </w:tc>
        <w:tc>
          <w:tcPr>
            <w:tcW w:w="150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2018</w:t>
            </w:r>
          </w:p>
        </w:tc>
        <w:tc>
          <w:tcPr>
            <w:tcW w:w="151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2019</w:t>
            </w:r>
          </w:p>
        </w:tc>
        <w:tc>
          <w:tcPr>
            <w:tcW w:w="15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1B1A36" w:rsidRPr="001B1A36" w:rsidTr="00A554DF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97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026" w:type="dxa"/>
            <w:shd w:val="clear" w:color="auto" w:fill="auto"/>
          </w:tcPr>
          <w:p w:rsidR="001B1A36" w:rsidRPr="001B1A36" w:rsidRDefault="00A63D3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 w:rsidR="003D1047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="003D1047" w:rsidRPr="003D1047">
              <w:rPr>
                <w:rFonts w:eastAsia="Calibri" w:cs="Times New Roman"/>
                <w:szCs w:val="24"/>
                <w:lang w:eastAsia="ru-RU" w:bidi="ru-RU"/>
              </w:rPr>
              <w:t>(млн. руб.)</w:t>
            </w:r>
          </w:p>
        </w:tc>
        <w:tc>
          <w:tcPr>
            <w:tcW w:w="147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50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512" w:type="dxa"/>
            <w:shd w:val="clear" w:color="auto" w:fill="auto"/>
          </w:tcPr>
          <w:p w:rsidR="001B1A36" w:rsidRPr="001B1A36" w:rsidRDefault="00A63D33" w:rsidP="00A63D33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0,</w:t>
            </w:r>
            <w:r>
              <w:rPr>
                <w:rFonts w:eastAsia="Calibri" w:cs="Times New Roman"/>
                <w:szCs w:val="24"/>
                <w:lang w:eastAsia="ru-RU" w:bidi="ru-RU"/>
              </w:rPr>
              <w:t>146</w:t>
            </w:r>
          </w:p>
        </w:tc>
        <w:tc>
          <w:tcPr>
            <w:tcW w:w="15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026" w:type="dxa"/>
            <w:shd w:val="clear" w:color="auto" w:fill="auto"/>
          </w:tcPr>
          <w:p w:rsidR="001B1A36" w:rsidRPr="001B1A36" w:rsidRDefault="00A63D3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 w:rsidR="003D1047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="003D1047" w:rsidRPr="003D1047">
              <w:rPr>
                <w:rFonts w:eastAsia="Calibri" w:cs="Times New Roman"/>
                <w:szCs w:val="24"/>
                <w:lang w:eastAsia="ru-RU" w:bidi="ru-RU"/>
              </w:rPr>
              <w:t>(млн. руб.)</w:t>
            </w:r>
          </w:p>
        </w:tc>
        <w:tc>
          <w:tcPr>
            <w:tcW w:w="147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50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512" w:type="dxa"/>
            <w:shd w:val="clear" w:color="auto" w:fill="auto"/>
          </w:tcPr>
          <w:p w:rsidR="001B1A36" w:rsidRPr="001B1A36" w:rsidRDefault="00A63D3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0,163</w:t>
            </w:r>
          </w:p>
        </w:tc>
        <w:tc>
          <w:tcPr>
            <w:tcW w:w="15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97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026" w:type="dxa"/>
            <w:shd w:val="clear" w:color="auto" w:fill="auto"/>
          </w:tcPr>
          <w:p w:rsidR="001B1A36" w:rsidRPr="001B1A36" w:rsidRDefault="00A63D33" w:rsidP="003D1047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 w:rsidR="003D1047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50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512" w:type="dxa"/>
            <w:shd w:val="clear" w:color="auto" w:fill="auto"/>
          </w:tcPr>
          <w:p w:rsidR="001B1A36" w:rsidRPr="001B1A36" w:rsidRDefault="00A63D3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1,017</w:t>
            </w:r>
          </w:p>
        </w:tc>
        <w:tc>
          <w:tcPr>
            <w:tcW w:w="15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026" w:type="dxa"/>
            <w:shd w:val="clear" w:color="auto" w:fill="auto"/>
          </w:tcPr>
          <w:p w:rsidR="001B1A36" w:rsidRPr="001B1A36" w:rsidRDefault="00A63D3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 w:rsidR="003D1047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50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512" w:type="dxa"/>
            <w:shd w:val="clear" w:color="auto" w:fill="auto"/>
          </w:tcPr>
          <w:p w:rsidR="001B1A36" w:rsidRPr="001B1A36" w:rsidRDefault="00A63D3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1,034</w:t>
            </w:r>
          </w:p>
        </w:tc>
        <w:tc>
          <w:tcPr>
            <w:tcW w:w="15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p w:rsidR="001B1A36" w:rsidRDefault="001B1A36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4865"/>
        <w:gridCol w:w="49"/>
        <w:gridCol w:w="1228"/>
        <w:gridCol w:w="49"/>
        <w:gridCol w:w="2363"/>
        <w:gridCol w:w="2127"/>
        <w:gridCol w:w="66"/>
        <w:gridCol w:w="1776"/>
        <w:gridCol w:w="1985"/>
      </w:tblGrid>
      <w:tr w:rsidR="00CC779B" w:rsidRPr="00A546A0" w:rsidTr="00B90446">
        <w:tc>
          <w:tcPr>
            <w:tcW w:w="626" w:type="dxa"/>
            <w:vMerge w:val="restart"/>
            <w:shd w:val="clear" w:color="auto" w:fill="auto"/>
          </w:tcPr>
          <w:p w:rsidR="00CC779B" w:rsidRPr="00A546A0" w:rsidRDefault="00CC779B" w:rsidP="00551415"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4914" w:type="dxa"/>
            <w:gridSpan w:val="2"/>
            <w:vMerge w:val="restart"/>
            <w:shd w:val="clear" w:color="auto" w:fill="auto"/>
          </w:tcPr>
          <w:p w:rsidR="00CC779B" w:rsidRDefault="00CC779B" w:rsidP="00551415">
            <w:r w:rsidRPr="00A546A0">
              <w:t>Наименование</w:t>
            </w:r>
          </w:p>
          <w:p w:rsidR="00CC779B" w:rsidRPr="00A546A0" w:rsidRDefault="00CC779B" w:rsidP="00551415"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CC779B" w:rsidRPr="00A546A0" w:rsidRDefault="00CC779B" w:rsidP="00551415">
            <w:pPr>
              <w:jc w:val="center"/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79B" w:rsidRPr="00CC779B" w:rsidRDefault="00CC779B" w:rsidP="00551415">
            <w:pPr>
              <w:jc w:val="center"/>
              <w:rPr>
                <w:lang w:val="en-US"/>
              </w:rPr>
            </w:pPr>
            <w:r w:rsidRPr="00A546A0">
              <w:t>Всего (тыс. рублей)</w:t>
            </w:r>
          </w:p>
        </w:tc>
      </w:tr>
      <w:tr w:rsidR="00CC779B" w:rsidRPr="00A546A0" w:rsidTr="00B90446">
        <w:trPr>
          <w:trHeight w:val="465"/>
        </w:trPr>
        <w:tc>
          <w:tcPr>
            <w:tcW w:w="626" w:type="dxa"/>
            <w:vMerge/>
            <w:shd w:val="clear" w:color="auto" w:fill="auto"/>
          </w:tcPr>
          <w:p w:rsidR="00CC779B" w:rsidRPr="00A546A0" w:rsidRDefault="00CC779B" w:rsidP="00551415"/>
        </w:tc>
        <w:tc>
          <w:tcPr>
            <w:tcW w:w="4914" w:type="dxa"/>
            <w:gridSpan w:val="2"/>
            <w:vMerge/>
            <w:shd w:val="clear" w:color="auto" w:fill="auto"/>
          </w:tcPr>
          <w:p w:rsidR="00CC779B" w:rsidRPr="00A546A0" w:rsidRDefault="00CC779B" w:rsidP="00551415"/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CC779B" w:rsidRPr="00A546A0" w:rsidRDefault="00CC779B" w:rsidP="00551415">
            <w:pPr>
              <w:jc w:val="center"/>
            </w:pP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79B" w:rsidRPr="00A546A0" w:rsidRDefault="00CC779B" w:rsidP="00551415">
            <w:r>
              <w:t>бюджет городского округа</w:t>
            </w:r>
            <w:r w:rsidRPr="00A546A0">
              <w:t xml:space="preserve">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79B" w:rsidRPr="00CC779B" w:rsidRDefault="00CC779B" w:rsidP="00551415">
            <w:pPr>
              <w:rPr>
                <w:rFonts w:cs="Times New Roman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79B" w:rsidRDefault="00CC779B" w:rsidP="00551415"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CC779B" w:rsidRPr="00A546A0" w:rsidTr="00B90446">
        <w:trPr>
          <w:trHeight w:val="630"/>
        </w:trPr>
        <w:tc>
          <w:tcPr>
            <w:tcW w:w="626" w:type="dxa"/>
            <w:vMerge/>
            <w:shd w:val="clear" w:color="auto" w:fill="auto"/>
          </w:tcPr>
          <w:p w:rsidR="00CC779B" w:rsidRPr="00A546A0" w:rsidRDefault="00CC779B" w:rsidP="00551415"/>
        </w:tc>
        <w:tc>
          <w:tcPr>
            <w:tcW w:w="4914" w:type="dxa"/>
            <w:gridSpan w:val="2"/>
            <w:vMerge/>
            <w:shd w:val="clear" w:color="auto" w:fill="auto"/>
          </w:tcPr>
          <w:p w:rsidR="00CC779B" w:rsidRPr="00A546A0" w:rsidRDefault="00CC779B" w:rsidP="00551415"/>
        </w:tc>
        <w:tc>
          <w:tcPr>
            <w:tcW w:w="1277" w:type="dxa"/>
            <w:gridSpan w:val="2"/>
            <w:vMerge/>
            <w:shd w:val="clear" w:color="auto" w:fill="auto"/>
          </w:tcPr>
          <w:p w:rsidR="00CC779B" w:rsidRPr="00A546A0" w:rsidRDefault="00CC779B" w:rsidP="00551415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79B" w:rsidRPr="00CC779B" w:rsidRDefault="00CC779B" w:rsidP="00551415">
            <w:pPr>
              <w:rPr>
                <w:rFonts w:cs="Times New Roman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79B" w:rsidRDefault="00CC779B" w:rsidP="00551415"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7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779B" w:rsidRPr="00A546A0" w:rsidRDefault="00CC779B" w:rsidP="00551415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779B" w:rsidRPr="00A546A0" w:rsidRDefault="00CC779B" w:rsidP="00551415"/>
        </w:tc>
      </w:tr>
      <w:tr w:rsidR="00CC779B" w:rsidRPr="00A546A0" w:rsidTr="00B90446">
        <w:tc>
          <w:tcPr>
            <w:tcW w:w="15134" w:type="dxa"/>
            <w:gridSpan w:val="10"/>
          </w:tcPr>
          <w:p w:rsidR="00CC779B" w:rsidRPr="00A546A0" w:rsidRDefault="00317F76" w:rsidP="00551415">
            <w:pPr>
              <w:jc w:val="center"/>
            </w:pPr>
            <w:r>
              <w:t xml:space="preserve">2019г. </w:t>
            </w:r>
            <w:r w:rsidR="00CC779B" w:rsidRPr="00A546A0">
              <w:t>Общие организационные мероприятия по проекту</w:t>
            </w:r>
          </w:p>
        </w:tc>
      </w:tr>
      <w:tr w:rsidR="00CC779B" w:rsidRPr="00A546A0" w:rsidTr="00B90446">
        <w:tc>
          <w:tcPr>
            <w:tcW w:w="626" w:type="dxa"/>
            <w:shd w:val="clear" w:color="auto" w:fill="auto"/>
          </w:tcPr>
          <w:p w:rsidR="00CC779B" w:rsidRPr="00A546A0" w:rsidRDefault="00CC779B" w:rsidP="00551415"/>
        </w:tc>
        <w:tc>
          <w:tcPr>
            <w:tcW w:w="4865" w:type="dxa"/>
            <w:shd w:val="clear" w:color="auto" w:fill="auto"/>
          </w:tcPr>
          <w:p w:rsidR="00CC779B" w:rsidRPr="00A546A0" w:rsidRDefault="00CC779B" w:rsidP="00551415">
            <w:r w:rsidRPr="003A5CBB">
              <w:t>Поступление областных средств на реализацию проекта на основании заявки (с учетом  средств бюджета</w:t>
            </w:r>
            <w:r>
              <w:t xml:space="preserve"> МО Сорочинский городской округ)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CC779B" w:rsidRPr="00A546A0" w:rsidRDefault="00CC779B" w:rsidP="00551415"/>
        </w:tc>
        <w:tc>
          <w:tcPr>
            <w:tcW w:w="2412" w:type="dxa"/>
            <w:gridSpan w:val="2"/>
            <w:shd w:val="clear" w:color="auto" w:fill="auto"/>
          </w:tcPr>
          <w:p w:rsidR="00CC779B" w:rsidRPr="00CC779B" w:rsidRDefault="00CC779B" w:rsidP="0055141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146</w:t>
            </w:r>
          </w:p>
        </w:tc>
        <w:tc>
          <w:tcPr>
            <w:tcW w:w="2127" w:type="dxa"/>
          </w:tcPr>
          <w:p w:rsidR="00CC779B" w:rsidRPr="00A546A0" w:rsidRDefault="00CC779B" w:rsidP="0011310F">
            <w:r w:rsidRPr="003A5CBB">
              <w:t>0,163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C779B" w:rsidRPr="00A546A0" w:rsidRDefault="00CC779B" w:rsidP="00551415">
            <w:r>
              <w:t>0,876</w:t>
            </w:r>
          </w:p>
        </w:tc>
        <w:tc>
          <w:tcPr>
            <w:tcW w:w="1985" w:type="dxa"/>
            <w:shd w:val="clear" w:color="auto" w:fill="auto"/>
          </w:tcPr>
          <w:p w:rsidR="00CC779B" w:rsidRPr="00A546A0" w:rsidRDefault="00CC779B" w:rsidP="00551415">
            <w:r>
              <w:t>0,893</w:t>
            </w:r>
          </w:p>
        </w:tc>
      </w:tr>
      <w:tr w:rsidR="00CC779B" w:rsidRPr="00A546A0" w:rsidTr="00B90446">
        <w:tc>
          <w:tcPr>
            <w:tcW w:w="626" w:type="dxa"/>
            <w:shd w:val="clear" w:color="auto" w:fill="auto"/>
          </w:tcPr>
          <w:p w:rsidR="00CC779B" w:rsidRPr="00A546A0" w:rsidRDefault="00CC779B" w:rsidP="00551415"/>
        </w:tc>
        <w:tc>
          <w:tcPr>
            <w:tcW w:w="4865" w:type="dxa"/>
            <w:shd w:val="clear" w:color="auto" w:fill="auto"/>
          </w:tcPr>
          <w:p w:rsidR="00CC779B" w:rsidRPr="00A546A0" w:rsidRDefault="00CC779B" w:rsidP="00551415">
            <w:r w:rsidRPr="003A5CBB">
              <w:t>Всего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CC779B" w:rsidRPr="00A546A0" w:rsidRDefault="00CC779B" w:rsidP="00551415"/>
        </w:tc>
        <w:tc>
          <w:tcPr>
            <w:tcW w:w="2412" w:type="dxa"/>
            <w:gridSpan w:val="2"/>
            <w:shd w:val="clear" w:color="auto" w:fill="auto"/>
          </w:tcPr>
          <w:p w:rsidR="00CC779B" w:rsidRPr="00A546A0" w:rsidRDefault="00CC779B" w:rsidP="00551415">
            <w:r>
              <w:t>0,146</w:t>
            </w:r>
          </w:p>
        </w:tc>
        <w:tc>
          <w:tcPr>
            <w:tcW w:w="2127" w:type="dxa"/>
          </w:tcPr>
          <w:p w:rsidR="00CC779B" w:rsidRPr="00A546A0" w:rsidRDefault="00CC779B" w:rsidP="0011310F">
            <w:r w:rsidRPr="003A5CBB">
              <w:t>0,163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C779B" w:rsidRPr="00A546A0" w:rsidRDefault="00CC779B" w:rsidP="00551415">
            <w:r>
              <w:t>1,017</w:t>
            </w:r>
          </w:p>
        </w:tc>
        <w:tc>
          <w:tcPr>
            <w:tcW w:w="1985" w:type="dxa"/>
            <w:shd w:val="clear" w:color="auto" w:fill="auto"/>
          </w:tcPr>
          <w:p w:rsidR="00CC779B" w:rsidRPr="00A546A0" w:rsidRDefault="00CC779B" w:rsidP="00551415">
            <w:r w:rsidRPr="003A5CBB">
              <w:t>1,034</w:t>
            </w:r>
          </w:p>
        </w:tc>
      </w:tr>
    </w:tbl>
    <w:p w:rsidR="00896987" w:rsidRPr="00896987" w:rsidRDefault="00896987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246026" wp14:editId="7A89778E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lastRenderedPageBreak/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A554DF">
        <w:trPr>
          <w:trHeight w:val="966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1B1A36" w:rsidRDefault="003D1047" w:rsidP="00F819B4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 xml:space="preserve">Увеличение стоимости  проекта на 0,017 </w:t>
            </w:r>
            <w:r w:rsidR="00F819B4" w:rsidRPr="00F819B4">
              <w:rPr>
                <w:rFonts w:eastAsia="Calibri" w:cs="Times New Roman"/>
                <w:szCs w:val="24"/>
                <w:lang w:eastAsia="ru-RU" w:bidi="ru-RU"/>
              </w:rPr>
              <w:t>млн. руб.</w:t>
            </w:r>
            <w:r w:rsidR="00F819B4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>связано  с изменением ставки НДС с 18% на 20%, вступившими в силу</w:t>
            </w:r>
            <w: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с 1 января 2019 года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(в редакции федерального закона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N 303-ФЗ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от 03.08.2018г.)</w:t>
            </w:r>
            <w:r w:rsidR="00F819B4">
              <w:rPr>
                <w:rFonts w:eastAsia="Calibri" w:cs="Times New Roman"/>
                <w:szCs w:val="24"/>
                <w:lang w:eastAsia="ru-RU" w:bidi="ru-RU"/>
              </w:rPr>
              <w:t xml:space="preserve">. </w:t>
            </w:r>
          </w:p>
          <w:p w:rsidR="00F819B4" w:rsidRPr="001B1A36" w:rsidRDefault="00F819B4" w:rsidP="00F819B4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Источник - б</w:t>
            </w:r>
            <w:r w:rsidRPr="00F819B4">
              <w:rPr>
                <w:rFonts w:eastAsia="Calibri" w:cs="Times New Roman"/>
                <w:szCs w:val="24"/>
                <w:lang w:eastAsia="ru-RU" w:bidi="ru-RU"/>
              </w:rPr>
              <w:t>юджет городского округа</w:t>
            </w:r>
          </w:p>
        </w:tc>
      </w:tr>
      <w:tr w:rsidR="001B1A36" w:rsidRPr="001B1A36" w:rsidTr="00A554DF">
        <w:trPr>
          <w:trHeight w:val="967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2127"/>
        <w:gridCol w:w="2126"/>
        <w:gridCol w:w="25"/>
        <w:gridCol w:w="2952"/>
        <w:gridCol w:w="39"/>
        <w:gridCol w:w="2796"/>
        <w:gridCol w:w="4110"/>
      </w:tblGrid>
      <w:tr w:rsidR="001B1A36" w:rsidRPr="001B1A36" w:rsidTr="00B7416D">
        <w:trPr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453" w:right="44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453" w:right="4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Состав рабочих органов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4F4138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4F4138">
              <w:rPr>
                <w:rFonts w:eastAsia="Calibri" w:cs="Times New Roman"/>
                <w:szCs w:val="24"/>
                <w:lang w:eastAsia="ru-RU" w:bidi="ru-RU"/>
              </w:rPr>
              <w:t>I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, </w:t>
            </w:r>
            <w:r w:rsidRPr="00AB3AF2">
              <w:rPr>
                <w:rFonts w:cs="Times New Roman"/>
                <w:szCs w:val="24"/>
              </w:rPr>
              <w:t>I</w:t>
            </w:r>
            <w:r w:rsidRPr="00AB3AF2">
              <w:rPr>
                <w:rFonts w:cs="Times New Roman"/>
                <w:szCs w:val="24"/>
                <w:lang w:val="en-US"/>
              </w:rPr>
              <w:t>V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4F4138">
              <w:rPr>
                <w:rFonts w:eastAsia="Calibri" w:cs="Times New Roman"/>
                <w:szCs w:val="24"/>
                <w:lang w:eastAsia="ru-RU" w:bidi="ru-RU"/>
              </w:rPr>
              <w:t>Куратор проекта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CE2E2A">
              <w:rPr>
                <w:rFonts w:cs="Times New Roman"/>
                <w:szCs w:val="24"/>
              </w:rPr>
              <w:t>Новик С.П.</w:t>
            </w:r>
            <w:r>
              <w:rPr>
                <w:rFonts w:cs="Times New Roman"/>
                <w:szCs w:val="24"/>
              </w:rPr>
              <w:t xml:space="preserve"> -</w:t>
            </w:r>
            <w:r w:rsidRPr="00CE2E2A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 по работе с  территориями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7606D5">
              <w:rPr>
                <w:rFonts w:cs="Times New Roman"/>
                <w:szCs w:val="24"/>
              </w:rPr>
              <w:t xml:space="preserve">Атаманов М.А. </w:t>
            </w:r>
            <w:r>
              <w:rPr>
                <w:rFonts w:cs="Times New Roman"/>
                <w:szCs w:val="24"/>
              </w:rPr>
              <w:t xml:space="preserve"> - </w:t>
            </w:r>
            <w:proofErr w:type="spellStart"/>
            <w:r w:rsidR="00F819B4" w:rsidRPr="00F819B4">
              <w:rPr>
                <w:rFonts w:cs="Times New Roman"/>
                <w:szCs w:val="24"/>
              </w:rPr>
              <w:t>врио</w:t>
            </w:r>
            <w:proofErr w:type="spellEnd"/>
            <w:r w:rsidR="00F819B4" w:rsidRPr="00F819B4">
              <w:rPr>
                <w:rFonts w:cs="Times New Roman"/>
                <w:szCs w:val="24"/>
              </w:rPr>
              <w:t xml:space="preserve"> заместителя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4F4138">
              <w:rPr>
                <w:rFonts w:eastAsia="Calibri" w:cs="Times New Roman"/>
                <w:szCs w:val="24"/>
                <w:lang w:eastAsia="ru-RU" w:bidi="ru-RU"/>
              </w:rPr>
              <w:t>распоряжени</w:t>
            </w:r>
            <w:r w:rsidR="006028BC">
              <w:rPr>
                <w:rFonts w:eastAsia="Calibri" w:cs="Times New Roman"/>
                <w:szCs w:val="24"/>
                <w:lang w:eastAsia="ru-RU" w:bidi="ru-RU"/>
              </w:rPr>
              <w:t>е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 от 08.05.2019 № 23-рл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о назначении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временно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исполняющим обязанности заместителя главы администрации городского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округа по сельскому хозяйству и по работе с территориями </w:t>
            </w:r>
            <w:proofErr w:type="gramStart"/>
            <w:r>
              <w:rPr>
                <w:rFonts w:eastAsia="Calibri" w:cs="Times New Roman"/>
                <w:szCs w:val="24"/>
                <w:lang w:eastAsia="ru-RU" w:bidi="ru-RU"/>
              </w:rPr>
              <w:t>–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н</w:t>
            </w:r>
            <w:proofErr w:type="gramEnd"/>
            <w:r w:rsidRPr="004F4138">
              <w:rPr>
                <w:rFonts w:eastAsia="Calibri" w:cs="Times New Roman"/>
                <w:szCs w:val="24"/>
                <w:lang w:eastAsia="ru-RU" w:bidi="ru-RU"/>
              </w:rPr>
              <w:t>ачальника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о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тдела по работе с сельскими территориями  назначен Атаманов</w:t>
            </w:r>
            <w:r>
              <w:rPr>
                <w:rFonts w:eastAsia="Calibri" w:cs="Times New Roman"/>
                <w:szCs w:val="24"/>
                <w:lang w:eastAsia="ru-RU" w:bidi="ru-RU"/>
              </w:rPr>
              <w:t>а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 Михаил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а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Анатольевич</w:t>
            </w:r>
            <w:r>
              <w:rPr>
                <w:rFonts w:eastAsia="Calibri" w:cs="Times New Roman"/>
                <w:szCs w:val="24"/>
                <w:lang w:eastAsia="ru-RU" w:bidi="ru-RU"/>
              </w:rPr>
              <w:t>а</w:t>
            </w: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4F4138">
              <w:rPr>
                <w:rFonts w:eastAsia="Calibri" w:cs="Times New Roman"/>
                <w:szCs w:val="24"/>
                <w:lang w:eastAsia="ru-RU" w:bidi="ru-RU"/>
              </w:rPr>
              <w:t>I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05787D">
              <w:rPr>
                <w:rFonts w:cs="Times New Roman"/>
                <w:szCs w:val="24"/>
              </w:rPr>
              <w:t>Заказчик проекта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CE2E2A">
              <w:rPr>
                <w:rFonts w:cs="Times New Roman"/>
                <w:szCs w:val="24"/>
              </w:rPr>
              <w:t>Новик С.П.</w:t>
            </w:r>
            <w:r>
              <w:rPr>
                <w:rFonts w:cs="Times New Roman"/>
                <w:szCs w:val="24"/>
              </w:rPr>
              <w:t xml:space="preserve"> -</w:t>
            </w:r>
            <w:r w:rsidRPr="00CE2E2A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 по работе с  территориями</w:t>
            </w: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7606D5">
              <w:rPr>
                <w:rFonts w:cs="Times New Roman"/>
                <w:szCs w:val="24"/>
              </w:rPr>
              <w:t xml:space="preserve">Атаманов М.А. </w:t>
            </w:r>
            <w:r>
              <w:rPr>
                <w:rFonts w:cs="Times New Roman"/>
                <w:szCs w:val="24"/>
              </w:rPr>
              <w:t xml:space="preserve"> -</w:t>
            </w:r>
            <w:r w:rsidR="00F819B4">
              <w:rPr>
                <w:rFonts w:eastAsia="Times New Roman"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="00F819B4">
              <w:rPr>
                <w:rFonts w:eastAsia="Times New Roman"/>
                <w:color w:val="000000"/>
                <w:spacing w:val="-1"/>
                <w:szCs w:val="24"/>
              </w:rPr>
              <w:t>врио</w:t>
            </w:r>
            <w:proofErr w:type="spellEnd"/>
            <w:r w:rsidR="00F819B4">
              <w:rPr>
                <w:rFonts w:eastAsia="Times New Roman"/>
                <w:color w:val="000000"/>
                <w:spacing w:val="-1"/>
                <w:szCs w:val="24"/>
              </w:rPr>
              <w:t xml:space="preserve"> </w:t>
            </w:r>
            <w:r w:rsidR="00F819B4">
              <w:rPr>
                <w:color w:val="000000"/>
                <w:szCs w:val="24"/>
                <w:shd w:val="clear" w:color="auto" w:fill="FFFFFF"/>
              </w:rPr>
              <w:t xml:space="preserve">заместителя главы администрации городского округа по сельскому хозяйству и по работе с территориями - </w:t>
            </w:r>
            <w:r w:rsidR="00F819B4">
              <w:rPr>
                <w:color w:val="000000"/>
                <w:szCs w:val="24"/>
                <w:shd w:val="clear" w:color="auto" w:fill="FFFFFF"/>
              </w:rPr>
              <w:lastRenderedPageBreak/>
              <w:t>начальник отдела по работе с сельскими территориями</w:t>
            </w: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4F4138">
              <w:rPr>
                <w:rFonts w:eastAsia="Calibri" w:cs="Times New Roman"/>
                <w:szCs w:val="24"/>
                <w:lang w:eastAsia="ru-RU" w:bidi="ru-RU"/>
              </w:rPr>
              <w:lastRenderedPageBreak/>
              <w:t>распоряжени</w:t>
            </w:r>
            <w:r w:rsidR="006028BC">
              <w:rPr>
                <w:rFonts w:eastAsia="Calibri" w:cs="Times New Roman"/>
                <w:szCs w:val="24"/>
                <w:lang w:eastAsia="ru-RU" w:bidi="ru-RU"/>
              </w:rPr>
              <w:t>е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 от 08.05.2019 № 23-рл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о назначении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временно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исполняющим обязанности заместителя главы администрации городского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округа по сельскому хозяйству и по работе с территориями </w:t>
            </w:r>
            <w:proofErr w:type="gramStart"/>
            <w:r>
              <w:rPr>
                <w:rFonts w:eastAsia="Calibri" w:cs="Times New Roman"/>
                <w:szCs w:val="24"/>
                <w:lang w:eastAsia="ru-RU" w:bidi="ru-RU"/>
              </w:rPr>
              <w:t>–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н</w:t>
            </w:r>
            <w:proofErr w:type="gramEnd"/>
            <w:r w:rsidRPr="004F4138">
              <w:rPr>
                <w:rFonts w:eastAsia="Calibri" w:cs="Times New Roman"/>
                <w:szCs w:val="24"/>
                <w:lang w:eastAsia="ru-RU" w:bidi="ru-RU"/>
              </w:rPr>
              <w:t>ачальника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о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тдела по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lastRenderedPageBreak/>
              <w:t>работе с сельскими территориями  назначен Атаманов</w:t>
            </w:r>
            <w:r>
              <w:rPr>
                <w:rFonts w:eastAsia="Calibri" w:cs="Times New Roman"/>
                <w:szCs w:val="24"/>
                <w:lang w:eastAsia="ru-RU" w:bidi="ru-RU"/>
              </w:rPr>
              <w:t>а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 xml:space="preserve"> Михаил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а </w:t>
            </w:r>
            <w:r w:rsidRPr="004F4138">
              <w:rPr>
                <w:rFonts w:eastAsia="Calibri" w:cs="Times New Roman"/>
                <w:szCs w:val="24"/>
                <w:lang w:eastAsia="ru-RU" w:bidi="ru-RU"/>
              </w:rPr>
              <w:t>Анатольевич</w:t>
            </w:r>
            <w:r>
              <w:rPr>
                <w:rFonts w:eastAsia="Calibri" w:cs="Times New Roman"/>
                <w:szCs w:val="24"/>
                <w:lang w:eastAsia="ru-RU" w:bidi="ru-RU"/>
              </w:rPr>
              <w:t>а</w:t>
            </w: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F819B4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F819B4">
              <w:rPr>
                <w:rFonts w:eastAsia="Calibri" w:cs="Times New Roman"/>
                <w:szCs w:val="24"/>
                <w:lang w:eastAsia="ru-RU" w:bidi="ru-RU"/>
              </w:rPr>
              <w:t>I, IV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F819B4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F819B4">
              <w:rPr>
                <w:rFonts w:eastAsia="Calibri" w:cs="Times New Roman"/>
                <w:szCs w:val="24"/>
                <w:lang w:eastAsia="ru-RU" w:bidi="ru-RU"/>
              </w:rPr>
              <w:t>Руководитель проекта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F819B4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6028BC">
              <w:rPr>
                <w:rFonts w:eastAsia="Calibri" w:cs="Times New Roman"/>
                <w:szCs w:val="24"/>
                <w:lang w:eastAsia="ru-RU" w:bidi="ru-RU"/>
              </w:rPr>
              <w:t>Атаманов М.А.  - заместитель начальника отдела по работе с  сельскими территориями администрации Сорочинского городского округа</w:t>
            </w:r>
          </w:p>
        </w:tc>
        <w:tc>
          <w:tcPr>
            <w:tcW w:w="2796" w:type="dxa"/>
            <w:shd w:val="clear" w:color="auto" w:fill="auto"/>
          </w:tcPr>
          <w:p w:rsidR="004F4138" w:rsidRPr="001B1A36" w:rsidRDefault="00F819B4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F819B4">
              <w:rPr>
                <w:rFonts w:eastAsia="Calibri" w:cs="Times New Roman"/>
                <w:szCs w:val="24"/>
                <w:lang w:eastAsia="ru-RU" w:bidi="ru-RU"/>
              </w:rPr>
              <w:t>Ярцева М.А.</w:t>
            </w:r>
            <w:r>
              <w:t xml:space="preserve"> </w:t>
            </w:r>
            <w:r w:rsidRPr="00F819B4">
              <w:rPr>
                <w:rFonts w:eastAsia="Calibri" w:cs="Times New Roman"/>
                <w:szCs w:val="24"/>
                <w:lang w:eastAsia="ru-RU" w:bidi="ru-RU"/>
              </w:rPr>
              <w:t xml:space="preserve">- </w:t>
            </w:r>
            <w:r w:rsidR="00CF3E60">
              <w:rPr>
                <w:rFonts w:eastAsia="Calibri" w:cs="Times New Roman"/>
                <w:szCs w:val="24"/>
                <w:lang w:eastAsia="ru-RU" w:bidi="ru-RU"/>
              </w:rPr>
              <w:t>н</w:t>
            </w:r>
            <w:r w:rsidRPr="00F819B4">
              <w:rPr>
                <w:rFonts w:eastAsia="Calibri" w:cs="Times New Roman"/>
                <w:szCs w:val="24"/>
                <w:lang w:eastAsia="ru-RU" w:bidi="ru-RU"/>
              </w:rPr>
              <w:t>ачальник Управления жилищно-коммунального хозяйства</w:t>
            </w: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3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B7416D">
        <w:trPr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666"/>
      </w:tblGrid>
      <w:tr w:rsidR="001B1A36" w:rsidRPr="001B1A36" w:rsidTr="00A554DF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27656C" w:rsidRDefault="0027656C" w:rsidP="0027656C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27656C" w:rsidRDefault="0027656C" w:rsidP="0027656C">
      <w:pPr>
        <w:rPr>
          <w:rFonts w:eastAsia="Times New Roman" w:cs="Times New Roman"/>
          <w:szCs w:val="24"/>
          <w:lang w:eastAsia="ru-RU"/>
        </w:rPr>
      </w:pPr>
    </w:p>
    <w:sectPr w:rsidR="0027656C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E9" w:rsidRDefault="003338E9">
      <w:r>
        <w:separator/>
      </w:r>
    </w:p>
  </w:endnote>
  <w:endnote w:type="continuationSeparator" w:id="0">
    <w:p w:rsidR="003338E9" w:rsidRDefault="0033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38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38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38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E9" w:rsidRDefault="003338E9">
      <w:r>
        <w:separator/>
      </w:r>
    </w:p>
  </w:footnote>
  <w:footnote w:type="continuationSeparator" w:id="0">
    <w:p w:rsidR="003338E9" w:rsidRDefault="0033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38E9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1A36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43684" wp14:editId="1CCC1AF8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3A2" w:rsidRDefault="003338E9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38E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38E9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3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74418"/>
    <w:rsid w:val="001B1A36"/>
    <w:rsid w:val="00231E64"/>
    <w:rsid w:val="0027656C"/>
    <w:rsid w:val="00317F76"/>
    <w:rsid w:val="003338E9"/>
    <w:rsid w:val="0036082E"/>
    <w:rsid w:val="00387850"/>
    <w:rsid w:val="003B0F9E"/>
    <w:rsid w:val="003C0644"/>
    <w:rsid w:val="003D1047"/>
    <w:rsid w:val="003D5551"/>
    <w:rsid w:val="004C7B77"/>
    <w:rsid w:val="004F0972"/>
    <w:rsid w:val="004F4138"/>
    <w:rsid w:val="005B6159"/>
    <w:rsid w:val="006028BC"/>
    <w:rsid w:val="006731EE"/>
    <w:rsid w:val="00695CD7"/>
    <w:rsid w:val="006D0613"/>
    <w:rsid w:val="00784A17"/>
    <w:rsid w:val="00790E62"/>
    <w:rsid w:val="007A6FF9"/>
    <w:rsid w:val="00896987"/>
    <w:rsid w:val="009063A0"/>
    <w:rsid w:val="00A478D6"/>
    <w:rsid w:val="00A63D33"/>
    <w:rsid w:val="00B46ABE"/>
    <w:rsid w:val="00B7416D"/>
    <w:rsid w:val="00B90446"/>
    <w:rsid w:val="00C12958"/>
    <w:rsid w:val="00CC779B"/>
    <w:rsid w:val="00CF3E60"/>
    <w:rsid w:val="00F5291B"/>
    <w:rsid w:val="00F819B4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5C32-F7FA-4A7F-9455-B7D8A079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19</cp:revision>
  <cp:lastPrinted>2019-09-16T11:26:00Z</cp:lastPrinted>
  <dcterms:created xsi:type="dcterms:W3CDTF">2019-09-09T11:36:00Z</dcterms:created>
  <dcterms:modified xsi:type="dcterms:W3CDTF">2019-10-18T09:57:00Z</dcterms:modified>
</cp:coreProperties>
</file>