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5D" w:rsidRPr="00505828" w:rsidRDefault="0039485D" w:rsidP="0039485D">
      <w:pPr>
        <w:pStyle w:val="5"/>
        <w:ind w:right="-2"/>
        <w:jc w:val="center"/>
        <w:rPr>
          <w:szCs w:val="28"/>
        </w:rPr>
      </w:pPr>
      <w:bookmarkStart w:id="0" w:name="_GoBack"/>
      <w:bookmarkEnd w:id="0"/>
      <w:r w:rsidRPr="00505828">
        <w:rPr>
          <w:noProof/>
          <w:szCs w:val="28"/>
        </w:rPr>
        <w:drawing>
          <wp:inline distT="0" distB="0" distL="0" distR="0" wp14:anchorId="182F5BDB" wp14:editId="6BE3B23A">
            <wp:extent cx="49530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5D" w:rsidRPr="00505828" w:rsidRDefault="0039485D" w:rsidP="0039485D">
      <w:pPr>
        <w:pStyle w:val="1"/>
        <w:ind w:right="-2"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39485D" w:rsidRPr="00505828" w:rsidTr="00031BF3">
        <w:trPr>
          <w:trHeight w:hRule="exact" w:val="839"/>
          <w:jc w:val="center"/>
        </w:trPr>
        <w:tc>
          <w:tcPr>
            <w:tcW w:w="94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485D" w:rsidRDefault="0039485D" w:rsidP="00031BF3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2127E4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902FAB" w:rsidRPr="00902FAB" w:rsidRDefault="00902FAB" w:rsidP="00902FAB"/>
          <w:p w:rsidR="0039485D" w:rsidRPr="00505828" w:rsidRDefault="0039485D" w:rsidP="00031BF3">
            <w:pPr>
              <w:pStyle w:val="8"/>
              <w:ind w:right="-2"/>
              <w:rPr>
                <w:sz w:val="28"/>
                <w:szCs w:val="28"/>
              </w:rPr>
            </w:pPr>
            <w:r w:rsidRPr="00505828">
              <w:rPr>
                <w:sz w:val="28"/>
                <w:szCs w:val="28"/>
              </w:rPr>
              <w:t xml:space="preserve">П О С Т А Н О В Л Е Н И Е </w:t>
            </w:r>
          </w:p>
          <w:p w:rsidR="0039485D" w:rsidRPr="00505828" w:rsidRDefault="0039485D" w:rsidP="00031BF3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39485D" w:rsidRPr="00505828" w:rsidRDefault="0039485D" w:rsidP="0039485D">
      <w:pPr>
        <w:pStyle w:val="20"/>
        <w:ind w:right="-2"/>
        <w:rPr>
          <w:sz w:val="28"/>
          <w:szCs w:val="28"/>
        </w:rPr>
      </w:pPr>
    </w:p>
    <w:p w:rsidR="0039485D" w:rsidRPr="00505828" w:rsidRDefault="008102C1" w:rsidP="0039485D">
      <w:pPr>
        <w:pStyle w:val="20"/>
        <w:ind w:right="-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04.05.2017 № 706-п</w:t>
      </w:r>
    </w:p>
    <w:p w:rsidR="0039485D" w:rsidRPr="00505828" w:rsidRDefault="0039485D" w:rsidP="0039485D">
      <w:pPr>
        <w:ind w:right="-2" w:firstLine="709"/>
        <w:jc w:val="both"/>
        <w:rPr>
          <w:rFonts w:ascii="Bookman Old Style" w:hAnsi="Bookman Old Style"/>
          <w:sz w:val="28"/>
          <w:szCs w:val="28"/>
        </w:rPr>
      </w:pPr>
    </w:p>
    <w:p w:rsidR="002A735C" w:rsidRDefault="0039485D">
      <w:r>
        <w:t>О проведении публичных слушаний по проекту</w:t>
      </w:r>
    </w:p>
    <w:p w:rsidR="00D500C9" w:rsidRDefault="0039485D" w:rsidP="00D500C9">
      <w:r>
        <w:t>решения «</w:t>
      </w:r>
      <w:r w:rsidR="00D500C9">
        <w:t>Об исполнении</w:t>
      </w:r>
      <w:r w:rsidR="00D500C9" w:rsidRPr="00AD2C1E">
        <w:t xml:space="preserve"> б</w:t>
      </w:r>
      <w:r w:rsidR="00D500C9">
        <w:t xml:space="preserve">юджета Сорочинского городского </w:t>
      </w:r>
    </w:p>
    <w:p w:rsidR="0039485D" w:rsidRDefault="00D500C9" w:rsidP="00D500C9">
      <w:r>
        <w:t>округа Оренбургской области за 2016</w:t>
      </w:r>
      <w:r w:rsidRPr="00AD2C1E">
        <w:t xml:space="preserve"> год</w:t>
      </w:r>
      <w:r>
        <w:t>»</w:t>
      </w:r>
    </w:p>
    <w:p w:rsidR="003238C3" w:rsidRDefault="003238C3" w:rsidP="00D500C9"/>
    <w:p w:rsidR="003238C3" w:rsidRDefault="003238C3" w:rsidP="00023093">
      <w:pPr>
        <w:jc w:val="both"/>
      </w:pPr>
    </w:p>
    <w:p w:rsidR="003238C3" w:rsidRDefault="003238C3" w:rsidP="00023093">
      <w:pPr>
        <w:jc w:val="both"/>
      </w:pPr>
      <w:r>
        <w:t xml:space="preserve">     </w:t>
      </w:r>
      <w:r w:rsidR="00023093">
        <w:t xml:space="preserve"> </w:t>
      </w:r>
      <w:r>
        <w:t xml:space="preserve"> В соответствии со статьями 12 и 132 Конституции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</w:t>
      </w:r>
      <w:r w:rsidR="00D35240">
        <w:t xml:space="preserve"> Положением о публичных слушаниях на территории муниципального образования </w:t>
      </w:r>
      <w:proofErr w:type="spellStart"/>
      <w:r w:rsidR="00D35240">
        <w:t>Сорочинский</w:t>
      </w:r>
      <w:proofErr w:type="spellEnd"/>
      <w:r w:rsidR="00D35240">
        <w:t xml:space="preserve"> городской округ Оренбургской области, утвержденным решением Сорочинского городского Совета</w:t>
      </w:r>
      <w:r w:rsidR="00340B4F">
        <w:t xml:space="preserve"> муниципального образования </w:t>
      </w:r>
      <w:proofErr w:type="spellStart"/>
      <w:r w:rsidR="00340B4F">
        <w:t>Сорочинский</w:t>
      </w:r>
      <w:proofErr w:type="spellEnd"/>
      <w:r w:rsidR="00340B4F">
        <w:t xml:space="preserve"> городской округ Оренбургской области</w:t>
      </w:r>
      <w:r w:rsidR="00D35240">
        <w:t xml:space="preserve"> от 26.04.2016 №98 (с изменениями от 22.12.2016 №216), </w:t>
      </w:r>
      <w:r>
        <w:t xml:space="preserve"> руководствуясь статьями 32,35 и 40 Устава муниципального образования </w:t>
      </w:r>
      <w:proofErr w:type="spellStart"/>
      <w:r>
        <w:t>Сорочинский</w:t>
      </w:r>
      <w:proofErr w:type="spellEnd"/>
      <w:r>
        <w:t xml:space="preserve"> городской округ Оренбургской области, администрация Сорочинского городского округа Оренбургской области постановляет:</w:t>
      </w:r>
    </w:p>
    <w:p w:rsidR="003238C3" w:rsidRDefault="00023093" w:rsidP="00023093">
      <w:pPr>
        <w:jc w:val="both"/>
      </w:pPr>
      <w:r>
        <w:t xml:space="preserve">      1.</w:t>
      </w:r>
      <w:r w:rsidR="00015AB8">
        <w:t xml:space="preserve"> </w:t>
      </w:r>
      <w:r w:rsidR="003238C3">
        <w:t>Провести</w:t>
      </w:r>
      <w:r w:rsidR="000043CA">
        <w:t xml:space="preserve"> 23</w:t>
      </w:r>
      <w:r>
        <w:t xml:space="preserve"> мая 2017</w:t>
      </w:r>
      <w:r w:rsidR="003238C3">
        <w:t xml:space="preserve"> года в 15 часов 00 минут публичные слушания по проекту решения «Об</w:t>
      </w:r>
      <w:r w:rsidR="003238C3" w:rsidRPr="003238C3">
        <w:t xml:space="preserve"> </w:t>
      </w:r>
      <w:r w:rsidR="003238C3">
        <w:t>исполнении</w:t>
      </w:r>
      <w:r w:rsidR="003238C3" w:rsidRPr="00AD2C1E">
        <w:t xml:space="preserve"> б</w:t>
      </w:r>
      <w:r w:rsidR="003238C3">
        <w:t>юджета Сорочинского городского округа Оренбургской области за 2016</w:t>
      </w:r>
      <w:r w:rsidR="003238C3" w:rsidRPr="00AD2C1E">
        <w:t xml:space="preserve"> год</w:t>
      </w:r>
      <w:r w:rsidR="003238C3">
        <w:t>»</w:t>
      </w:r>
      <w:r>
        <w:t xml:space="preserve"> в малом зале администрации Сорочинского городского округа, расположенного по адресу: </w:t>
      </w:r>
      <w:proofErr w:type="spellStart"/>
      <w:r>
        <w:t>г.Сорочинск</w:t>
      </w:r>
      <w:proofErr w:type="spellEnd"/>
      <w:r>
        <w:t>, ул.Советская,1.</w:t>
      </w:r>
    </w:p>
    <w:p w:rsidR="00023093" w:rsidRDefault="00023093" w:rsidP="00023093">
      <w:pPr>
        <w:jc w:val="both"/>
      </w:pPr>
      <w:r>
        <w:t xml:space="preserve">      2. Предложить жителям города, предприятиям, учреждениям, организациям, общественным объединениям, расположенным на территории Сорочинского городского округа, принять участие в данных публичных слушаниях в установленном порядке.</w:t>
      </w:r>
    </w:p>
    <w:p w:rsidR="00023093" w:rsidRDefault="00023093" w:rsidP="00023093">
      <w:pPr>
        <w:jc w:val="both"/>
      </w:pPr>
      <w:r>
        <w:t xml:space="preserve">     3. Предложения, замечания до</w:t>
      </w:r>
      <w:r w:rsidR="000043CA">
        <w:t xml:space="preserve"> 23</w:t>
      </w:r>
      <w:r>
        <w:t xml:space="preserve"> мая 2017 года направлять по адресу: </w:t>
      </w:r>
      <w:proofErr w:type="spellStart"/>
      <w:r>
        <w:t>г.Сорочинск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д.1, администрация Сорочинского городского округа, Управление финансов (</w:t>
      </w:r>
      <w:proofErr w:type="spellStart"/>
      <w:r>
        <w:t>Такмаковой</w:t>
      </w:r>
      <w:proofErr w:type="spellEnd"/>
      <w:r>
        <w:t xml:space="preserve"> Т.П.).</w:t>
      </w:r>
    </w:p>
    <w:p w:rsidR="00023093" w:rsidRDefault="00023093" w:rsidP="00023093">
      <w:pPr>
        <w:jc w:val="both"/>
      </w:pPr>
      <w:r>
        <w:t xml:space="preserve">     4. Установить, что настоящее постановление и проект решения «Об</w:t>
      </w:r>
      <w:r w:rsidRPr="003238C3">
        <w:t xml:space="preserve"> </w:t>
      </w:r>
      <w:r>
        <w:t>исполнении</w:t>
      </w:r>
      <w:r w:rsidRPr="00AD2C1E">
        <w:t xml:space="preserve"> б</w:t>
      </w:r>
      <w:r>
        <w:t>юджета Сорочинского городского округа Оренбургской области за 2016</w:t>
      </w:r>
      <w:r w:rsidRPr="00AD2C1E">
        <w:t xml:space="preserve"> год</w:t>
      </w:r>
      <w:r>
        <w:t>» подлежат официальному опубликованию.</w:t>
      </w:r>
    </w:p>
    <w:p w:rsidR="00023093" w:rsidRDefault="00023093" w:rsidP="00023093">
      <w:pPr>
        <w:jc w:val="both"/>
      </w:pPr>
      <w:r>
        <w:t xml:space="preserve">     5. Поручить организацию исполнения и контроль настоящего постановления начальнику Управления финансов администрации Сорочинского городского округа Оренбургской области </w:t>
      </w:r>
      <w:proofErr w:type="spellStart"/>
      <w:r>
        <w:t>Такмаковой</w:t>
      </w:r>
      <w:proofErr w:type="spellEnd"/>
      <w:r>
        <w:t xml:space="preserve"> Т.П.</w:t>
      </w:r>
    </w:p>
    <w:p w:rsidR="003238C3" w:rsidRDefault="003238C3" w:rsidP="00023093">
      <w:pPr>
        <w:jc w:val="both"/>
      </w:pPr>
      <w:r>
        <w:t xml:space="preserve">  </w:t>
      </w:r>
    </w:p>
    <w:p w:rsidR="00B51DE4" w:rsidRDefault="008102C1" w:rsidP="00023093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CC8D74" wp14:editId="0A5B949A">
            <wp:simplePos x="0" y="0"/>
            <wp:positionH relativeFrom="column">
              <wp:posOffset>2977515</wp:posOffset>
            </wp:positionH>
            <wp:positionV relativeFrom="paragraph">
              <wp:posOffset>120015</wp:posOffset>
            </wp:positionV>
            <wp:extent cx="800100" cy="723900"/>
            <wp:effectExtent l="0" t="0" r="0" b="0"/>
            <wp:wrapNone/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DE4" w:rsidRPr="006A0D99" w:rsidRDefault="00B51DE4" w:rsidP="00B51DE4">
      <w:pPr>
        <w:autoSpaceDE w:val="0"/>
        <w:autoSpaceDN w:val="0"/>
        <w:adjustRightInd w:val="0"/>
        <w:ind w:left="-142" w:firstLine="142"/>
      </w:pPr>
      <w:r w:rsidRPr="006A0D99">
        <w:t>Глава муниципального образования</w:t>
      </w:r>
    </w:p>
    <w:p w:rsidR="00B51DE4" w:rsidRDefault="00B51DE4" w:rsidP="00B51DE4">
      <w:pPr>
        <w:autoSpaceDE w:val="0"/>
        <w:autoSpaceDN w:val="0"/>
        <w:adjustRightInd w:val="0"/>
        <w:ind w:left="-142" w:firstLine="142"/>
      </w:pPr>
      <w:proofErr w:type="spellStart"/>
      <w:r w:rsidRPr="006A0D99">
        <w:t>Сорочинский</w:t>
      </w:r>
      <w:proofErr w:type="spellEnd"/>
      <w:r w:rsidRPr="006A0D99">
        <w:t xml:space="preserve"> городской округ                                   </w:t>
      </w:r>
      <w:r>
        <w:t xml:space="preserve">         </w:t>
      </w:r>
      <w:r w:rsidRPr="006A0D99">
        <w:t xml:space="preserve">                               </w:t>
      </w:r>
      <w:proofErr w:type="spellStart"/>
      <w:r w:rsidRPr="006A0D99">
        <w:t>Т.П.Мелентьева</w:t>
      </w:r>
      <w:proofErr w:type="spellEnd"/>
    </w:p>
    <w:p w:rsidR="00B51DE4" w:rsidRDefault="00B51DE4" w:rsidP="00B51DE4">
      <w:pPr>
        <w:autoSpaceDE w:val="0"/>
        <w:autoSpaceDN w:val="0"/>
        <w:adjustRightInd w:val="0"/>
        <w:ind w:left="-142" w:firstLine="142"/>
      </w:pPr>
    </w:p>
    <w:p w:rsidR="00B51DE4" w:rsidRDefault="00B51DE4" w:rsidP="00B51DE4">
      <w:pPr>
        <w:autoSpaceDE w:val="0"/>
        <w:autoSpaceDN w:val="0"/>
        <w:adjustRightInd w:val="0"/>
        <w:ind w:left="-142"/>
      </w:pPr>
    </w:p>
    <w:p w:rsidR="00B51DE4" w:rsidRDefault="00B51DE4" w:rsidP="00023093">
      <w:pPr>
        <w:jc w:val="both"/>
      </w:pPr>
      <w:r w:rsidRPr="004F64A3">
        <w:rPr>
          <w:sz w:val="20"/>
          <w:szCs w:val="20"/>
        </w:rPr>
        <w:t xml:space="preserve">Разослано: в дело, прокуратура, администрация, отдел по экономике, управление финансов, </w:t>
      </w:r>
      <w:r w:rsidR="0041467C">
        <w:rPr>
          <w:sz w:val="20"/>
          <w:szCs w:val="20"/>
        </w:rPr>
        <w:t xml:space="preserve">МКУ «Контрольно-счетная палата муниципального образования город Сорочинск», </w:t>
      </w:r>
      <w:r w:rsidRPr="004F64A3">
        <w:rPr>
          <w:sz w:val="20"/>
          <w:szCs w:val="20"/>
        </w:rPr>
        <w:t xml:space="preserve">управление архитектуры и градостроительства, отдел по управлению имуществом и земельным отношениям, управление образования, отдел по культуре и искусству, управление жилищно-коммунального хозяйства, управление по сельскому хозяйству, </w:t>
      </w:r>
      <w:proofErr w:type="spellStart"/>
      <w:r w:rsidRPr="004F64A3">
        <w:rPr>
          <w:sz w:val="20"/>
          <w:szCs w:val="20"/>
        </w:rPr>
        <w:t>Задорожневой</w:t>
      </w:r>
      <w:proofErr w:type="spellEnd"/>
      <w:r w:rsidRPr="004F64A3">
        <w:rPr>
          <w:sz w:val="20"/>
          <w:szCs w:val="20"/>
        </w:rPr>
        <w:t xml:space="preserve"> О.В.</w:t>
      </w:r>
    </w:p>
    <w:sectPr w:rsidR="00B5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1A55"/>
    <w:multiLevelType w:val="hybridMultilevel"/>
    <w:tmpl w:val="2FEA690E"/>
    <w:lvl w:ilvl="0" w:tplc="43CC4C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5D"/>
    <w:rsid w:val="000043CA"/>
    <w:rsid w:val="00015AB8"/>
    <w:rsid w:val="00023093"/>
    <w:rsid w:val="003238C3"/>
    <w:rsid w:val="00340B4F"/>
    <w:rsid w:val="0039485D"/>
    <w:rsid w:val="0041467C"/>
    <w:rsid w:val="00482DB2"/>
    <w:rsid w:val="004F64A3"/>
    <w:rsid w:val="008102C1"/>
    <w:rsid w:val="00902FAB"/>
    <w:rsid w:val="00B51DE4"/>
    <w:rsid w:val="00C54048"/>
    <w:rsid w:val="00CD7C1F"/>
    <w:rsid w:val="00D35240"/>
    <w:rsid w:val="00D5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85D"/>
    <w:pPr>
      <w:keepNext/>
      <w:ind w:firstLine="709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39485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9485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8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4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48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39485D"/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20">
    <w:name w:val="Body Text 2"/>
    <w:basedOn w:val="a"/>
    <w:link w:val="2"/>
    <w:rsid w:val="0039485D"/>
    <w:pPr>
      <w:jc w:val="both"/>
    </w:pPr>
    <w:rPr>
      <w:rFonts w:ascii="Arial" w:hAnsi="Arial"/>
      <w:bCs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394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3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3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85D"/>
    <w:pPr>
      <w:keepNext/>
      <w:ind w:firstLine="709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39485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9485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8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4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48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39485D"/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20">
    <w:name w:val="Body Text 2"/>
    <w:basedOn w:val="a"/>
    <w:link w:val="2"/>
    <w:rsid w:val="0039485D"/>
    <w:pPr>
      <w:jc w:val="both"/>
    </w:pPr>
    <w:rPr>
      <w:rFonts w:ascii="Arial" w:hAnsi="Arial"/>
      <w:bCs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394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3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BUX3</dc:creator>
  <cp:lastModifiedBy>SMI</cp:lastModifiedBy>
  <cp:revision>2</cp:revision>
  <cp:lastPrinted>2017-05-02T11:18:00Z</cp:lastPrinted>
  <dcterms:created xsi:type="dcterms:W3CDTF">2017-05-04T11:15:00Z</dcterms:created>
  <dcterms:modified xsi:type="dcterms:W3CDTF">2017-05-04T11:15:00Z</dcterms:modified>
</cp:coreProperties>
</file>