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7F593C" w:rsidTr="007F593C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93C" w:rsidRDefault="007F593C" w:rsidP="007F593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F593C" w:rsidRDefault="007F593C" w:rsidP="007F59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F593C" w:rsidRDefault="007F593C" w:rsidP="007F593C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7F593C" w:rsidRDefault="007F593C" w:rsidP="007F593C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EE0495">
        <w:rPr>
          <w:sz w:val="26"/>
          <w:szCs w:val="26"/>
        </w:rPr>
        <w:t>210.32017 № 492-п</w:t>
      </w:r>
    </w:p>
    <w:p w:rsidR="007F593C" w:rsidRDefault="007F593C" w:rsidP="007F593C">
      <w:pPr>
        <w:tabs>
          <w:tab w:val="left" w:pos="1545"/>
        </w:tabs>
        <w:rPr>
          <w:sz w:val="26"/>
          <w:szCs w:val="26"/>
        </w:rPr>
      </w:pPr>
    </w:p>
    <w:p w:rsidR="007F593C" w:rsidRDefault="007F593C" w:rsidP="007F593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адреса земельного участка</w:t>
      </w:r>
    </w:p>
    <w:p w:rsidR="007F593C" w:rsidRDefault="007F593C" w:rsidP="007F593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7F593C" w:rsidRDefault="007F593C" w:rsidP="007F593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35, 40 Устава муниципального образования Сорочинский городской округ Оренбургской области, свидетельством о государственной регистрации права </w:t>
      </w:r>
      <w:r w:rsidRPr="009C013B">
        <w:rPr>
          <w:sz w:val="27"/>
          <w:szCs w:val="27"/>
        </w:rPr>
        <w:t>№</w:t>
      </w:r>
      <w:r w:rsidR="009C013B">
        <w:rPr>
          <w:sz w:val="27"/>
          <w:szCs w:val="27"/>
        </w:rPr>
        <w:t>003611</w:t>
      </w:r>
      <w:r>
        <w:rPr>
          <w:sz w:val="27"/>
          <w:szCs w:val="27"/>
        </w:rPr>
        <w:t xml:space="preserve"> от 16.10.2015, кадастровой выпиской о земельном участке от 09.02.2015 №56/15-66688 и поданным заявлением через МКУ «МФЦ» г. Сорочинска от 09.03.2017, администрация Сорочинского городского округа Оренбургской области постановляет: </w:t>
      </w:r>
    </w:p>
    <w:p w:rsidR="007F593C" w:rsidRDefault="007F593C" w:rsidP="007F593C">
      <w:pPr>
        <w:jc w:val="both"/>
        <w:rPr>
          <w:sz w:val="27"/>
          <w:szCs w:val="27"/>
        </w:rPr>
      </w:pPr>
    </w:p>
    <w:p w:rsidR="007F593C" w:rsidRDefault="007F593C" w:rsidP="007F593C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адрес земельного участка с кадастровым номером 56:45:0101013:149, и считать его следующим: </w:t>
      </w:r>
      <w:proofErr w:type="gramStart"/>
      <w:r>
        <w:rPr>
          <w:sz w:val="27"/>
          <w:szCs w:val="27"/>
          <w:lang w:val="ru-RU"/>
        </w:rPr>
        <w:t xml:space="preserve">Российская Федерация, Оренбургская область, г. Сорочинск, ул. </w:t>
      </w:r>
      <w:r w:rsidR="00AB46D2">
        <w:rPr>
          <w:sz w:val="27"/>
          <w:szCs w:val="27"/>
          <w:lang w:val="ru-RU"/>
        </w:rPr>
        <w:t>Карла Маркса</w:t>
      </w:r>
      <w:r>
        <w:rPr>
          <w:sz w:val="27"/>
          <w:szCs w:val="27"/>
          <w:lang w:val="ru-RU"/>
        </w:rPr>
        <w:t xml:space="preserve">, № </w:t>
      </w:r>
      <w:r w:rsidR="00AB46D2">
        <w:rPr>
          <w:sz w:val="27"/>
          <w:szCs w:val="27"/>
          <w:lang w:val="ru-RU"/>
        </w:rPr>
        <w:t>233</w:t>
      </w:r>
      <w:r>
        <w:rPr>
          <w:sz w:val="27"/>
          <w:szCs w:val="27"/>
          <w:lang w:val="ru-RU"/>
        </w:rPr>
        <w:t xml:space="preserve"> «</w:t>
      </w:r>
      <w:r w:rsidR="00AB46D2">
        <w:rPr>
          <w:sz w:val="27"/>
          <w:szCs w:val="27"/>
          <w:lang w:val="ru-RU"/>
        </w:rPr>
        <w:t>З</w:t>
      </w:r>
      <w:r>
        <w:rPr>
          <w:sz w:val="27"/>
          <w:szCs w:val="27"/>
          <w:lang w:val="ru-RU"/>
        </w:rPr>
        <w:t xml:space="preserve">»;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 w:rsidR="0034128E">
        <w:rPr>
          <w:sz w:val="27"/>
          <w:szCs w:val="27"/>
          <w:lang w:val="ru-RU"/>
        </w:rPr>
        <w:t>склады</w:t>
      </w:r>
      <w:r>
        <w:rPr>
          <w:sz w:val="27"/>
          <w:szCs w:val="27"/>
          <w:lang w:val="ru-RU"/>
        </w:rPr>
        <w:t>.</w:t>
      </w:r>
      <w:proofErr w:type="gramEnd"/>
      <w:r>
        <w:rPr>
          <w:sz w:val="27"/>
          <w:szCs w:val="27"/>
          <w:lang w:val="ru-RU"/>
        </w:rPr>
        <w:t xml:space="preserve"> Категория земель: земли населенных пунктов.</w:t>
      </w:r>
    </w:p>
    <w:p w:rsidR="007F593C" w:rsidRDefault="007F593C" w:rsidP="007F593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7F593C" w:rsidRDefault="007F593C" w:rsidP="007F593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F593C" w:rsidRDefault="007F593C" w:rsidP="007F593C">
      <w:pPr>
        <w:pStyle w:val="2"/>
        <w:rPr>
          <w:sz w:val="27"/>
          <w:szCs w:val="27"/>
          <w:lang w:val="ru-RU"/>
        </w:rPr>
      </w:pPr>
    </w:p>
    <w:p w:rsidR="007F593C" w:rsidRDefault="007F593C" w:rsidP="007F593C">
      <w:pPr>
        <w:pStyle w:val="2"/>
        <w:rPr>
          <w:sz w:val="27"/>
          <w:szCs w:val="27"/>
          <w:lang w:val="ru-RU"/>
        </w:rPr>
      </w:pPr>
    </w:p>
    <w:p w:rsidR="007F593C" w:rsidRDefault="007F593C" w:rsidP="007F593C">
      <w:pPr>
        <w:pStyle w:val="2"/>
        <w:rPr>
          <w:sz w:val="27"/>
          <w:szCs w:val="27"/>
          <w:lang w:val="ru-RU"/>
        </w:rPr>
      </w:pPr>
    </w:p>
    <w:p w:rsidR="007F593C" w:rsidRDefault="007F593C" w:rsidP="007F593C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7F593C" w:rsidRDefault="007F593C" w:rsidP="007F593C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                              </w:t>
      </w:r>
      <w:r w:rsidR="00EE0495" w:rsidRPr="00EE0495">
        <w:rPr>
          <w:sz w:val="27"/>
          <w:szCs w:val="27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-4445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                          Т.П. Мелентьева</w:t>
      </w:r>
    </w:p>
    <w:p w:rsidR="007F593C" w:rsidRDefault="007F593C" w:rsidP="007F593C">
      <w:pPr>
        <w:pStyle w:val="2"/>
        <w:jc w:val="both"/>
        <w:rPr>
          <w:sz w:val="20"/>
          <w:lang w:val="ru-RU"/>
        </w:rPr>
      </w:pPr>
    </w:p>
    <w:p w:rsidR="007F593C" w:rsidRDefault="007F593C" w:rsidP="007F593C">
      <w:pPr>
        <w:pStyle w:val="2"/>
        <w:jc w:val="both"/>
        <w:rPr>
          <w:sz w:val="20"/>
          <w:lang w:val="ru-RU"/>
        </w:rPr>
      </w:pPr>
    </w:p>
    <w:p w:rsidR="007F593C" w:rsidRDefault="007F593C" w:rsidP="007F593C">
      <w:pPr>
        <w:pStyle w:val="2"/>
        <w:jc w:val="both"/>
        <w:rPr>
          <w:sz w:val="20"/>
          <w:lang w:val="ru-RU"/>
        </w:rPr>
      </w:pPr>
    </w:p>
    <w:p w:rsidR="009C013B" w:rsidRDefault="009C013B" w:rsidP="007F593C">
      <w:pPr>
        <w:pStyle w:val="2"/>
        <w:jc w:val="both"/>
        <w:rPr>
          <w:sz w:val="20"/>
          <w:lang w:val="ru-RU"/>
        </w:rPr>
      </w:pPr>
    </w:p>
    <w:p w:rsidR="009C013B" w:rsidRDefault="009C013B" w:rsidP="007F593C">
      <w:pPr>
        <w:pStyle w:val="2"/>
        <w:jc w:val="both"/>
        <w:rPr>
          <w:sz w:val="20"/>
          <w:lang w:val="ru-RU"/>
        </w:rPr>
      </w:pPr>
    </w:p>
    <w:p w:rsidR="009C013B" w:rsidRDefault="009C013B" w:rsidP="007F593C">
      <w:pPr>
        <w:pStyle w:val="2"/>
        <w:jc w:val="both"/>
        <w:rPr>
          <w:sz w:val="20"/>
          <w:lang w:val="ru-RU"/>
        </w:rPr>
      </w:pPr>
    </w:p>
    <w:p w:rsidR="007F593C" w:rsidRDefault="007F593C" w:rsidP="007F593C">
      <w:pPr>
        <w:pStyle w:val="2"/>
        <w:jc w:val="both"/>
        <w:rPr>
          <w:sz w:val="20"/>
          <w:lang w:val="ru-RU"/>
        </w:rPr>
      </w:pPr>
    </w:p>
    <w:p w:rsidR="007F593C" w:rsidRDefault="007F593C" w:rsidP="007F593C">
      <w:pPr>
        <w:pStyle w:val="2"/>
        <w:jc w:val="both"/>
        <w:rPr>
          <w:sz w:val="20"/>
          <w:lang w:val="ru-RU"/>
        </w:rPr>
      </w:pPr>
    </w:p>
    <w:p w:rsidR="007F593C" w:rsidRDefault="007F593C" w:rsidP="007F593C">
      <w:pPr>
        <w:pStyle w:val="2"/>
        <w:jc w:val="both"/>
        <w:rPr>
          <w:sz w:val="24"/>
          <w:lang w:val="ru-RU"/>
        </w:rPr>
      </w:pPr>
      <w:r>
        <w:rPr>
          <w:sz w:val="20"/>
          <w:lang w:val="ru-RU"/>
        </w:rPr>
        <w:t>Разослано: в дело, прокуратуре, заявителю, Управлению архитектуры, Кузнецову В.Г.</w:t>
      </w:r>
    </w:p>
    <w:bookmarkEnd w:id="0"/>
    <w:p w:rsidR="009A7334" w:rsidRDefault="009A7334"/>
    <w:sectPr w:rsidR="009A7334" w:rsidSect="0068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D79"/>
    <w:rsid w:val="0034128E"/>
    <w:rsid w:val="0068042F"/>
    <w:rsid w:val="007C3D79"/>
    <w:rsid w:val="007F593C"/>
    <w:rsid w:val="009A7334"/>
    <w:rsid w:val="009C013B"/>
    <w:rsid w:val="00AB46D2"/>
    <w:rsid w:val="00B155D6"/>
    <w:rsid w:val="00EE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C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593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F593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F593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593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593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F593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C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593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F593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F593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593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593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F593C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2017-03-21T04:23:00Z</cp:lastPrinted>
  <dcterms:created xsi:type="dcterms:W3CDTF">2017-03-28T10:49:00Z</dcterms:created>
  <dcterms:modified xsi:type="dcterms:W3CDTF">2017-03-28T10:49:00Z</dcterms:modified>
</cp:coreProperties>
</file>