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2E" w:rsidRPr="00733D2E" w:rsidRDefault="00733D2E" w:rsidP="00733D2E">
      <w:pPr>
        <w:pStyle w:val="1"/>
        <w:ind w:right="-2"/>
        <w:jc w:val="center"/>
        <w:rPr>
          <w:sz w:val="26"/>
          <w:szCs w:val="26"/>
        </w:rPr>
      </w:pPr>
      <w:r w:rsidRPr="00733D2E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733D2E" w:rsidRPr="00733D2E" w:rsidTr="00733D2E">
        <w:trPr>
          <w:trHeight w:val="811"/>
        </w:trPr>
        <w:tc>
          <w:tcPr>
            <w:tcW w:w="9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3D2E" w:rsidRPr="00733D2E" w:rsidRDefault="00733D2E" w:rsidP="00733D2E">
            <w:pPr>
              <w:pStyle w:val="5"/>
              <w:ind w:right="-2"/>
              <w:jc w:val="center"/>
              <w:rPr>
                <w:szCs w:val="28"/>
                <w:lang w:eastAsia="en-US"/>
              </w:rPr>
            </w:pPr>
            <w:r w:rsidRPr="00733D2E">
              <w:rPr>
                <w:szCs w:val="28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33D2E" w:rsidRPr="00733D2E" w:rsidRDefault="00733D2E" w:rsidP="00733D2E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</w:p>
          <w:p w:rsidR="00733D2E" w:rsidRPr="00733D2E" w:rsidRDefault="00733D2E" w:rsidP="00733D2E">
            <w:pPr>
              <w:pStyle w:val="8"/>
              <w:ind w:right="-2"/>
              <w:rPr>
                <w:sz w:val="28"/>
                <w:szCs w:val="28"/>
                <w:lang w:eastAsia="en-US"/>
              </w:rPr>
            </w:pPr>
            <w:r w:rsidRPr="00733D2E">
              <w:rPr>
                <w:sz w:val="28"/>
                <w:szCs w:val="28"/>
                <w:lang w:eastAsia="en-US"/>
              </w:rPr>
              <w:t xml:space="preserve">П О С Т А Н О В Л Е Н И Е </w:t>
            </w:r>
          </w:p>
        </w:tc>
      </w:tr>
    </w:tbl>
    <w:p w:rsidR="00733D2E" w:rsidRPr="00733D2E" w:rsidRDefault="00733D2E" w:rsidP="00733D2E">
      <w:pPr>
        <w:pStyle w:val="2"/>
        <w:ind w:right="-2"/>
        <w:rPr>
          <w:sz w:val="28"/>
          <w:szCs w:val="28"/>
          <w:lang w:val="ru-RU"/>
        </w:rPr>
      </w:pPr>
      <w:r w:rsidRPr="00733D2E">
        <w:rPr>
          <w:sz w:val="28"/>
          <w:szCs w:val="28"/>
          <w:lang w:val="ru-RU"/>
        </w:rPr>
        <w:t xml:space="preserve">от </w:t>
      </w:r>
      <w:r w:rsidR="00A168DD">
        <w:rPr>
          <w:sz w:val="28"/>
          <w:szCs w:val="28"/>
          <w:lang w:val="ru-RU"/>
        </w:rPr>
        <w:t>16.06.2016</w:t>
      </w:r>
      <w:r w:rsidRPr="00733D2E">
        <w:rPr>
          <w:sz w:val="28"/>
          <w:szCs w:val="28"/>
          <w:lang w:val="ru-RU"/>
        </w:rPr>
        <w:t xml:space="preserve"> №</w:t>
      </w:r>
      <w:bookmarkStart w:id="0" w:name="_GoBack"/>
      <w:bookmarkEnd w:id="0"/>
      <w:r w:rsidR="00A168DD">
        <w:rPr>
          <w:sz w:val="28"/>
          <w:szCs w:val="28"/>
          <w:lang w:val="ru-RU"/>
        </w:rPr>
        <w:t xml:space="preserve"> 917-п</w:t>
      </w:r>
    </w:p>
    <w:p w:rsidR="00733D2E" w:rsidRPr="00733D2E" w:rsidRDefault="00733D2E" w:rsidP="00733D2E">
      <w:pPr>
        <w:rPr>
          <w:sz w:val="28"/>
          <w:szCs w:val="28"/>
        </w:rPr>
      </w:pPr>
    </w:p>
    <w:p w:rsidR="00733D2E" w:rsidRPr="00733D2E" w:rsidRDefault="00733D2E" w:rsidP="00733D2E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733D2E">
        <w:rPr>
          <w:sz w:val="28"/>
          <w:szCs w:val="28"/>
          <w:lang w:val="ru-RU"/>
        </w:rPr>
        <w:t xml:space="preserve">О присвоении адреса земельному участку </w:t>
      </w:r>
    </w:p>
    <w:p w:rsidR="00733D2E" w:rsidRPr="00733D2E" w:rsidRDefault="00733D2E" w:rsidP="00733D2E">
      <w:pPr>
        <w:jc w:val="both"/>
        <w:rPr>
          <w:sz w:val="28"/>
          <w:szCs w:val="28"/>
        </w:rPr>
      </w:pPr>
    </w:p>
    <w:p w:rsidR="00733D2E" w:rsidRPr="00733D2E" w:rsidRDefault="00733D2E" w:rsidP="00733D2E">
      <w:pPr>
        <w:ind w:firstLine="708"/>
        <w:jc w:val="both"/>
        <w:rPr>
          <w:sz w:val="28"/>
          <w:szCs w:val="28"/>
        </w:rPr>
      </w:pPr>
      <w:r w:rsidRPr="00733D2E">
        <w:rPr>
          <w:sz w:val="28"/>
          <w:szCs w:val="28"/>
        </w:rPr>
        <w:t xml:space="preserve">Руководствуясь статьей 7 Земельного кодекса Российской Федерации от 25.10.2001 №136-ФЗ, статьей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статьями 32, 35, 40 Устава муниципального образования Сорочинский городской округ Оренбургской области, свидетельством о праве собственности на землю «Бессрочное (постоянное) пользование землей» №24 выданного администрацией города Сорочинска Оренбургской области от 30.10.92г., архивной выпиской от 05.12.2011 №284-З распоряжения администрации города Сорочинска №736а-р от 8.10.92г. «Об отводе земельных участков под строительство индивидуальных жилых домов гражданам города Сорочинска», распоряжением администрации города Сорочинска Оренбургской области от 8.10.92 №736А «Об отводе земельного участка под строительство индивидуального жилого дома 2-кв. индивидуального жилого дома гр-нам </w:t>
      </w:r>
      <w:proofErr w:type="spellStart"/>
      <w:r w:rsidRPr="00733D2E">
        <w:rPr>
          <w:sz w:val="28"/>
          <w:szCs w:val="28"/>
        </w:rPr>
        <w:t>Пухову</w:t>
      </w:r>
      <w:proofErr w:type="spellEnd"/>
      <w:r w:rsidRPr="00733D2E">
        <w:rPr>
          <w:sz w:val="28"/>
          <w:szCs w:val="28"/>
        </w:rPr>
        <w:t xml:space="preserve"> Владимиру Дмитриевичу и Бобылеву Николаю Анатольевичу по ул.Автомобилистов 8 г.Сорочинска», распоряжением администрации города Сорочинска Оренбургской области от 24.12.2001 №1406-р «О внесении изменений в распоряжение №736А-р от 8.10.92г. «Об отводе земельных участков под строительство индивидуальных жилых домов гражданам г.Сорочинска», кадастровым паспортом земельного участка от 23.05.2016 №56/16-287730, типовым договором о возведении индивидуального жилого дома на праве личной собственности на отведенном участке от 26.10.1992, удостоверенного нотариусом Государственной нотариальной конторы  </w:t>
      </w:r>
      <w:proofErr w:type="spellStart"/>
      <w:r w:rsidRPr="00733D2E">
        <w:rPr>
          <w:sz w:val="28"/>
          <w:szCs w:val="28"/>
        </w:rPr>
        <w:t>Непрокиной</w:t>
      </w:r>
      <w:proofErr w:type="spellEnd"/>
      <w:r w:rsidRPr="00733D2E">
        <w:rPr>
          <w:sz w:val="28"/>
          <w:szCs w:val="28"/>
        </w:rPr>
        <w:t xml:space="preserve"> В.Е. от 20.01.1993 по реестру №1-34, №1-33 и поданным заявлением (вх.№Бз-814 от 10.06.2016) администрация Сорочинского городского округа Оренбургской области постановляет:</w:t>
      </w:r>
    </w:p>
    <w:p w:rsidR="00733D2E" w:rsidRPr="00733D2E" w:rsidRDefault="00733D2E" w:rsidP="00733D2E">
      <w:pPr>
        <w:ind w:firstLine="708"/>
        <w:jc w:val="both"/>
        <w:rPr>
          <w:sz w:val="28"/>
          <w:szCs w:val="28"/>
        </w:rPr>
      </w:pPr>
    </w:p>
    <w:p w:rsidR="00733D2E" w:rsidRPr="00733D2E" w:rsidRDefault="00733D2E" w:rsidP="00733D2E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r w:rsidRPr="00733D2E">
        <w:rPr>
          <w:color w:val="000000"/>
          <w:sz w:val="28"/>
          <w:szCs w:val="28"/>
          <w:lang w:val="ru-RU"/>
        </w:rPr>
        <w:t xml:space="preserve">Присвоить земельному участку с кадастровым номером 56:45:0101012:103, адрес: Российская Федерация, Оренбургская область, </w:t>
      </w:r>
      <w:r>
        <w:rPr>
          <w:color w:val="000000"/>
          <w:sz w:val="28"/>
          <w:szCs w:val="28"/>
          <w:lang w:val="ru-RU"/>
        </w:rPr>
        <w:t>г.Сорочинск, ул.Автомобилистов, №8,</w:t>
      </w:r>
      <w:r w:rsidRPr="00733D2E">
        <w:rPr>
          <w:color w:val="000000"/>
          <w:sz w:val="28"/>
          <w:szCs w:val="28"/>
          <w:lang w:val="ru-RU"/>
        </w:rPr>
        <w:t xml:space="preserve"> кв.2; вид разрешенного использования земельного участка: блокированная жилая застройка. </w:t>
      </w:r>
      <w:r w:rsidRPr="00733D2E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733D2E" w:rsidRPr="00733D2E" w:rsidRDefault="00733D2E" w:rsidP="00733D2E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r w:rsidRPr="00733D2E">
        <w:rPr>
          <w:color w:val="000000"/>
          <w:sz w:val="28"/>
          <w:szCs w:val="28"/>
          <w:lang w:val="ru-RU"/>
        </w:rPr>
        <w:lastRenderedPageBreak/>
        <w:t>Контроль за исполнением настоящего постановления возложить на</w:t>
      </w:r>
      <w:r w:rsidRPr="00733D2E">
        <w:rPr>
          <w:color w:val="000000"/>
          <w:spacing w:val="-1"/>
          <w:sz w:val="28"/>
          <w:szCs w:val="28"/>
          <w:lang w:val="ru-RU"/>
        </w:rPr>
        <w:t xml:space="preserve"> </w:t>
      </w:r>
      <w:r w:rsidRPr="00733D2E">
        <w:rPr>
          <w:spacing w:val="-1"/>
          <w:sz w:val="28"/>
          <w:szCs w:val="28"/>
          <w:lang w:val="ru-RU"/>
        </w:rPr>
        <w:t>главного архитектора муниципального образования Сорочинский городской округ Оренбургской области –  Крестьянова А.Ф.</w:t>
      </w:r>
    </w:p>
    <w:p w:rsidR="00733D2E" w:rsidRPr="00733D2E" w:rsidRDefault="00733D2E" w:rsidP="00733D2E">
      <w:pPr>
        <w:pStyle w:val="2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pacing w:val="-12"/>
          <w:sz w:val="28"/>
          <w:szCs w:val="28"/>
          <w:lang w:val="ru-RU"/>
        </w:rPr>
      </w:pPr>
      <w:r w:rsidRPr="00733D2E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33D2E" w:rsidRPr="00733D2E" w:rsidRDefault="00733D2E" w:rsidP="00733D2E">
      <w:pPr>
        <w:jc w:val="both"/>
        <w:rPr>
          <w:spacing w:val="-1"/>
          <w:sz w:val="28"/>
          <w:szCs w:val="28"/>
        </w:rPr>
      </w:pPr>
    </w:p>
    <w:p w:rsidR="00733D2E" w:rsidRPr="00733D2E" w:rsidRDefault="00733D2E" w:rsidP="00733D2E">
      <w:pPr>
        <w:jc w:val="both"/>
        <w:rPr>
          <w:spacing w:val="-1"/>
          <w:sz w:val="28"/>
          <w:szCs w:val="28"/>
        </w:rPr>
      </w:pPr>
    </w:p>
    <w:p w:rsidR="00733D2E" w:rsidRPr="00D76728" w:rsidRDefault="00733D2E" w:rsidP="00733D2E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733D2E" w:rsidRPr="00D76728" w:rsidRDefault="00733D2E" w:rsidP="00733D2E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733D2E" w:rsidRPr="00D76728" w:rsidRDefault="00733D2E" w:rsidP="00733D2E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733D2E" w:rsidRPr="00D76728" w:rsidRDefault="00733D2E" w:rsidP="00733D2E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733D2E" w:rsidRPr="00D76728" w:rsidRDefault="00733D2E" w:rsidP="00733D2E">
      <w:pPr>
        <w:pStyle w:val="2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D767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 А.А. Богданов</w:t>
      </w:r>
    </w:p>
    <w:p w:rsidR="00733D2E" w:rsidRPr="00733D2E" w:rsidRDefault="00733D2E" w:rsidP="00733D2E">
      <w:pPr>
        <w:pStyle w:val="a5"/>
        <w:rPr>
          <w:spacing w:val="-1"/>
          <w:sz w:val="28"/>
          <w:szCs w:val="28"/>
        </w:rPr>
      </w:pPr>
    </w:p>
    <w:p w:rsidR="00733D2E" w:rsidRPr="00733D2E" w:rsidRDefault="00733D2E" w:rsidP="00733D2E">
      <w:pPr>
        <w:jc w:val="both"/>
        <w:rPr>
          <w:spacing w:val="-1"/>
          <w:sz w:val="28"/>
          <w:szCs w:val="28"/>
        </w:rPr>
      </w:pPr>
    </w:p>
    <w:p w:rsidR="00733D2E" w:rsidRPr="00733D2E" w:rsidRDefault="00733D2E" w:rsidP="00733D2E">
      <w:pPr>
        <w:pStyle w:val="2"/>
        <w:jc w:val="both"/>
        <w:rPr>
          <w:sz w:val="28"/>
          <w:szCs w:val="28"/>
          <w:lang w:val="ru-RU"/>
        </w:rPr>
      </w:pPr>
    </w:p>
    <w:p w:rsidR="00733D2E" w:rsidRPr="00733D2E" w:rsidRDefault="00733D2E" w:rsidP="00733D2E">
      <w:pPr>
        <w:pStyle w:val="2"/>
        <w:jc w:val="both"/>
        <w:rPr>
          <w:sz w:val="26"/>
          <w:szCs w:val="26"/>
          <w:lang w:val="ru-RU"/>
        </w:rPr>
      </w:pPr>
    </w:p>
    <w:p w:rsidR="00733D2E" w:rsidRPr="00733D2E" w:rsidRDefault="00733D2E" w:rsidP="00733D2E">
      <w:pPr>
        <w:pStyle w:val="2"/>
        <w:jc w:val="both"/>
        <w:rPr>
          <w:sz w:val="26"/>
          <w:szCs w:val="26"/>
          <w:lang w:val="ru-RU"/>
        </w:rPr>
      </w:pPr>
    </w:p>
    <w:p w:rsidR="00733D2E" w:rsidRPr="00733D2E" w:rsidRDefault="00733D2E" w:rsidP="00733D2E">
      <w:pPr>
        <w:pStyle w:val="2"/>
        <w:jc w:val="both"/>
        <w:rPr>
          <w:sz w:val="26"/>
          <w:szCs w:val="26"/>
          <w:lang w:val="ru-RU"/>
        </w:rPr>
      </w:pPr>
    </w:p>
    <w:p w:rsidR="00733D2E" w:rsidRPr="00733D2E" w:rsidRDefault="00733D2E" w:rsidP="00733D2E">
      <w:pPr>
        <w:pStyle w:val="2"/>
        <w:jc w:val="both"/>
        <w:rPr>
          <w:sz w:val="26"/>
          <w:szCs w:val="26"/>
          <w:lang w:val="ru-RU"/>
        </w:rPr>
      </w:pPr>
    </w:p>
    <w:p w:rsidR="00733D2E" w:rsidRPr="00733D2E" w:rsidRDefault="00733D2E" w:rsidP="00733D2E">
      <w:pPr>
        <w:pStyle w:val="2"/>
        <w:jc w:val="both"/>
        <w:rPr>
          <w:sz w:val="26"/>
          <w:szCs w:val="26"/>
          <w:lang w:val="ru-RU"/>
        </w:rPr>
      </w:pPr>
    </w:p>
    <w:p w:rsidR="00733D2E" w:rsidRPr="00733D2E" w:rsidRDefault="00733D2E" w:rsidP="00733D2E">
      <w:pPr>
        <w:pStyle w:val="2"/>
        <w:jc w:val="both"/>
        <w:rPr>
          <w:sz w:val="26"/>
          <w:szCs w:val="26"/>
          <w:lang w:val="ru-RU"/>
        </w:rPr>
      </w:pPr>
    </w:p>
    <w:p w:rsidR="00733D2E" w:rsidRPr="00733D2E" w:rsidRDefault="00733D2E" w:rsidP="00733D2E">
      <w:pPr>
        <w:pStyle w:val="2"/>
        <w:jc w:val="both"/>
        <w:rPr>
          <w:sz w:val="26"/>
          <w:szCs w:val="26"/>
          <w:lang w:val="ru-RU"/>
        </w:rPr>
      </w:pPr>
    </w:p>
    <w:p w:rsidR="00733D2E" w:rsidRPr="00733D2E" w:rsidRDefault="00733D2E" w:rsidP="00733D2E">
      <w:pPr>
        <w:pStyle w:val="2"/>
        <w:jc w:val="both"/>
        <w:rPr>
          <w:sz w:val="26"/>
          <w:szCs w:val="26"/>
          <w:lang w:val="ru-RU"/>
        </w:rPr>
      </w:pPr>
    </w:p>
    <w:p w:rsidR="00733D2E" w:rsidRPr="00733D2E" w:rsidRDefault="00733D2E" w:rsidP="00733D2E">
      <w:pPr>
        <w:pStyle w:val="2"/>
        <w:jc w:val="both"/>
        <w:rPr>
          <w:sz w:val="26"/>
          <w:szCs w:val="26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Default="00733D2E" w:rsidP="00733D2E">
      <w:pPr>
        <w:pStyle w:val="2"/>
        <w:jc w:val="both"/>
        <w:rPr>
          <w:sz w:val="20"/>
          <w:lang w:val="ru-RU"/>
        </w:rPr>
      </w:pPr>
    </w:p>
    <w:p w:rsidR="00733D2E" w:rsidRPr="00733D2E" w:rsidRDefault="00733D2E" w:rsidP="00733D2E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прокуратуре, на Портал МО Сорочинский городской округ</w:t>
      </w:r>
    </w:p>
    <w:p w:rsidR="00B2489B" w:rsidRDefault="00B2489B"/>
    <w:sectPr w:rsidR="00B2489B" w:rsidSect="00733D2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2E"/>
    <w:rsid w:val="00733D2E"/>
    <w:rsid w:val="00A168DD"/>
    <w:rsid w:val="00B2489B"/>
    <w:rsid w:val="00C44D14"/>
    <w:rsid w:val="00C97ED5"/>
    <w:rsid w:val="00D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3182B-B36F-4027-9253-FC6C343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D2E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33D2E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33D2E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D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3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3D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33D2E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33D2E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33D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4</cp:revision>
  <cp:lastPrinted>2016-06-17T09:29:00Z</cp:lastPrinted>
  <dcterms:created xsi:type="dcterms:W3CDTF">2016-06-28T10:43:00Z</dcterms:created>
  <dcterms:modified xsi:type="dcterms:W3CDTF">2016-06-28T11:03:00Z</dcterms:modified>
</cp:coreProperties>
</file>