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19" w:rsidRPr="00AD27D2" w:rsidRDefault="00031CA6" w:rsidP="00F14D19">
      <w:pPr>
        <w:pStyle w:val="1"/>
        <w:ind w:right="-2"/>
        <w:jc w:val="left"/>
        <w:rPr>
          <w:color w:val="000000"/>
          <w:sz w:val="28"/>
        </w:rPr>
      </w:pPr>
      <w:r w:rsidRPr="00AD27D2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-415290</wp:posOffset>
            </wp:positionV>
            <wp:extent cx="447675" cy="561975"/>
            <wp:effectExtent l="0" t="0" r="0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14D19" w:rsidRPr="00AD27D2" w:rsidTr="00F14D19">
        <w:trPr>
          <w:trHeight w:hRule="exact" w:val="1095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D19" w:rsidRPr="00AD27D2" w:rsidRDefault="00F14D19" w:rsidP="00F14D19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color w:val="000000"/>
                <w:szCs w:val="28"/>
              </w:rPr>
            </w:pPr>
            <w:r w:rsidRPr="00AD27D2">
              <w:rPr>
                <w:rFonts w:ascii="Times New Roman" w:hAnsi="Times New Roman"/>
                <w:i w:val="0"/>
                <w:color w:val="000000"/>
                <w:szCs w:val="28"/>
              </w:rPr>
              <w:t>Администрация Сорочинского городского округа Оренбургской области</w:t>
            </w:r>
          </w:p>
          <w:p w:rsidR="00F14D19" w:rsidRPr="00AD27D2" w:rsidRDefault="00F14D19" w:rsidP="00F14D19">
            <w:pPr>
              <w:pStyle w:val="8"/>
              <w:ind w:right="-2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</w:rPr>
            </w:pPr>
            <w:r w:rsidRPr="00AD27D2">
              <w:rPr>
                <w:rFonts w:ascii="Times New Roman" w:hAnsi="Times New Roman"/>
                <w:b/>
                <w:i w:val="0"/>
                <w:color w:val="000000"/>
                <w:sz w:val="28"/>
              </w:rPr>
              <w:t>П О С Т А Н О В Л Е Н И Е</w:t>
            </w:r>
          </w:p>
          <w:p w:rsidR="00F14D19" w:rsidRPr="00AD27D2" w:rsidRDefault="00F14D19" w:rsidP="00F14D19">
            <w:pPr>
              <w:pStyle w:val="ac"/>
              <w:rPr>
                <w:color w:val="000000"/>
              </w:rPr>
            </w:pPr>
          </w:p>
        </w:tc>
      </w:tr>
    </w:tbl>
    <w:p w:rsidR="000515C9" w:rsidRPr="00EC5F4E" w:rsidRDefault="008F4C10" w:rsidP="000515C9">
      <w:pPr>
        <w:ind w:right="-2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 xml:space="preserve">от </w:t>
      </w:r>
      <w:r w:rsidR="00984436" w:rsidRPr="00EC5F4E">
        <w:rPr>
          <w:color w:val="000000"/>
          <w:sz w:val="22"/>
          <w:szCs w:val="22"/>
        </w:rPr>
        <w:t>16.06</w:t>
      </w:r>
      <w:r w:rsidR="00690C6A" w:rsidRPr="00EC5F4E">
        <w:rPr>
          <w:color w:val="000000"/>
          <w:sz w:val="22"/>
          <w:szCs w:val="22"/>
        </w:rPr>
        <w:t>.201</w:t>
      </w:r>
      <w:r w:rsidR="00984436" w:rsidRPr="00EC5F4E">
        <w:rPr>
          <w:color w:val="000000"/>
          <w:sz w:val="22"/>
          <w:szCs w:val="22"/>
        </w:rPr>
        <w:t>6</w:t>
      </w:r>
      <w:r w:rsidR="00844CF4" w:rsidRPr="00EC5F4E">
        <w:rPr>
          <w:color w:val="000000"/>
          <w:sz w:val="22"/>
          <w:szCs w:val="22"/>
        </w:rPr>
        <w:t xml:space="preserve"> </w:t>
      </w:r>
      <w:r w:rsidR="006B23B5" w:rsidRPr="00EC5F4E">
        <w:rPr>
          <w:color w:val="000000"/>
          <w:sz w:val="22"/>
          <w:szCs w:val="22"/>
        </w:rPr>
        <w:t xml:space="preserve">№ </w:t>
      </w:r>
      <w:r w:rsidR="00984436" w:rsidRPr="00EC5F4E">
        <w:rPr>
          <w:color w:val="000000"/>
          <w:sz w:val="22"/>
          <w:szCs w:val="22"/>
        </w:rPr>
        <w:t>914</w:t>
      </w:r>
      <w:r w:rsidR="00690C6A" w:rsidRPr="00EC5F4E">
        <w:rPr>
          <w:color w:val="000000"/>
          <w:sz w:val="22"/>
          <w:szCs w:val="22"/>
        </w:rPr>
        <w:t>-п</w:t>
      </w:r>
    </w:p>
    <w:p w:rsidR="00AD27D2" w:rsidRDefault="00AD27D2" w:rsidP="005A1213">
      <w:pPr>
        <w:widowControl w:val="0"/>
        <w:ind w:right="4252"/>
        <w:rPr>
          <w:color w:val="000000"/>
          <w:sz w:val="28"/>
          <w:szCs w:val="28"/>
        </w:rPr>
      </w:pPr>
    </w:p>
    <w:p w:rsidR="001F6CB0" w:rsidRPr="00EC5F4E" w:rsidRDefault="00E11109" w:rsidP="00031CA6">
      <w:pPr>
        <w:widowControl w:val="0"/>
        <w:ind w:right="4252"/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О</w:t>
      </w:r>
      <w:r w:rsidR="00AD27D2" w:rsidRPr="00EC5F4E">
        <w:rPr>
          <w:color w:val="000000"/>
          <w:sz w:val="22"/>
          <w:szCs w:val="22"/>
        </w:rPr>
        <w:t>б</w:t>
      </w:r>
      <w:r w:rsidRPr="00EC5F4E">
        <w:rPr>
          <w:color w:val="000000"/>
          <w:sz w:val="22"/>
          <w:szCs w:val="22"/>
        </w:rPr>
        <w:t xml:space="preserve"> </w:t>
      </w:r>
      <w:r w:rsidR="00AD27D2" w:rsidRPr="00EC5F4E">
        <w:rPr>
          <w:color w:val="000000"/>
          <w:sz w:val="22"/>
          <w:szCs w:val="22"/>
        </w:rPr>
        <w:t>утверждении административного регламента</w:t>
      </w:r>
      <w:r w:rsidR="00333FF5" w:rsidRPr="00EC5F4E">
        <w:rPr>
          <w:color w:val="000000"/>
          <w:sz w:val="22"/>
          <w:szCs w:val="22"/>
        </w:rPr>
        <w:t xml:space="preserve"> </w:t>
      </w:r>
      <w:r w:rsidR="001F6CB0" w:rsidRPr="00EC5F4E">
        <w:rPr>
          <w:color w:val="000000"/>
          <w:sz w:val="22"/>
          <w:szCs w:val="22"/>
        </w:rPr>
        <w:t xml:space="preserve">предоставления </w:t>
      </w:r>
      <w:r w:rsidR="007E00AF" w:rsidRPr="00EC5F4E">
        <w:rPr>
          <w:color w:val="000000"/>
          <w:sz w:val="22"/>
          <w:szCs w:val="22"/>
        </w:rPr>
        <w:t>муниципальной услуги «</w:t>
      </w:r>
      <w:r w:rsidR="009264C8" w:rsidRPr="00EC5F4E">
        <w:rPr>
          <w:color w:val="000000"/>
          <w:sz w:val="22"/>
          <w:szCs w:val="22"/>
        </w:rPr>
        <w:t>Рассмотрение обращений, жалоб граждан по вопросам защиты прав потребителей</w:t>
      </w:r>
      <w:r w:rsidR="007E00AF" w:rsidRPr="00EC5F4E">
        <w:rPr>
          <w:iCs/>
          <w:color w:val="000000"/>
          <w:sz w:val="22"/>
          <w:szCs w:val="22"/>
        </w:rPr>
        <w:t>»</w:t>
      </w:r>
    </w:p>
    <w:p w:rsidR="000515C9" w:rsidRDefault="000515C9" w:rsidP="000F6C37">
      <w:pPr>
        <w:jc w:val="both"/>
        <w:rPr>
          <w:color w:val="000000"/>
          <w:sz w:val="27"/>
          <w:szCs w:val="27"/>
        </w:rPr>
      </w:pPr>
    </w:p>
    <w:p w:rsidR="00EC5F4E" w:rsidRDefault="00EC5F4E" w:rsidP="000F6C37">
      <w:pPr>
        <w:jc w:val="both"/>
        <w:rPr>
          <w:color w:val="000000"/>
          <w:sz w:val="27"/>
          <w:szCs w:val="27"/>
        </w:rPr>
      </w:pPr>
    </w:p>
    <w:p w:rsidR="000A73BF" w:rsidRPr="00AD27D2" w:rsidRDefault="000A73BF" w:rsidP="000F6C37">
      <w:pPr>
        <w:jc w:val="both"/>
        <w:rPr>
          <w:color w:val="000000"/>
          <w:sz w:val="27"/>
          <w:szCs w:val="27"/>
        </w:rPr>
      </w:pPr>
    </w:p>
    <w:p w:rsidR="000515C9" w:rsidRPr="00EC5F4E" w:rsidRDefault="007773F6" w:rsidP="000250F0">
      <w:pPr>
        <w:jc w:val="both"/>
        <w:rPr>
          <w:color w:val="000000"/>
          <w:sz w:val="22"/>
          <w:szCs w:val="22"/>
        </w:rPr>
      </w:pPr>
      <w:r w:rsidRPr="000A73BF">
        <w:rPr>
          <w:color w:val="000000"/>
        </w:rPr>
        <w:t xml:space="preserve">      </w:t>
      </w:r>
      <w:r w:rsidR="000515C9" w:rsidRPr="00EC5F4E">
        <w:rPr>
          <w:color w:val="000000"/>
          <w:sz w:val="22"/>
          <w:szCs w:val="22"/>
        </w:rPr>
        <w:t>В соответствии с Федеральным законом</w:t>
      </w:r>
      <w:r w:rsidR="00642A2A" w:rsidRPr="00EC5F4E">
        <w:rPr>
          <w:color w:val="000000"/>
          <w:sz w:val="22"/>
          <w:szCs w:val="22"/>
        </w:rPr>
        <w:t xml:space="preserve"> от</w:t>
      </w:r>
      <w:r w:rsidR="000515C9" w:rsidRPr="00EC5F4E">
        <w:rPr>
          <w:color w:val="000000"/>
          <w:sz w:val="22"/>
          <w:szCs w:val="22"/>
        </w:rPr>
        <w:t xml:space="preserve"> </w:t>
      </w:r>
      <w:r w:rsidR="00AD27D2" w:rsidRPr="00EC5F4E">
        <w:rPr>
          <w:color w:val="000000"/>
          <w:sz w:val="22"/>
          <w:szCs w:val="22"/>
        </w:rPr>
        <w:t xml:space="preserve">27.07.2010 г. № 210-ФЗ </w:t>
      </w:r>
      <w:r w:rsidR="001F6CB0" w:rsidRPr="00EC5F4E">
        <w:rPr>
          <w:color w:val="000000"/>
          <w:sz w:val="22"/>
          <w:szCs w:val="22"/>
        </w:rPr>
        <w:t xml:space="preserve">«Об организации предоставления государственных и муниципальных услуг», </w:t>
      </w:r>
      <w:r w:rsidR="00277DF6" w:rsidRPr="00EC5F4E">
        <w:rPr>
          <w:color w:val="000000"/>
          <w:sz w:val="22"/>
          <w:szCs w:val="22"/>
        </w:rPr>
        <w:t>Ф</w:t>
      </w:r>
      <w:r w:rsidR="001F6CB0" w:rsidRPr="00EC5F4E">
        <w:rPr>
          <w:color w:val="000000"/>
          <w:sz w:val="22"/>
          <w:szCs w:val="22"/>
        </w:rPr>
        <w:t>едера</w:t>
      </w:r>
      <w:r w:rsidR="004A093A" w:rsidRPr="00EC5F4E">
        <w:rPr>
          <w:color w:val="000000"/>
          <w:sz w:val="22"/>
          <w:szCs w:val="22"/>
        </w:rPr>
        <w:t>льным Законом от 16.10.2003 г. № 131-ФЗ</w:t>
      </w:r>
      <w:r w:rsidR="001F6CB0" w:rsidRPr="00EC5F4E">
        <w:rPr>
          <w:color w:val="000000"/>
          <w:sz w:val="22"/>
          <w:szCs w:val="22"/>
        </w:rPr>
        <w:t xml:space="preserve"> «О</w:t>
      </w:r>
      <w:r w:rsidR="004A093A" w:rsidRPr="00EC5F4E">
        <w:rPr>
          <w:color w:val="000000"/>
          <w:sz w:val="22"/>
          <w:szCs w:val="22"/>
        </w:rPr>
        <w:t>б общих принципах организации местного самоуправления в Российской Федерации»</w:t>
      </w:r>
      <w:r w:rsidRPr="00EC5F4E">
        <w:rPr>
          <w:color w:val="000000"/>
          <w:sz w:val="22"/>
          <w:szCs w:val="22"/>
        </w:rPr>
        <w:t>,</w:t>
      </w:r>
      <w:r w:rsidR="004A093A" w:rsidRPr="00EC5F4E">
        <w:rPr>
          <w:color w:val="000000"/>
          <w:sz w:val="22"/>
          <w:szCs w:val="22"/>
        </w:rPr>
        <w:t xml:space="preserve"> руководствуясь статьями </w:t>
      </w:r>
      <w:r w:rsidRPr="00EC5F4E">
        <w:rPr>
          <w:color w:val="000000"/>
          <w:sz w:val="22"/>
          <w:szCs w:val="22"/>
        </w:rPr>
        <w:t>32,</w:t>
      </w:r>
      <w:r w:rsidR="004A093A" w:rsidRPr="00EC5F4E">
        <w:rPr>
          <w:color w:val="000000"/>
          <w:sz w:val="22"/>
          <w:szCs w:val="22"/>
        </w:rPr>
        <w:t xml:space="preserve"> </w:t>
      </w:r>
      <w:r w:rsidRPr="00EC5F4E">
        <w:rPr>
          <w:color w:val="000000"/>
          <w:sz w:val="22"/>
          <w:szCs w:val="22"/>
        </w:rPr>
        <w:t>35,</w:t>
      </w:r>
      <w:r w:rsidR="004A093A" w:rsidRPr="00EC5F4E">
        <w:rPr>
          <w:color w:val="000000"/>
          <w:sz w:val="22"/>
          <w:szCs w:val="22"/>
        </w:rPr>
        <w:t xml:space="preserve"> </w:t>
      </w:r>
      <w:r w:rsidRPr="00EC5F4E">
        <w:rPr>
          <w:color w:val="000000"/>
          <w:sz w:val="22"/>
          <w:szCs w:val="22"/>
        </w:rPr>
        <w:t xml:space="preserve">40 Устава муниципального образования Сорочинский городской округ Оренбургской </w:t>
      </w:r>
      <w:proofErr w:type="gramStart"/>
      <w:r w:rsidRPr="00EC5F4E">
        <w:rPr>
          <w:color w:val="000000"/>
          <w:sz w:val="22"/>
          <w:szCs w:val="22"/>
        </w:rPr>
        <w:t xml:space="preserve">области,  </w:t>
      </w:r>
      <w:r w:rsidR="007E1208" w:rsidRPr="00EC5F4E">
        <w:rPr>
          <w:color w:val="000000"/>
          <w:sz w:val="22"/>
          <w:szCs w:val="22"/>
        </w:rPr>
        <w:t>администрация</w:t>
      </w:r>
      <w:proofErr w:type="gramEnd"/>
      <w:r w:rsidR="007E1208" w:rsidRPr="00EC5F4E">
        <w:rPr>
          <w:color w:val="000000"/>
          <w:sz w:val="22"/>
          <w:szCs w:val="22"/>
        </w:rPr>
        <w:t xml:space="preserve"> Сорочинского городского округа Оренбургской области </w:t>
      </w:r>
      <w:r w:rsidR="00D7247D" w:rsidRPr="00EC5F4E">
        <w:rPr>
          <w:color w:val="000000"/>
          <w:sz w:val="22"/>
          <w:szCs w:val="22"/>
        </w:rPr>
        <w:t xml:space="preserve"> </w:t>
      </w:r>
      <w:r w:rsidR="007E1208" w:rsidRPr="00EC5F4E">
        <w:rPr>
          <w:color w:val="000000"/>
          <w:sz w:val="22"/>
          <w:szCs w:val="22"/>
        </w:rPr>
        <w:t>постановляет:</w:t>
      </w:r>
    </w:p>
    <w:p w:rsidR="007E1208" w:rsidRPr="00EC5F4E" w:rsidRDefault="00E12A21" w:rsidP="003A53CE">
      <w:pPr>
        <w:widowControl w:val="0"/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 xml:space="preserve">        </w:t>
      </w:r>
      <w:r w:rsidR="000515C9" w:rsidRPr="00EC5F4E">
        <w:rPr>
          <w:color w:val="000000"/>
          <w:sz w:val="22"/>
          <w:szCs w:val="22"/>
        </w:rPr>
        <w:t xml:space="preserve">1. </w:t>
      </w:r>
      <w:proofErr w:type="gramStart"/>
      <w:r w:rsidR="004A093A" w:rsidRPr="00EC5F4E">
        <w:rPr>
          <w:color w:val="000000"/>
          <w:sz w:val="22"/>
          <w:szCs w:val="22"/>
        </w:rPr>
        <w:t>У</w:t>
      </w:r>
      <w:r w:rsidR="007E1208" w:rsidRPr="00EC5F4E">
        <w:rPr>
          <w:color w:val="000000"/>
          <w:sz w:val="22"/>
          <w:szCs w:val="22"/>
        </w:rPr>
        <w:t>твер</w:t>
      </w:r>
      <w:r w:rsidR="004A093A" w:rsidRPr="00EC5F4E">
        <w:rPr>
          <w:color w:val="000000"/>
          <w:sz w:val="22"/>
          <w:szCs w:val="22"/>
        </w:rPr>
        <w:t>д</w:t>
      </w:r>
      <w:r w:rsidR="007E1208" w:rsidRPr="00EC5F4E">
        <w:rPr>
          <w:color w:val="000000"/>
          <w:sz w:val="22"/>
          <w:szCs w:val="22"/>
        </w:rPr>
        <w:t>и</w:t>
      </w:r>
      <w:r w:rsidR="004A093A" w:rsidRPr="00EC5F4E">
        <w:rPr>
          <w:color w:val="000000"/>
          <w:sz w:val="22"/>
          <w:szCs w:val="22"/>
        </w:rPr>
        <w:t>ть  административный</w:t>
      </w:r>
      <w:proofErr w:type="gramEnd"/>
      <w:r w:rsidR="004A093A" w:rsidRPr="00EC5F4E">
        <w:rPr>
          <w:color w:val="000000"/>
          <w:sz w:val="22"/>
          <w:szCs w:val="22"/>
        </w:rPr>
        <w:t xml:space="preserve"> регламент</w:t>
      </w:r>
      <w:r w:rsidR="007E1208" w:rsidRPr="00EC5F4E">
        <w:rPr>
          <w:color w:val="000000"/>
          <w:sz w:val="22"/>
          <w:szCs w:val="22"/>
        </w:rPr>
        <w:t xml:space="preserve"> предоставления муниципальной услуги «Рассмотрение обращений, жалоб граждан по вопросам защиты прав потребителей»</w:t>
      </w:r>
      <w:r w:rsidR="008663F2" w:rsidRPr="00EC5F4E">
        <w:rPr>
          <w:color w:val="000000"/>
          <w:sz w:val="22"/>
          <w:szCs w:val="22"/>
        </w:rPr>
        <w:t xml:space="preserve"> </w:t>
      </w:r>
      <w:r w:rsidR="004A093A" w:rsidRPr="00EC5F4E">
        <w:rPr>
          <w:color w:val="000000"/>
          <w:sz w:val="22"/>
          <w:szCs w:val="22"/>
        </w:rPr>
        <w:t>согласно приложению.</w:t>
      </w:r>
    </w:p>
    <w:p w:rsidR="000515C9" w:rsidRPr="00EC5F4E" w:rsidRDefault="000A73BF" w:rsidP="000A73BF">
      <w:pPr>
        <w:widowControl w:val="0"/>
        <w:ind w:left="-142" w:right="-143" w:firstLine="709"/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2</w:t>
      </w:r>
      <w:r w:rsidR="00B140D5" w:rsidRPr="00EC5F4E">
        <w:rPr>
          <w:color w:val="000000"/>
          <w:sz w:val="22"/>
          <w:szCs w:val="22"/>
        </w:rPr>
        <w:t xml:space="preserve">. </w:t>
      </w:r>
      <w:r w:rsidR="004A093A" w:rsidRPr="00EC5F4E">
        <w:rPr>
          <w:color w:val="000000"/>
          <w:sz w:val="22"/>
          <w:szCs w:val="22"/>
        </w:rPr>
        <w:t>Признать утратившим силу постановление администрации</w:t>
      </w:r>
      <w:r w:rsidR="007E1208" w:rsidRPr="00EC5F4E">
        <w:rPr>
          <w:color w:val="000000"/>
          <w:sz w:val="22"/>
          <w:szCs w:val="22"/>
        </w:rPr>
        <w:t xml:space="preserve"> </w:t>
      </w:r>
      <w:r w:rsidR="004A093A" w:rsidRPr="00EC5F4E">
        <w:rPr>
          <w:color w:val="000000"/>
          <w:sz w:val="22"/>
          <w:szCs w:val="22"/>
        </w:rPr>
        <w:t>города Сорочинска Оренбургской области от</w:t>
      </w:r>
      <w:r w:rsidRPr="00EC5F4E">
        <w:rPr>
          <w:color w:val="000000"/>
          <w:sz w:val="22"/>
          <w:szCs w:val="22"/>
        </w:rPr>
        <w:t xml:space="preserve"> 02.07.2012 № 191-п </w:t>
      </w:r>
      <w:proofErr w:type="gramStart"/>
      <w:r w:rsidRPr="00EC5F4E">
        <w:rPr>
          <w:color w:val="000000"/>
          <w:sz w:val="22"/>
          <w:szCs w:val="22"/>
        </w:rPr>
        <w:t>Об</w:t>
      </w:r>
      <w:proofErr w:type="gramEnd"/>
      <w:r w:rsidRPr="00EC5F4E">
        <w:rPr>
          <w:color w:val="000000"/>
          <w:sz w:val="22"/>
          <w:szCs w:val="22"/>
        </w:rPr>
        <w:t xml:space="preserve"> утверждении административного регламента предоставления муниципальной услуги </w:t>
      </w:r>
      <w:r w:rsidR="007E1208" w:rsidRPr="00EC5F4E">
        <w:rPr>
          <w:color w:val="000000"/>
          <w:sz w:val="22"/>
          <w:szCs w:val="22"/>
        </w:rPr>
        <w:t>«Рассмотрение обращений, жалоб граждан по вопросам защиты прав потребителей</w:t>
      </w:r>
      <w:r w:rsidR="007E1208" w:rsidRPr="00EC5F4E">
        <w:rPr>
          <w:iCs/>
          <w:color w:val="000000"/>
          <w:sz w:val="22"/>
          <w:szCs w:val="22"/>
        </w:rPr>
        <w:t>»</w:t>
      </w:r>
      <w:r w:rsidRPr="00EC5F4E">
        <w:rPr>
          <w:iCs/>
          <w:color w:val="000000"/>
          <w:sz w:val="22"/>
          <w:szCs w:val="22"/>
        </w:rPr>
        <w:t xml:space="preserve"> (в редакции постановления администрации Сорочинского городского округа от 21.12.2015 № 763-п, от 29.02.2016 №206-п)</w:t>
      </w:r>
      <w:r w:rsidR="00EB2F86" w:rsidRPr="00EC5F4E">
        <w:rPr>
          <w:iCs/>
          <w:color w:val="000000"/>
          <w:sz w:val="22"/>
          <w:szCs w:val="22"/>
        </w:rPr>
        <w:t>.</w:t>
      </w:r>
    </w:p>
    <w:p w:rsidR="000515C9" w:rsidRPr="00EC5F4E" w:rsidRDefault="003B2939" w:rsidP="007E00AF">
      <w:pPr>
        <w:ind w:firstLine="540"/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3</w:t>
      </w:r>
      <w:r w:rsidR="000515C9" w:rsidRPr="00EC5F4E">
        <w:rPr>
          <w:color w:val="000000"/>
          <w:sz w:val="22"/>
          <w:szCs w:val="22"/>
        </w:rPr>
        <w:t>. Контроль за исполнением настоящего постановления возложить на заместителя главы</w:t>
      </w:r>
      <w:r w:rsidR="00E12A21" w:rsidRPr="00EC5F4E">
        <w:rPr>
          <w:color w:val="000000"/>
          <w:sz w:val="22"/>
          <w:szCs w:val="22"/>
        </w:rPr>
        <w:t xml:space="preserve"> администрации городского округа </w:t>
      </w:r>
      <w:r w:rsidR="00E11109" w:rsidRPr="00EC5F4E">
        <w:rPr>
          <w:color w:val="000000"/>
          <w:sz w:val="22"/>
          <w:szCs w:val="22"/>
        </w:rPr>
        <w:t>по экономике и управлению имуществом</w:t>
      </w:r>
      <w:r w:rsidR="000515C9" w:rsidRPr="00EC5F4E">
        <w:rPr>
          <w:color w:val="000000"/>
          <w:sz w:val="22"/>
          <w:szCs w:val="22"/>
        </w:rPr>
        <w:t xml:space="preserve"> Павлову Е.А.</w:t>
      </w:r>
    </w:p>
    <w:p w:rsidR="000A73BF" w:rsidRPr="00EC5F4E" w:rsidRDefault="000A73BF" w:rsidP="007E00AF">
      <w:pPr>
        <w:ind w:firstLine="540"/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4.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области, за исключением подпункта 2.14.2. пункта 2.14. Раздела 2 «Стандарт предоставления муниципальной услуги» административного регламента, который вступает в силу с 1 января 2017 года.</w:t>
      </w:r>
    </w:p>
    <w:p w:rsidR="003B2939" w:rsidRDefault="003B2939" w:rsidP="007E00AF">
      <w:pPr>
        <w:ind w:firstLine="540"/>
        <w:jc w:val="both"/>
        <w:rPr>
          <w:color w:val="000000"/>
          <w:sz w:val="27"/>
          <w:szCs w:val="27"/>
        </w:rPr>
      </w:pPr>
    </w:p>
    <w:p w:rsidR="00EC5F4E" w:rsidRPr="00AD27D2" w:rsidRDefault="00EC5F4E" w:rsidP="007E00AF">
      <w:pPr>
        <w:ind w:firstLine="540"/>
        <w:jc w:val="both"/>
        <w:rPr>
          <w:color w:val="000000"/>
          <w:sz w:val="27"/>
          <w:szCs w:val="27"/>
        </w:rPr>
      </w:pPr>
    </w:p>
    <w:p w:rsidR="000A73BF" w:rsidRDefault="000A73BF" w:rsidP="007E00AF">
      <w:pPr>
        <w:ind w:firstLine="540"/>
        <w:jc w:val="both"/>
        <w:rPr>
          <w:color w:val="000000"/>
          <w:sz w:val="27"/>
          <w:szCs w:val="27"/>
        </w:rPr>
      </w:pPr>
    </w:p>
    <w:p w:rsidR="000A73BF" w:rsidRDefault="000A73BF" w:rsidP="007E00AF">
      <w:pPr>
        <w:ind w:firstLine="540"/>
        <w:jc w:val="both"/>
        <w:rPr>
          <w:color w:val="000000"/>
          <w:sz w:val="27"/>
          <w:szCs w:val="27"/>
        </w:rPr>
      </w:pPr>
    </w:p>
    <w:p w:rsidR="00EC5F4E" w:rsidRDefault="00EC5F4E" w:rsidP="007E00AF">
      <w:pPr>
        <w:ind w:firstLine="540"/>
        <w:jc w:val="both"/>
        <w:rPr>
          <w:color w:val="000000"/>
        </w:rPr>
      </w:pPr>
    </w:p>
    <w:p w:rsidR="000A73BF" w:rsidRPr="000A73BF" w:rsidRDefault="000A73BF" w:rsidP="007E00AF">
      <w:pPr>
        <w:ind w:firstLine="540"/>
        <w:jc w:val="both"/>
        <w:rPr>
          <w:color w:val="000000"/>
        </w:rPr>
      </w:pPr>
    </w:p>
    <w:p w:rsidR="00BB1842" w:rsidRPr="00EC5F4E" w:rsidRDefault="00AD27D2" w:rsidP="00BB1842">
      <w:pPr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И.О. г</w:t>
      </w:r>
      <w:r w:rsidR="000515C9" w:rsidRPr="00EC5F4E">
        <w:rPr>
          <w:color w:val="000000"/>
          <w:sz w:val="22"/>
          <w:szCs w:val="22"/>
        </w:rPr>
        <w:t>лав</w:t>
      </w:r>
      <w:r w:rsidRPr="00EC5F4E">
        <w:rPr>
          <w:color w:val="000000"/>
          <w:sz w:val="22"/>
          <w:szCs w:val="22"/>
        </w:rPr>
        <w:t>ы</w:t>
      </w:r>
      <w:r w:rsidR="000515C9" w:rsidRPr="00EC5F4E">
        <w:rPr>
          <w:color w:val="000000"/>
          <w:sz w:val="22"/>
          <w:szCs w:val="22"/>
        </w:rPr>
        <w:t xml:space="preserve"> </w:t>
      </w:r>
      <w:r w:rsidR="00BB1842" w:rsidRPr="00EC5F4E">
        <w:rPr>
          <w:color w:val="000000"/>
          <w:sz w:val="22"/>
          <w:szCs w:val="22"/>
        </w:rPr>
        <w:t>муниципального образования</w:t>
      </w:r>
    </w:p>
    <w:p w:rsidR="00AD27D2" w:rsidRPr="00EC5F4E" w:rsidRDefault="00BB1842" w:rsidP="00BB1842">
      <w:pPr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Сорочинский городской округ</w:t>
      </w:r>
      <w:r w:rsidR="00AD27D2" w:rsidRPr="00EC5F4E">
        <w:rPr>
          <w:color w:val="000000"/>
          <w:sz w:val="22"/>
          <w:szCs w:val="22"/>
        </w:rPr>
        <w:t xml:space="preserve"> – первый</w:t>
      </w:r>
    </w:p>
    <w:p w:rsidR="00AD27D2" w:rsidRPr="00EC5F4E" w:rsidRDefault="00031CA6" w:rsidP="00BB1842">
      <w:pPr>
        <w:jc w:val="both"/>
        <w:rPr>
          <w:color w:val="000000"/>
          <w:sz w:val="22"/>
          <w:szCs w:val="22"/>
        </w:rPr>
      </w:pPr>
      <w:r w:rsidRPr="00EC5F4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1905</wp:posOffset>
            </wp:positionV>
            <wp:extent cx="1266825" cy="781050"/>
            <wp:effectExtent l="0" t="0" r="0" b="0"/>
            <wp:wrapNone/>
            <wp:docPr id="1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D2" w:rsidRPr="00EC5F4E">
        <w:rPr>
          <w:color w:val="000000"/>
          <w:sz w:val="22"/>
          <w:szCs w:val="22"/>
        </w:rPr>
        <w:t>Заместитель главы администрации городского</w:t>
      </w:r>
    </w:p>
    <w:p w:rsidR="00AD27D2" w:rsidRPr="00EC5F4E" w:rsidRDefault="00AD27D2" w:rsidP="00BB1842">
      <w:pPr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>Округа по оперативному управлению</w:t>
      </w:r>
    </w:p>
    <w:p w:rsidR="000515C9" w:rsidRPr="00EC5F4E" w:rsidRDefault="00AD27D2" w:rsidP="00BB1842">
      <w:pPr>
        <w:jc w:val="both"/>
        <w:rPr>
          <w:color w:val="000000"/>
          <w:sz w:val="22"/>
          <w:szCs w:val="22"/>
        </w:rPr>
      </w:pPr>
      <w:r w:rsidRPr="00EC5F4E">
        <w:rPr>
          <w:color w:val="000000"/>
          <w:sz w:val="22"/>
          <w:szCs w:val="22"/>
        </w:rPr>
        <w:t xml:space="preserve">Муниципальным хозяйством               </w:t>
      </w:r>
      <w:r w:rsidR="000F6C37" w:rsidRPr="00EC5F4E">
        <w:rPr>
          <w:color w:val="000000"/>
          <w:sz w:val="22"/>
          <w:szCs w:val="22"/>
        </w:rPr>
        <w:t xml:space="preserve">                                                </w:t>
      </w:r>
      <w:r w:rsidR="000A73BF" w:rsidRPr="00EC5F4E">
        <w:rPr>
          <w:color w:val="000000"/>
          <w:sz w:val="22"/>
          <w:szCs w:val="22"/>
        </w:rPr>
        <w:t xml:space="preserve">         </w:t>
      </w:r>
      <w:r w:rsidRPr="00EC5F4E">
        <w:rPr>
          <w:color w:val="000000"/>
          <w:sz w:val="22"/>
          <w:szCs w:val="22"/>
        </w:rPr>
        <w:t>А.А. Богданов</w:t>
      </w:r>
    </w:p>
    <w:p w:rsidR="003B2939" w:rsidRDefault="003B2939" w:rsidP="000515C9">
      <w:pPr>
        <w:jc w:val="both"/>
        <w:rPr>
          <w:color w:val="000000"/>
        </w:rPr>
      </w:pPr>
    </w:p>
    <w:p w:rsidR="000A73BF" w:rsidRDefault="000A73BF" w:rsidP="000515C9">
      <w:pPr>
        <w:jc w:val="both"/>
        <w:rPr>
          <w:color w:val="000000"/>
        </w:rPr>
      </w:pPr>
    </w:p>
    <w:p w:rsidR="000A73BF" w:rsidRDefault="000A73BF" w:rsidP="000515C9">
      <w:pPr>
        <w:jc w:val="both"/>
        <w:rPr>
          <w:color w:val="000000"/>
        </w:rPr>
      </w:pPr>
    </w:p>
    <w:p w:rsidR="00EC5F4E" w:rsidRDefault="00EC5F4E" w:rsidP="000515C9">
      <w:pPr>
        <w:jc w:val="both"/>
        <w:rPr>
          <w:color w:val="000000"/>
        </w:rPr>
      </w:pPr>
    </w:p>
    <w:p w:rsidR="00EC5F4E" w:rsidRPr="000A73BF" w:rsidRDefault="00EC5F4E" w:rsidP="000515C9">
      <w:pPr>
        <w:jc w:val="both"/>
        <w:rPr>
          <w:color w:val="000000"/>
        </w:rPr>
      </w:pPr>
    </w:p>
    <w:p w:rsidR="005A1213" w:rsidRPr="00AD27D2" w:rsidRDefault="005A1213" w:rsidP="000515C9">
      <w:pPr>
        <w:jc w:val="both"/>
        <w:rPr>
          <w:color w:val="000000"/>
        </w:rPr>
      </w:pPr>
    </w:p>
    <w:p w:rsidR="000515C9" w:rsidRPr="00EC5F4E" w:rsidRDefault="000515C9" w:rsidP="000515C9">
      <w:pPr>
        <w:jc w:val="both"/>
        <w:rPr>
          <w:color w:val="FF0000"/>
          <w:sz w:val="22"/>
          <w:szCs w:val="22"/>
        </w:rPr>
      </w:pPr>
      <w:r w:rsidRPr="00EC5F4E">
        <w:rPr>
          <w:color w:val="000000"/>
          <w:sz w:val="22"/>
          <w:szCs w:val="22"/>
        </w:rPr>
        <w:t xml:space="preserve">Разослано: в дело – </w:t>
      </w:r>
      <w:r w:rsidR="007E00AF" w:rsidRPr="00EC5F4E">
        <w:rPr>
          <w:color w:val="000000"/>
          <w:sz w:val="22"/>
          <w:szCs w:val="22"/>
        </w:rPr>
        <w:t>2</w:t>
      </w:r>
      <w:r w:rsidRPr="00EC5F4E">
        <w:rPr>
          <w:color w:val="000000"/>
          <w:sz w:val="22"/>
          <w:szCs w:val="22"/>
        </w:rPr>
        <w:t xml:space="preserve">, </w:t>
      </w:r>
      <w:proofErr w:type="gramStart"/>
      <w:r w:rsidRPr="00EC5F4E">
        <w:rPr>
          <w:color w:val="000000"/>
          <w:sz w:val="22"/>
          <w:szCs w:val="22"/>
        </w:rPr>
        <w:t>прокуратур</w:t>
      </w:r>
      <w:r w:rsidR="007E00AF" w:rsidRPr="00EC5F4E">
        <w:rPr>
          <w:color w:val="000000"/>
          <w:sz w:val="22"/>
          <w:szCs w:val="22"/>
        </w:rPr>
        <w:t>е</w:t>
      </w:r>
      <w:r w:rsidRPr="00EC5F4E">
        <w:rPr>
          <w:color w:val="000000"/>
          <w:sz w:val="22"/>
          <w:szCs w:val="22"/>
        </w:rPr>
        <w:t xml:space="preserve">, </w:t>
      </w:r>
      <w:r w:rsidR="001F4C3C" w:rsidRPr="00EC5F4E">
        <w:rPr>
          <w:color w:val="000000"/>
          <w:sz w:val="22"/>
          <w:szCs w:val="22"/>
        </w:rPr>
        <w:t xml:space="preserve"> Павловой</w:t>
      </w:r>
      <w:proofErr w:type="gramEnd"/>
      <w:r w:rsidR="001F4C3C" w:rsidRPr="00EC5F4E">
        <w:rPr>
          <w:color w:val="000000"/>
          <w:sz w:val="22"/>
          <w:szCs w:val="22"/>
        </w:rPr>
        <w:t xml:space="preserve"> Е.А.</w:t>
      </w:r>
      <w:r w:rsidR="007E00AF" w:rsidRPr="00EC5F4E">
        <w:rPr>
          <w:color w:val="000000"/>
          <w:sz w:val="22"/>
          <w:szCs w:val="22"/>
        </w:rPr>
        <w:t xml:space="preserve">, </w:t>
      </w:r>
      <w:r w:rsidR="00BB1842" w:rsidRPr="00EC5F4E">
        <w:rPr>
          <w:color w:val="000000"/>
          <w:sz w:val="22"/>
          <w:szCs w:val="22"/>
        </w:rPr>
        <w:t>Вагановой Е.В.</w:t>
      </w:r>
      <w:r w:rsidR="00EB2F86" w:rsidRPr="00EC5F4E">
        <w:rPr>
          <w:color w:val="000000"/>
          <w:sz w:val="22"/>
          <w:szCs w:val="22"/>
        </w:rPr>
        <w:t>, отдел по экономике.</w:t>
      </w:r>
    </w:p>
    <w:p w:rsidR="00E863D3" w:rsidRPr="00FE6B4E" w:rsidRDefault="00E863D3" w:rsidP="000515C9">
      <w:pPr>
        <w:jc w:val="both"/>
        <w:rPr>
          <w:color w:val="FF0000"/>
        </w:rPr>
      </w:pPr>
    </w:p>
    <w:p w:rsidR="000F6C37" w:rsidRDefault="000F6C37" w:rsidP="00E863D3">
      <w:pPr>
        <w:ind w:left="4820"/>
        <w:jc w:val="both"/>
        <w:rPr>
          <w:sz w:val="28"/>
          <w:szCs w:val="28"/>
        </w:rPr>
      </w:pPr>
    </w:p>
    <w:p w:rsidR="00E863D3" w:rsidRDefault="00E863D3" w:rsidP="00E863D3">
      <w:pPr>
        <w:ind w:left="4820"/>
        <w:jc w:val="both"/>
        <w:rPr>
          <w:sz w:val="28"/>
          <w:szCs w:val="28"/>
        </w:rPr>
      </w:pPr>
      <w:r w:rsidRPr="00D47941">
        <w:rPr>
          <w:sz w:val="28"/>
          <w:szCs w:val="28"/>
        </w:rPr>
        <w:t xml:space="preserve">Приложение к постановлению администрации </w:t>
      </w:r>
      <w:r w:rsidR="00E11109">
        <w:rPr>
          <w:sz w:val="28"/>
          <w:szCs w:val="28"/>
        </w:rPr>
        <w:t>Сорочинского городского округа</w:t>
      </w:r>
      <w:r>
        <w:rPr>
          <w:sz w:val="28"/>
          <w:szCs w:val="28"/>
        </w:rPr>
        <w:t xml:space="preserve"> Оренбургской области от</w:t>
      </w:r>
      <w:r w:rsidR="000A73BF">
        <w:rPr>
          <w:sz w:val="28"/>
          <w:szCs w:val="28"/>
        </w:rPr>
        <w:t xml:space="preserve"> 16.06.2016 </w:t>
      </w:r>
      <w:r w:rsidR="00690C6A">
        <w:rPr>
          <w:sz w:val="28"/>
          <w:szCs w:val="28"/>
        </w:rPr>
        <w:t>№</w:t>
      </w:r>
      <w:bookmarkStart w:id="0" w:name="_GoBack"/>
      <w:bookmarkEnd w:id="0"/>
      <w:r w:rsidR="000A73BF">
        <w:rPr>
          <w:sz w:val="28"/>
          <w:szCs w:val="28"/>
        </w:rPr>
        <w:t xml:space="preserve"> 914</w:t>
      </w:r>
      <w:r w:rsidR="00690C6A">
        <w:rPr>
          <w:sz w:val="28"/>
          <w:szCs w:val="28"/>
        </w:rPr>
        <w:t>-п</w:t>
      </w:r>
    </w:p>
    <w:p w:rsidR="00E863D3" w:rsidRDefault="00E863D3" w:rsidP="00E863D3">
      <w:pPr>
        <w:ind w:left="4820"/>
        <w:jc w:val="both"/>
        <w:rPr>
          <w:sz w:val="28"/>
          <w:szCs w:val="28"/>
        </w:rPr>
      </w:pPr>
    </w:p>
    <w:p w:rsidR="00E863D3" w:rsidRDefault="00E863D3" w:rsidP="00E863D3">
      <w:pPr>
        <w:ind w:left="4820"/>
        <w:jc w:val="both"/>
        <w:rPr>
          <w:sz w:val="28"/>
          <w:szCs w:val="28"/>
        </w:rPr>
      </w:pPr>
    </w:p>
    <w:p w:rsidR="00E863D3" w:rsidRPr="00D47941" w:rsidRDefault="00E863D3" w:rsidP="00E863D3">
      <w:pPr>
        <w:ind w:left="4820"/>
        <w:jc w:val="both"/>
        <w:rPr>
          <w:sz w:val="28"/>
          <w:szCs w:val="28"/>
        </w:rPr>
      </w:pPr>
    </w:p>
    <w:p w:rsidR="00E863D3" w:rsidRPr="000F3FE7" w:rsidRDefault="00E863D3" w:rsidP="00E863D3">
      <w:pPr>
        <w:jc w:val="center"/>
        <w:rPr>
          <w:sz w:val="28"/>
          <w:szCs w:val="28"/>
        </w:rPr>
      </w:pPr>
      <w:r w:rsidRPr="000F3FE7">
        <w:rPr>
          <w:sz w:val="28"/>
          <w:szCs w:val="28"/>
        </w:rPr>
        <w:t>Административный регламент</w:t>
      </w:r>
    </w:p>
    <w:p w:rsidR="00E863D3" w:rsidRPr="000F3FE7" w:rsidRDefault="00E863D3" w:rsidP="00E863D3">
      <w:pPr>
        <w:jc w:val="center"/>
        <w:rPr>
          <w:sz w:val="28"/>
          <w:szCs w:val="28"/>
        </w:rPr>
      </w:pPr>
      <w:r w:rsidRPr="000F3FE7">
        <w:rPr>
          <w:sz w:val="28"/>
          <w:szCs w:val="28"/>
        </w:rPr>
        <w:t>предоставления муниципальной услуги</w:t>
      </w:r>
    </w:p>
    <w:p w:rsidR="00E863D3" w:rsidRPr="000F3FE7" w:rsidRDefault="00E863D3" w:rsidP="00E863D3">
      <w:pPr>
        <w:ind w:left="708" w:firstLine="708"/>
        <w:jc w:val="center"/>
        <w:rPr>
          <w:sz w:val="28"/>
          <w:szCs w:val="28"/>
        </w:rPr>
      </w:pPr>
      <w:r w:rsidRPr="000F3FE7">
        <w:rPr>
          <w:sz w:val="28"/>
          <w:szCs w:val="28"/>
        </w:rPr>
        <w:t>«Рассмотрение обращений, жалоб граждан по вопросам защиты прав потребителей»</w:t>
      </w:r>
    </w:p>
    <w:p w:rsidR="00E863D3" w:rsidRPr="000F3FE7" w:rsidRDefault="00E863D3" w:rsidP="00E863D3">
      <w:pPr>
        <w:jc w:val="center"/>
        <w:rPr>
          <w:sz w:val="28"/>
          <w:szCs w:val="28"/>
        </w:rPr>
      </w:pPr>
    </w:p>
    <w:p w:rsidR="00E863D3" w:rsidRPr="000F3FE7" w:rsidRDefault="00E863D3" w:rsidP="00E863D3">
      <w:pPr>
        <w:jc w:val="center"/>
      </w:pPr>
    </w:p>
    <w:p w:rsidR="00E863D3" w:rsidRPr="002A2D7D" w:rsidRDefault="00F447D9" w:rsidP="008909B7">
      <w:pPr>
        <w:jc w:val="center"/>
        <w:rPr>
          <w:sz w:val="28"/>
          <w:szCs w:val="28"/>
        </w:rPr>
      </w:pPr>
      <w:r w:rsidRPr="002A2D7D">
        <w:rPr>
          <w:sz w:val="28"/>
          <w:szCs w:val="28"/>
        </w:rPr>
        <w:t>1</w:t>
      </w:r>
      <w:r w:rsidR="00E863D3" w:rsidRPr="002A2D7D">
        <w:rPr>
          <w:sz w:val="28"/>
          <w:szCs w:val="28"/>
        </w:rPr>
        <w:t>. Общие положения</w:t>
      </w:r>
    </w:p>
    <w:p w:rsidR="00E863D3" w:rsidRPr="000F3FE7" w:rsidRDefault="00E863D3" w:rsidP="00E863D3">
      <w:pPr>
        <w:rPr>
          <w:sz w:val="28"/>
          <w:szCs w:val="28"/>
        </w:rPr>
      </w:pPr>
    </w:p>
    <w:p w:rsidR="00E863D3" w:rsidRPr="00AB5884" w:rsidRDefault="00650145" w:rsidP="00E863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2F86">
        <w:rPr>
          <w:sz w:val="28"/>
          <w:szCs w:val="28"/>
        </w:rPr>
        <w:t>1</w:t>
      </w:r>
      <w:r w:rsidR="00EB2F86" w:rsidRPr="00F447D9">
        <w:rPr>
          <w:b/>
          <w:sz w:val="28"/>
          <w:szCs w:val="28"/>
        </w:rPr>
        <w:t>.</w:t>
      </w:r>
      <w:r w:rsidR="00E863D3" w:rsidRPr="00F447D9">
        <w:rPr>
          <w:b/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Предмет регулирования административного регламента</w:t>
      </w:r>
    </w:p>
    <w:p w:rsidR="00E863D3" w:rsidRPr="000F3FE7" w:rsidRDefault="00650145" w:rsidP="00E8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F86">
        <w:rPr>
          <w:sz w:val="28"/>
          <w:szCs w:val="28"/>
        </w:rPr>
        <w:t>1.1</w:t>
      </w:r>
      <w:r w:rsidR="00E863D3" w:rsidRPr="000F3FE7">
        <w:rPr>
          <w:sz w:val="28"/>
          <w:szCs w:val="28"/>
        </w:rPr>
        <w:t xml:space="preserve">. Административный регламент предоставления муниципальной услуги </w:t>
      </w:r>
      <w:proofErr w:type="gramStart"/>
      <w:r w:rsidR="00EB2F86">
        <w:rPr>
          <w:sz w:val="28"/>
          <w:szCs w:val="28"/>
        </w:rPr>
        <w:t>« Р</w:t>
      </w:r>
      <w:r w:rsidR="00E863D3" w:rsidRPr="000F3FE7">
        <w:rPr>
          <w:sz w:val="28"/>
          <w:szCs w:val="28"/>
        </w:rPr>
        <w:t>ассмотрени</w:t>
      </w:r>
      <w:r w:rsidR="00EB2F86">
        <w:rPr>
          <w:sz w:val="28"/>
          <w:szCs w:val="28"/>
        </w:rPr>
        <w:t>е</w:t>
      </w:r>
      <w:proofErr w:type="gramEnd"/>
      <w:r w:rsidR="00E863D3" w:rsidRPr="000F3FE7">
        <w:rPr>
          <w:sz w:val="28"/>
          <w:szCs w:val="28"/>
        </w:rPr>
        <w:t xml:space="preserve"> обращений, жалоб граждан по вопросам защиты прав потребителей</w:t>
      </w:r>
      <w:r w:rsidR="00EB2F86">
        <w:rPr>
          <w:sz w:val="28"/>
          <w:szCs w:val="28"/>
        </w:rPr>
        <w:t>»</w:t>
      </w:r>
      <w:r w:rsidR="00E863D3" w:rsidRPr="000F3FE7"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по рассмотрению обращений, жалоб граждан по вопросам защиты прав потребителей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2F86" w:rsidRPr="00AB5884" w:rsidRDefault="00650145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1.2</w:t>
      </w:r>
      <w:r w:rsidR="007773F6" w:rsidRPr="00AB5884">
        <w:rPr>
          <w:sz w:val="28"/>
          <w:szCs w:val="28"/>
        </w:rPr>
        <w:t xml:space="preserve">. </w:t>
      </w:r>
      <w:r w:rsidR="00E863D3" w:rsidRPr="00AB5884">
        <w:rPr>
          <w:sz w:val="28"/>
          <w:szCs w:val="28"/>
        </w:rPr>
        <w:t>Круг заявителей.</w:t>
      </w:r>
    </w:p>
    <w:p w:rsidR="00E863D3" w:rsidRPr="00AB5884" w:rsidRDefault="00E863D3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>Заявителями муниципальной услуги являются потребители, обратившиеся за содействием в восстановлении или защите нарушенных прав в области реализации товаров, выполнения работ, оказания услуг, а также юридические лица и индивидуальные предприниматели, обращающиеся за получением консультации по вопросам защиты прав потребителей (далее – заявитель).</w:t>
      </w:r>
    </w:p>
    <w:p w:rsidR="00E863D3" w:rsidRPr="00AB5884" w:rsidRDefault="00650145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1.</w:t>
      </w:r>
      <w:r w:rsidR="00E863D3" w:rsidRPr="00AB5884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08304A">
        <w:rPr>
          <w:sz w:val="28"/>
          <w:szCs w:val="28"/>
        </w:rPr>
        <w:t xml:space="preserve"> о предоставлении муниципальной услуги является открыт</w:t>
      </w:r>
      <w:r>
        <w:rPr>
          <w:sz w:val="28"/>
          <w:szCs w:val="28"/>
        </w:rPr>
        <w:t>ым</w:t>
      </w:r>
      <w:r w:rsidRPr="0008304A">
        <w:rPr>
          <w:sz w:val="28"/>
          <w:szCs w:val="28"/>
        </w:rPr>
        <w:t xml:space="preserve"> и общедоступн</w:t>
      </w:r>
      <w:r>
        <w:rPr>
          <w:sz w:val="28"/>
          <w:szCs w:val="28"/>
        </w:rPr>
        <w:t>ым</w:t>
      </w:r>
      <w:r w:rsidRPr="0008304A">
        <w:rPr>
          <w:sz w:val="28"/>
          <w:szCs w:val="28"/>
        </w:rPr>
        <w:t>.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ab/>
        <w:t>Заинтересованные лица могут получить информацию о предоставлении муниципальной услуги посредством личного обращения к специалисту</w:t>
      </w:r>
      <w:r>
        <w:rPr>
          <w:sz w:val="28"/>
          <w:szCs w:val="28"/>
        </w:rPr>
        <w:t xml:space="preserve"> отдела по экономике</w:t>
      </w:r>
      <w:r w:rsidRPr="000830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Сорочинского городского </w:t>
      </w:r>
      <w:proofErr w:type="gramStart"/>
      <w:r w:rsidRPr="002A2D7D">
        <w:rPr>
          <w:sz w:val="28"/>
          <w:szCs w:val="28"/>
        </w:rPr>
        <w:t>округа</w:t>
      </w:r>
      <w:r w:rsidR="00207FD2" w:rsidRPr="002A2D7D">
        <w:rPr>
          <w:sz w:val="28"/>
          <w:szCs w:val="28"/>
        </w:rPr>
        <w:t xml:space="preserve"> </w:t>
      </w:r>
      <w:r w:rsidR="00927151" w:rsidRPr="002A2D7D">
        <w:rPr>
          <w:sz w:val="28"/>
          <w:szCs w:val="28"/>
        </w:rPr>
        <w:t xml:space="preserve"> </w:t>
      </w:r>
      <w:r w:rsidR="00207FD2" w:rsidRPr="002A2D7D">
        <w:rPr>
          <w:sz w:val="28"/>
          <w:szCs w:val="28"/>
        </w:rPr>
        <w:t>либо</w:t>
      </w:r>
      <w:proofErr w:type="gramEnd"/>
      <w:r w:rsidRPr="002A2D7D">
        <w:rPr>
          <w:sz w:val="28"/>
          <w:szCs w:val="28"/>
        </w:rPr>
        <w:t xml:space="preserve"> в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«МФЦ»),</w:t>
      </w:r>
      <w:r w:rsidR="00207FD2" w:rsidRPr="002A2D7D">
        <w:rPr>
          <w:sz w:val="28"/>
          <w:szCs w:val="28"/>
        </w:rPr>
        <w:t xml:space="preserve"> а так же</w:t>
      </w:r>
      <w:r w:rsidRPr="002A2D7D">
        <w:rPr>
          <w:sz w:val="28"/>
          <w:szCs w:val="28"/>
        </w:rPr>
        <w:t xml:space="preserve"> с</w:t>
      </w:r>
      <w:r w:rsidRPr="0008304A">
        <w:rPr>
          <w:sz w:val="28"/>
          <w:szCs w:val="28"/>
        </w:rPr>
        <w:t xml:space="preserve"> использованием телефонной связи, электронной почты, сети Интернет.</w:t>
      </w:r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Основными требованиями к информированию граждан являются:</w:t>
      </w:r>
    </w:p>
    <w:p w:rsidR="0062105E" w:rsidRPr="00F94865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94865">
        <w:rPr>
          <w:sz w:val="28"/>
          <w:szCs w:val="28"/>
        </w:rPr>
        <w:t xml:space="preserve"> достоверность предоставляемой информации о процедуре </w:t>
      </w:r>
      <w:r>
        <w:rPr>
          <w:sz w:val="28"/>
          <w:szCs w:val="28"/>
        </w:rPr>
        <w:t xml:space="preserve">   </w:t>
      </w:r>
      <w:r w:rsidRPr="00F94865">
        <w:rPr>
          <w:sz w:val="28"/>
          <w:szCs w:val="28"/>
        </w:rPr>
        <w:t>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lastRenderedPageBreak/>
        <w:t>четкость в изложении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полнота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наглядность форм предоставляемой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удобство и доступность получения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-120" w:firstLine="1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оперативность предоставления информации о процедуре предоставления муниципальной услуги.</w:t>
      </w:r>
    </w:p>
    <w:p w:rsidR="0062105E" w:rsidRDefault="0062105E" w:rsidP="0062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04A">
        <w:rPr>
          <w:sz w:val="28"/>
          <w:szCs w:val="28"/>
        </w:rPr>
        <w:t xml:space="preserve"> Для получения информации заинтересованные лиц</w:t>
      </w:r>
      <w:r>
        <w:rPr>
          <w:sz w:val="28"/>
          <w:szCs w:val="28"/>
        </w:rPr>
        <w:t>а вправе обратиться: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>
        <w:rPr>
          <w:sz w:val="28"/>
          <w:szCs w:val="28"/>
        </w:rPr>
        <w:t>- к специалисту</w:t>
      </w:r>
      <w:r w:rsidRPr="0008304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</w:t>
      </w:r>
      <w:r w:rsidRPr="0008304A">
        <w:rPr>
          <w:sz w:val="28"/>
          <w:szCs w:val="28"/>
        </w:rPr>
        <w:t>: 461900, Оренбургская обл</w:t>
      </w:r>
      <w:r>
        <w:rPr>
          <w:sz w:val="28"/>
          <w:szCs w:val="28"/>
        </w:rPr>
        <w:t xml:space="preserve">асть, город </w:t>
      </w:r>
      <w:r w:rsidRPr="0008304A">
        <w:rPr>
          <w:sz w:val="28"/>
          <w:szCs w:val="28"/>
        </w:rPr>
        <w:t>Сорочинск, у</w:t>
      </w:r>
      <w:r>
        <w:rPr>
          <w:sz w:val="28"/>
          <w:szCs w:val="28"/>
        </w:rPr>
        <w:t>л</w:t>
      </w:r>
      <w:r w:rsidRPr="0008304A">
        <w:rPr>
          <w:sz w:val="28"/>
          <w:szCs w:val="28"/>
        </w:rPr>
        <w:t>. Советская, 1;</w:t>
      </w:r>
    </w:p>
    <w:p w:rsidR="0062105E" w:rsidRPr="0008304A" w:rsidRDefault="0062105E" w:rsidP="0062105E">
      <w:pPr>
        <w:numPr>
          <w:ilvl w:val="0"/>
          <w:numId w:val="12"/>
        </w:numPr>
        <w:ind w:hanging="1298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 телефону: 8(35346) 4-</w:t>
      </w:r>
      <w:r>
        <w:rPr>
          <w:sz w:val="28"/>
          <w:szCs w:val="28"/>
        </w:rPr>
        <w:t>41</w:t>
      </w:r>
      <w:r w:rsidRPr="0008304A">
        <w:rPr>
          <w:sz w:val="28"/>
          <w:szCs w:val="28"/>
        </w:rPr>
        <w:t>-2</w:t>
      </w:r>
      <w:r>
        <w:rPr>
          <w:sz w:val="28"/>
          <w:szCs w:val="28"/>
        </w:rPr>
        <w:t>1</w:t>
      </w:r>
      <w:r w:rsidRPr="0008304A">
        <w:rPr>
          <w:sz w:val="28"/>
          <w:szCs w:val="28"/>
        </w:rPr>
        <w:t>;</w:t>
      </w:r>
    </w:p>
    <w:p w:rsidR="0062105E" w:rsidRPr="0008304A" w:rsidRDefault="0062105E" w:rsidP="0062105E">
      <w:pPr>
        <w:numPr>
          <w:ilvl w:val="0"/>
          <w:numId w:val="12"/>
        </w:numPr>
        <w:ind w:left="426" w:hanging="284"/>
        <w:jc w:val="both"/>
        <w:rPr>
          <w:sz w:val="28"/>
          <w:szCs w:val="28"/>
        </w:rPr>
      </w:pPr>
      <w:r w:rsidRPr="00822630">
        <w:rPr>
          <w:sz w:val="28"/>
          <w:szCs w:val="28"/>
        </w:rPr>
        <w:t xml:space="preserve">    </w:t>
      </w:r>
      <w:r w:rsidRPr="0008304A">
        <w:rPr>
          <w:sz w:val="28"/>
          <w:szCs w:val="28"/>
        </w:rPr>
        <w:t>по электронному адресу: Е-</w:t>
      </w:r>
      <w:r w:rsidRPr="0008304A">
        <w:rPr>
          <w:sz w:val="28"/>
          <w:szCs w:val="28"/>
          <w:lang w:val="en-US"/>
        </w:rPr>
        <w:t>mail</w:t>
      </w:r>
      <w:r w:rsidRPr="0008304A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ekonom</w:t>
      </w:r>
      <w:proofErr w:type="spellEnd"/>
      <w:r w:rsidRPr="00822630">
        <w:rPr>
          <w:sz w:val="28"/>
          <w:szCs w:val="28"/>
        </w:rPr>
        <w:t>-</w:t>
      </w:r>
      <w:proofErr w:type="spellStart"/>
      <w:r w:rsidRPr="004062F8">
        <w:rPr>
          <w:sz w:val="28"/>
          <w:szCs w:val="28"/>
          <w:lang w:val="en-US"/>
        </w:rPr>
        <w:t>admsor</w:t>
      </w:r>
      <w:proofErr w:type="spellEnd"/>
      <w:r w:rsidRPr="004062F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062F8">
        <w:rPr>
          <w:sz w:val="28"/>
          <w:szCs w:val="28"/>
        </w:rPr>
        <w:t>.</w:t>
      </w:r>
      <w:proofErr w:type="spellStart"/>
      <w:r w:rsidRPr="004062F8">
        <w:rPr>
          <w:sz w:val="28"/>
          <w:szCs w:val="28"/>
          <w:lang w:val="en-US"/>
        </w:rPr>
        <w:t>ru</w:t>
      </w:r>
      <w:proofErr w:type="spellEnd"/>
      <w:r w:rsidR="00207FD2">
        <w:rPr>
          <w:sz w:val="28"/>
          <w:szCs w:val="28"/>
        </w:rPr>
        <w:t>,</w:t>
      </w:r>
      <w:r w:rsidRPr="0008304A">
        <w:rPr>
          <w:sz w:val="28"/>
          <w:szCs w:val="28"/>
        </w:rPr>
        <w:t xml:space="preserve"> </w:t>
      </w:r>
      <w:proofErr w:type="spellStart"/>
      <w:r w:rsidR="00207FD2" w:rsidRPr="004062F8">
        <w:rPr>
          <w:sz w:val="28"/>
          <w:szCs w:val="28"/>
          <w:lang w:val="en-US"/>
        </w:rPr>
        <w:t>admsor</w:t>
      </w:r>
      <w:proofErr w:type="spellEnd"/>
      <w:r w:rsidR="00207FD2" w:rsidRPr="004062F8">
        <w:rPr>
          <w:sz w:val="28"/>
          <w:szCs w:val="28"/>
        </w:rPr>
        <w:t>@</w:t>
      </w:r>
      <w:proofErr w:type="spellStart"/>
      <w:r w:rsidR="00207FD2" w:rsidRPr="004062F8">
        <w:rPr>
          <w:sz w:val="28"/>
          <w:szCs w:val="28"/>
          <w:lang w:val="en-US"/>
        </w:rPr>
        <w:t>es</w:t>
      </w:r>
      <w:r w:rsidR="00207FD2">
        <w:rPr>
          <w:sz w:val="28"/>
          <w:szCs w:val="28"/>
          <w:lang w:val="en-US"/>
        </w:rPr>
        <w:t>o</w:t>
      </w:r>
      <w:r w:rsidR="00207FD2" w:rsidRPr="004062F8">
        <w:rPr>
          <w:sz w:val="28"/>
          <w:szCs w:val="28"/>
          <w:lang w:val="en-US"/>
        </w:rPr>
        <w:t>o</w:t>
      </w:r>
      <w:proofErr w:type="spellEnd"/>
      <w:r w:rsidR="00207FD2" w:rsidRPr="004062F8">
        <w:rPr>
          <w:sz w:val="28"/>
          <w:szCs w:val="28"/>
        </w:rPr>
        <w:t>.</w:t>
      </w:r>
      <w:proofErr w:type="spellStart"/>
      <w:r w:rsidR="00207FD2" w:rsidRPr="004062F8">
        <w:rPr>
          <w:sz w:val="28"/>
          <w:szCs w:val="28"/>
          <w:lang w:val="en-US"/>
        </w:rPr>
        <w:t>ru</w:t>
      </w:r>
      <w:proofErr w:type="spellEnd"/>
    </w:p>
    <w:p w:rsidR="0062105E" w:rsidRPr="0008304A" w:rsidRDefault="0062105E" w:rsidP="0062105E">
      <w:pPr>
        <w:numPr>
          <w:ilvl w:val="0"/>
          <w:numId w:val="12"/>
        </w:numPr>
        <w:ind w:hanging="1298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на сайт </w:t>
      </w:r>
      <w:proofErr w:type="gramStart"/>
      <w:r w:rsidRPr="0008304A">
        <w:rPr>
          <w:sz w:val="28"/>
          <w:szCs w:val="28"/>
        </w:rPr>
        <w:t xml:space="preserve">администрации  </w:t>
      </w:r>
      <w:r w:rsidRPr="004062F8">
        <w:rPr>
          <w:sz w:val="28"/>
          <w:szCs w:val="28"/>
          <w:lang w:val="en-US"/>
        </w:rPr>
        <w:t>www</w:t>
      </w:r>
      <w:r w:rsidRPr="004062F8">
        <w:rPr>
          <w:sz w:val="28"/>
          <w:szCs w:val="28"/>
        </w:rPr>
        <w:t>.</w:t>
      </w:r>
      <w:proofErr w:type="spellStart"/>
      <w:r w:rsidRPr="004062F8">
        <w:rPr>
          <w:sz w:val="28"/>
          <w:szCs w:val="28"/>
          <w:lang w:val="en-US"/>
        </w:rPr>
        <w:t>sorochinsk</w:t>
      </w:r>
      <w:proofErr w:type="spellEnd"/>
      <w:r w:rsidRPr="004062F8">
        <w:rPr>
          <w:sz w:val="28"/>
          <w:szCs w:val="28"/>
        </w:rPr>
        <w:t>56.</w:t>
      </w:r>
      <w:proofErr w:type="spellStart"/>
      <w:r w:rsidRPr="004062F8">
        <w:rPr>
          <w:sz w:val="28"/>
          <w:szCs w:val="28"/>
          <w:lang w:val="en-US"/>
        </w:rPr>
        <w:t>ru</w:t>
      </w:r>
      <w:proofErr w:type="spellEnd"/>
      <w:proofErr w:type="gramEnd"/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График работы </w:t>
      </w:r>
      <w:proofErr w:type="gramStart"/>
      <w:r w:rsidRPr="0008304A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иалиста </w:t>
      </w:r>
      <w:r w:rsidRPr="0008304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экономике</w:t>
      </w:r>
      <w:r w:rsidRPr="000830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понедельник -  четверг с 9.00 до 18.00,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пятница – с 9.00 до 17.00,  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обеденный перерыв с 13.00 до 14.00;</w:t>
      </w:r>
    </w:p>
    <w:p w:rsidR="0062105E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выходные дни – суббота, воскресенье.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07FD2" w:rsidRPr="002A2D7D">
        <w:rPr>
          <w:rFonts w:ascii="Times New Roman" w:hAnsi="Times New Roman"/>
          <w:sz w:val="28"/>
          <w:szCs w:val="28"/>
        </w:rPr>
        <w:t>в</w:t>
      </w:r>
      <w:r w:rsidRPr="002A2D7D">
        <w:rPr>
          <w:rFonts w:ascii="Times New Roman" w:hAnsi="Times New Roman"/>
          <w:sz w:val="28"/>
          <w:szCs w:val="28"/>
        </w:rPr>
        <w:t xml:space="preserve"> </w:t>
      </w:r>
      <w:r w:rsidR="00207FD2" w:rsidRPr="002A2D7D">
        <w:rPr>
          <w:rFonts w:ascii="Times New Roman" w:hAnsi="Times New Roman"/>
          <w:sz w:val="28"/>
          <w:szCs w:val="28"/>
        </w:rPr>
        <w:t xml:space="preserve"> МКУ</w:t>
      </w:r>
      <w:proofErr w:type="gramEnd"/>
      <w:r w:rsidR="00207FD2" w:rsidRPr="002A2D7D">
        <w:rPr>
          <w:rFonts w:ascii="Times New Roman" w:hAnsi="Times New Roman"/>
          <w:sz w:val="28"/>
          <w:szCs w:val="28"/>
        </w:rPr>
        <w:t xml:space="preserve"> «МФЦ»</w:t>
      </w:r>
      <w:r w:rsidRPr="002A2D7D">
        <w:rPr>
          <w:rFonts w:ascii="Times New Roman" w:hAnsi="Times New Roman"/>
          <w:sz w:val="28"/>
          <w:szCs w:val="28"/>
        </w:rPr>
        <w:t>: 461900, Оренбургская область,  г. Сорочинск, ул. Чапаева, 58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 xml:space="preserve">Приём документов и предоставление консультаций посетителям осуществляется </w:t>
      </w:r>
      <w:proofErr w:type="gramStart"/>
      <w:r w:rsidRPr="002A2D7D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2A2D7D">
        <w:rPr>
          <w:rFonts w:ascii="Times New Roman" w:hAnsi="Times New Roman"/>
          <w:sz w:val="28"/>
          <w:szCs w:val="28"/>
        </w:rPr>
        <w:t xml:space="preserve"> работы. 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Контактный телефон 8 (35346) 6-00-51.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2A2D7D">
        <w:rPr>
          <w:rFonts w:ascii="Times New Roman" w:hAnsi="Times New Roman"/>
          <w:sz w:val="28"/>
          <w:szCs w:val="28"/>
          <w:lang w:val="en-US"/>
        </w:rPr>
        <w:t>E</w:t>
      </w:r>
      <w:r w:rsidRPr="002A2D7D">
        <w:rPr>
          <w:rFonts w:ascii="Times New Roman" w:hAnsi="Times New Roman"/>
          <w:sz w:val="28"/>
          <w:szCs w:val="28"/>
        </w:rPr>
        <w:t>-</w:t>
      </w:r>
      <w:r w:rsidRPr="002A2D7D">
        <w:rPr>
          <w:rFonts w:ascii="Times New Roman" w:hAnsi="Times New Roman"/>
          <w:sz w:val="28"/>
          <w:szCs w:val="28"/>
          <w:lang w:val="en-US"/>
        </w:rPr>
        <w:t>mail</w:t>
      </w:r>
      <w:r w:rsidRPr="002A2D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A2D7D">
        <w:rPr>
          <w:rFonts w:ascii="Times New Roman" w:hAnsi="Times New Roman"/>
          <w:sz w:val="28"/>
          <w:szCs w:val="28"/>
          <w:lang w:val="en-US"/>
        </w:rPr>
        <w:t>sorochinsk</w:t>
      </w:r>
      <w:proofErr w:type="spellEnd"/>
      <w:r w:rsidRPr="002A2D7D">
        <w:rPr>
          <w:rFonts w:ascii="Times New Roman" w:hAnsi="Times New Roman"/>
          <w:sz w:val="28"/>
          <w:szCs w:val="28"/>
        </w:rPr>
        <w:t>@</w:t>
      </w:r>
      <w:proofErr w:type="spellStart"/>
      <w:r w:rsidRPr="002A2D7D">
        <w:rPr>
          <w:rFonts w:ascii="Times New Roman" w:hAnsi="Times New Roman"/>
          <w:sz w:val="28"/>
          <w:szCs w:val="28"/>
          <w:lang w:val="en-US"/>
        </w:rPr>
        <w:t>orenmfc</w:t>
      </w:r>
      <w:proofErr w:type="spellEnd"/>
      <w:r w:rsidRPr="002A2D7D">
        <w:rPr>
          <w:rFonts w:ascii="Times New Roman" w:hAnsi="Times New Roman"/>
          <w:sz w:val="28"/>
          <w:szCs w:val="28"/>
        </w:rPr>
        <w:t>.</w:t>
      </w:r>
      <w:proofErr w:type="spellStart"/>
      <w:r w:rsidRPr="002A2D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2D7D">
        <w:rPr>
          <w:rFonts w:ascii="Times New Roman" w:hAnsi="Times New Roman"/>
          <w:sz w:val="28"/>
          <w:szCs w:val="28"/>
        </w:rPr>
        <w:t xml:space="preserve"> </w:t>
      </w:r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</w:p>
    <w:p w:rsidR="0062105E" w:rsidRPr="00F447D9" w:rsidRDefault="0062105E" w:rsidP="00EB2F86">
      <w:pPr>
        <w:jc w:val="both"/>
        <w:rPr>
          <w:b/>
          <w:sz w:val="28"/>
          <w:szCs w:val="28"/>
        </w:rPr>
      </w:pPr>
    </w:p>
    <w:p w:rsidR="00E863D3" w:rsidRPr="002A2D7D" w:rsidRDefault="000250F0" w:rsidP="00EB2F86">
      <w:pPr>
        <w:ind w:firstLine="540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           </w:t>
      </w:r>
      <w:r w:rsidR="00F447D9" w:rsidRPr="002A2D7D">
        <w:rPr>
          <w:sz w:val="28"/>
          <w:szCs w:val="28"/>
        </w:rPr>
        <w:t>2</w:t>
      </w:r>
      <w:r w:rsidR="00E863D3" w:rsidRPr="002A2D7D">
        <w:rPr>
          <w:sz w:val="28"/>
          <w:szCs w:val="28"/>
        </w:rPr>
        <w:t>. Стандарт предоставления муниципальной услуги</w:t>
      </w:r>
    </w:p>
    <w:p w:rsidR="007773F6" w:rsidRPr="000F3FE7" w:rsidRDefault="007773F6" w:rsidP="00EB2F86">
      <w:pPr>
        <w:ind w:firstLine="540"/>
        <w:jc w:val="both"/>
        <w:rPr>
          <w:sz w:val="28"/>
          <w:szCs w:val="28"/>
        </w:rPr>
      </w:pPr>
    </w:p>
    <w:p w:rsidR="00E863D3" w:rsidRPr="00AB5884" w:rsidRDefault="002B4721" w:rsidP="00EB2F86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 </w:t>
      </w:r>
      <w:r w:rsidR="00EB2F86" w:rsidRPr="00AB5884">
        <w:rPr>
          <w:sz w:val="28"/>
          <w:szCs w:val="28"/>
        </w:rPr>
        <w:t>2.1</w:t>
      </w:r>
      <w:r w:rsidR="00E863D3" w:rsidRPr="00AB5884">
        <w:rPr>
          <w:sz w:val="28"/>
          <w:szCs w:val="28"/>
        </w:rPr>
        <w:t>.  На</w:t>
      </w:r>
      <w:r w:rsidR="00D875C8" w:rsidRPr="00AB5884">
        <w:rPr>
          <w:sz w:val="28"/>
          <w:szCs w:val="28"/>
        </w:rPr>
        <w:t>именование муниципальной услуги</w:t>
      </w:r>
      <w:r w:rsidR="004363B0" w:rsidRPr="00AB5884">
        <w:rPr>
          <w:sz w:val="28"/>
          <w:szCs w:val="28"/>
        </w:rPr>
        <w:t>:</w:t>
      </w:r>
      <w:r w:rsidR="00D875C8" w:rsidRPr="00AB5884">
        <w:rPr>
          <w:sz w:val="28"/>
          <w:szCs w:val="28"/>
        </w:rPr>
        <w:t xml:space="preserve"> «Р</w:t>
      </w:r>
      <w:r w:rsidR="00E863D3" w:rsidRPr="00AB5884">
        <w:rPr>
          <w:sz w:val="28"/>
          <w:szCs w:val="28"/>
        </w:rPr>
        <w:t>ассмотрение обращений, жалоб граждан по вопросам защиты прав потребителей</w:t>
      </w:r>
      <w:r w:rsidR="00D875C8" w:rsidRPr="00AB5884">
        <w:rPr>
          <w:sz w:val="28"/>
          <w:szCs w:val="28"/>
        </w:rPr>
        <w:t>»</w:t>
      </w:r>
      <w:r w:rsidR="00E863D3" w:rsidRPr="00AB5884">
        <w:rPr>
          <w:sz w:val="28"/>
          <w:szCs w:val="28"/>
        </w:rPr>
        <w:t>.</w:t>
      </w:r>
    </w:p>
    <w:p w:rsidR="00E863D3" w:rsidRPr="00AB5884" w:rsidRDefault="002B4721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EB2F86" w:rsidRPr="00AB5884">
        <w:rPr>
          <w:sz w:val="28"/>
          <w:szCs w:val="28"/>
        </w:rPr>
        <w:t>2.2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Наименование органа, предоставляющего муниципальную </w:t>
      </w:r>
      <w:proofErr w:type="gramStart"/>
      <w:r w:rsidR="00E863D3" w:rsidRPr="00AB5884">
        <w:rPr>
          <w:sz w:val="28"/>
          <w:szCs w:val="28"/>
        </w:rPr>
        <w:t>услугу</w:t>
      </w:r>
      <w:r w:rsidR="004363B0" w:rsidRPr="00AB5884">
        <w:rPr>
          <w:sz w:val="28"/>
          <w:szCs w:val="28"/>
        </w:rPr>
        <w:t>:</w:t>
      </w:r>
      <w:r w:rsidR="00E863D3" w:rsidRPr="00AB5884">
        <w:rPr>
          <w:sz w:val="28"/>
          <w:szCs w:val="28"/>
        </w:rPr>
        <w:t xml:space="preserve">  </w:t>
      </w:r>
      <w:r w:rsidR="00180D9B" w:rsidRPr="00AB5884">
        <w:rPr>
          <w:sz w:val="28"/>
          <w:szCs w:val="28"/>
        </w:rPr>
        <w:t xml:space="preserve"> </w:t>
      </w:r>
      <w:proofErr w:type="gramEnd"/>
      <w:r w:rsidR="00D875C8" w:rsidRPr="00AB5884">
        <w:rPr>
          <w:sz w:val="28"/>
          <w:szCs w:val="28"/>
        </w:rPr>
        <w:t xml:space="preserve">Администрация Сорочинского городского округа в лице </w:t>
      </w:r>
      <w:r w:rsidR="00180D9B" w:rsidRPr="00AB5884">
        <w:rPr>
          <w:sz w:val="28"/>
          <w:szCs w:val="28"/>
        </w:rPr>
        <w:t>отдел</w:t>
      </w:r>
      <w:r w:rsidR="00D875C8" w:rsidRPr="00AB5884">
        <w:rPr>
          <w:sz w:val="28"/>
          <w:szCs w:val="28"/>
        </w:rPr>
        <w:t>а</w:t>
      </w:r>
      <w:r w:rsidR="00180D9B" w:rsidRPr="00AB5884">
        <w:rPr>
          <w:sz w:val="28"/>
          <w:szCs w:val="28"/>
        </w:rPr>
        <w:t xml:space="preserve"> </w:t>
      </w:r>
      <w:r w:rsidR="004E14D1" w:rsidRPr="00AB5884">
        <w:rPr>
          <w:sz w:val="28"/>
          <w:szCs w:val="28"/>
        </w:rPr>
        <w:t xml:space="preserve"> по экономике</w:t>
      </w:r>
      <w:r w:rsidR="00B76256">
        <w:rPr>
          <w:sz w:val="28"/>
          <w:szCs w:val="28"/>
        </w:rPr>
        <w:t>, а также МКУ «МФЦ» города Сорочинска Оренбургской области</w:t>
      </w:r>
      <w:r w:rsidR="00E11109" w:rsidRPr="00AB5884">
        <w:rPr>
          <w:sz w:val="28"/>
          <w:szCs w:val="28"/>
        </w:rPr>
        <w:t>.</w:t>
      </w:r>
    </w:p>
    <w:p w:rsidR="00E863D3" w:rsidRPr="00AB5884" w:rsidRDefault="002B4721" w:rsidP="00EB2F86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2.3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863D3" w:rsidRPr="000F3FE7" w:rsidRDefault="00E863D3" w:rsidP="00EB2F86">
      <w:pPr>
        <w:ind w:firstLine="540"/>
        <w:jc w:val="both"/>
        <w:rPr>
          <w:sz w:val="28"/>
          <w:szCs w:val="28"/>
        </w:rPr>
      </w:pPr>
      <w:r w:rsidRPr="00AB5884">
        <w:rPr>
          <w:sz w:val="28"/>
          <w:szCs w:val="28"/>
        </w:rPr>
        <w:t>при письменном обращении результатом предоставления</w:t>
      </w:r>
      <w:r w:rsidRPr="000F3FE7">
        <w:rPr>
          <w:sz w:val="28"/>
          <w:szCs w:val="28"/>
        </w:rPr>
        <w:t xml:space="preserve"> муниципальной услуги является ответ на письменное заявление (письменное разъяснение норм законодательства по защите прав потребителей; составленная претензия либо исковое заявление в суд; письменный ответ о результатах рассмотрения обращения потребителя или продавца, изготовителя, исполнителя) либо отказ в предоставлении муниципальной услуги;</w:t>
      </w:r>
    </w:p>
    <w:p w:rsidR="00E863D3" w:rsidRPr="000F3FE7" w:rsidRDefault="00E863D3" w:rsidP="00EB2F86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lastRenderedPageBreak/>
        <w:t>при личном обращении результатом предоставления муниципальной услуги является получение консультации в устной форме.</w:t>
      </w:r>
    </w:p>
    <w:p w:rsidR="00B76256" w:rsidRDefault="002B4721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</w:t>
      </w:r>
      <w:r w:rsidR="00EB2F86" w:rsidRPr="00AB5884">
        <w:rPr>
          <w:sz w:val="28"/>
          <w:szCs w:val="28"/>
        </w:rPr>
        <w:t>2.4</w:t>
      </w:r>
      <w:r w:rsidR="00E863D3" w:rsidRPr="00AB5884">
        <w:rPr>
          <w:sz w:val="28"/>
          <w:szCs w:val="28"/>
        </w:rPr>
        <w:t>. Срок предоставления муниципальной услуги</w:t>
      </w:r>
      <w:r w:rsidR="00B76256">
        <w:rPr>
          <w:sz w:val="28"/>
          <w:szCs w:val="28"/>
        </w:rPr>
        <w:t>.</w:t>
      </w:r>
    </w:p>
    <w:p w:rsidR="00E863D3" w:rsidRPr="00AB5884" w:rsidRDefault="00E863D3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B76256" w:rsidRPr="00AB5884">
        <w:rPr>
          <w:sz w:val="28"/>
          <w:szCs w:val="28"/>
        </w:rPr>
        <w:t xml:space="preserve">Срок предоставления муниципальной услуги </w:t>
      </w:r>
      <w:r w:rsidRPr="00AB5884">
        <w:rPr>
          <w:sz w:val="28"/>
          <w:szCs w:val="28"/>
        </w:rPr>
        <w:t>не должен превышать 3</w:t>
      </w:r>
      <w:r w:rsidR="006B1AE6" w:rsidRPr="00AB5884">
        <w:rPr>
          <w:sz w:val="28"/>
          <w:szCs w:val="28"/>
        </w:rPr>
        <w:t>0</w:t>
      </w:r>
      <w:r w:rsidRPr="00AB5884">
        <w:rPr>
          <w:sz w:val="28"/>
          <w:szCs w:val="28"/>
        </w:rPr>
        <w:t xml:space="preserve"> календарных дней со дня поступления письменного обращения.</w:t>
      </w:r>
    </w:p>
    <w:p w:rsidR="00E863D3" w:rsidRPr="00AB5884" w:rsidRDefault="00E863D3" w:rsidP="00E863D3">
      <w:pPr>
        <w:ind w:firstLine="540"/>
        <w:jc w:val="both"/>
        <w:rPr>
          <w:sz w:val="28"/>
          <w:szCs w:val="28"/>
        </w:rPr>
      </w:pPr>
      <w:r w:rsidRPr="00AB5884">
        <w:rPr>
          <w:sz w:val="28"/>
          <w:szCs w:val="28"/>
        </w:rPr>
        <w:t>В случае направления запросов в государственные органы, органы местного самоуправления, должностным лицам срок рассмотрения письменного обращения может быть продлен не более чем на 30 дней с уведомлением об этом заявителя.</w:t>
      </w:r>
    </w:p>
    <w:p w:rsidR="00E863D3" w:rsidRPr="00AB5884" w:rsidRDefault="002B4721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2.5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Пр</w:t>
      </w:r>
      <w:r w:rsidR="00B76256">
        <w:rPr>
          <w:sz w:val="28"/>
          <w:szCs w:val="28"/>
        </w:rPr>
        <w:t xml:space="preserve">авовые основания для предоставления </w:t>
      </w:r>
      <w:r w:rsidR="00E863D3" w:rsidRPr="00AB5884">
        <w:rPr>
          <w:sz w:val="28"/>
          <w:szCs w:val="28"/>
        </w:rPr>
        <w:t>муниципальной услуги:</w:t>
      </w:r>
    </w:p>
    <w:p w:rsidR="00E12A21" w:rsidRDefault="00E863D3" w:rsidP="00E863D3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>- Конституция Российской Федерации</w:t>
      </w:r>
      <w:r w:rsidR="008663F2">
        <w:rPr>
          <w:sz w:val="28"/>
          <w:szCs w:val="28"/>
        </w:rPr>
        <w:t xml:space="preserve"> </w:t>
      </w:r>
      <w:r w:rsidR="00D04012">
        <w:rPr>
          <w:sz w:val="28"/>
          <w:szCs w:val="28"/>
        </w:rPr>
        <w:t>(</w:t>
      </w:r>
      <w:r w:rsidR="00E12A21">
        <w:rPr>
          <w:sz w:val="28"/>
          <w:szCs w:val="28"/>
        </w:rPr>
        <w:t>Российская газета от 25.12.1993г.№237</w:t>
      </w:r>
      <w:r w:rsidR="00B140D5">
        <w:rPr>
          <w:sz w:val="28"/>
          <w:szCs w:val="28"/>
        </w:rPr>
        <w:t>);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Гражданский Кодекс Российской Федерации («Российская газета», 08.12.1994, № 238-239; 06.02.1996, № 23; 07.02.1996, № 24; 08.02.1996, № 25; 28.11.2001, № 233; 22.12.2006, № 289);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Закон Российской Федерации от 07.02.1992 № 2300-1 «О защите прав потреб</w:t>
      </w:r>
      <w:r w:rsidR="00E12A21">
        <w:rPr>
          <w:sz w:val="28"/>
          <w:szCs w:val="28"/>
        </w:rPr>
        <w:t>ителей» («</w:t>
      </w:r>
      <w:r w:rsidR="00B140D5">
        <w:rPr>
          <w:sz w:val="28"/>
          <w:szCs w:val="28"/>
        </w:rPr>
        <w:t>Российская газета», 07.04.1992);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(«Российская газета», 05.05.2006, № </w:t>
      </w:r>
      <w:r w:rsidR="00E12A21">
        <w:rPr>
          <w:sz w:val="28"/>
          <w:szCs w:val="28"/>
        </w:rPr>
        <w:t>95</w:t>
      </w:r>
      <w:r w:rsidRPr="000F3FE7">
        <w:rPr>
          <w:sz w:val="28"/>
          <w:szCs w:val="28"/>
        </w:rPr>
        <w:t>);</w:t>
      </w:r>
    </w:p>
    <w:p w:rsidR="00E863D3" w:rsidRPr="000250F0" w:rsidRDefault="00D04012" w:rsidP="00E863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3F6">
        <w:rPr>
          <w:sz w:val="28"/>
          <w:szCs w:val="28"/>
        </w:rPr>
        <w:t xml:space="preserve"> </w:t>
      </w:r>
      <w:r w:rsidR="00E863D3" w:rsidRPr="000250F0">
        <w:rPr>
          <w:sz w:val="28"/>
          <w:szCs w:val="28"/>
        </w:rPr>
        <w:t xml:space="preserve">Устав муниципального образования </w:t>
      </w:r>
      <w:r w:rsidR="00E11109" w:rsidRPr="000250F0">
        <w:rPr>
          <w:sz w:val="28"/>
          <w:szCs w:val="28"/>
        </w:rPr>
        <w:t>Сорочинский городской округ</w:t>
      </w:r>
      <w:r w:rsidR="007773F6">
        <w:rPr>
          <w:sz w:val="28"/>
          <w:szCs w:val="28"/>
        </w:rPr>
        <w:t>, принят</w:t>
      </w:r>
      <w:r w:rsidR="000250F0" w:rsidRPr="000250F0">
        <w:rPr>
          <w:sz w:val="28"/>
          <w:szCs w:val="28"/>
        </w:rPr>
        <w:t xml:space="preserve"> решением Сорочинского городского Совета </w:t>
      </w:r>
      <w:r w:rsidR="007773F6">
        <w:rPr>
          <w:sz w:val="28"/>
          <w:szCs w:val="28"/>
        </w:rPr>
        <w:t xml:space="preserve">депутатов </w:t>
      </w:r>
      <w:r w:rsidR="000250F0" w:rsidRPr="000250F0">
        <w:rPr>
          <w:sz w:val="28"/>
          <w:szCs w:val="28"/>
        </w:rPr>
        <w:t>от «30» марта 2015 года № 383</w:t>
      </w:r>
      <w:r w:rsidR="00B140D5">
        <w:rPr>
          <w:sz w:val="28"/>
          <w:szCs w:val="28"/>
        </w:rPr>
        <w:t>.</w:t>
      </w:r>
    </w:p>
    <w:p w:rsidR="00E863D3" w:rsidRPr="00AB5884" w:rsidRDefault="00650145" w:rsidP="00E863D3">
      <w:pPr>
        <w:tabs>
          <w:tab w:val="num" w:pos="1320"/>
        </w:tabs>
        <w:jc w:val="both"/>
        <w:rPr>
          <w:color w:val="000000"/>
          <w:sz w:val="28"/>
          <w:szCs w:val="28"/>
        </w:rPr>
      </w:pPr>
      <w:r w:rsidRPr="00AB5884">
        <w:rPr>
          <w:color w:val="000000"/>
          <w:sz w:val="28"/>
          <w:szCs w:val="28"/>
        </w:rPr>
        <w:t xml:space="preserve">    </w:t>
      </w:r>
      <w:r w:rsidR="002B4721" w:rsidRPr="00AB5884">
        <w:rPr>
          <w:color w:val="000000"/>
          <w:sz w:val="28"/>
          <w:szCs w:val="28"/>
        </w:rPr>
        <w:t>2</w:t>
      </w:r>
      <w:r w:rsidR="00E863D3" w:rsidRPr="00AB5884">
        <w:rPr>
          <w:color w:val="000000"/>
          <w:sz w:val="28"/>
          <w:szCs w:val="28"/>
        </w:rPr>
        <w:t>.</w:t>
      </w:r>
      <w:r w:rsidR="002B4721" w:rsidRPr="00AB5884">
        <w:rPr>
          <w:color w:val="000000"/>
          <w:sz w:val="28"/>
          <w:szCs w:val="28"/>
        </w:rPr>
        <w:t>6</w:t>
      </w:r>
      <w:r w:rsidR="007773F6" w:rsidRPr="00AB5884">
        <w:rPr>
          <w:color w:val="000000"/>
          <w:sz w:val="28"/>
          <w:szCs w:val="28"/>
        </w:rPr>
        <w:t xml:space="preserve">. </w:t>
      </w:r>
      <w:r w:rsidR="00E863D3" w:rsidRPr="00AB5884"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B76256">
        <w:rPr>
          <w:color w:val="000000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D5071" w:rsidRDefault="005D5071" w:rsidP="00E863D3">
      <w:pPr>
        <w:tabs>
          <w:tab w:val="num" w:pos="1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Pr="005D5071">
        <w:rPr>
          <w:color w:val="000000"/>
          <w:sz w:val="28"/>
          <w:szCs w:val="28"/>
        </w:rPr>
        <w:t xml:space="preserve"> </w:t>
      </w:r>
      <w:r w:rsidRPr="00AB5884">
        <w:rPr>
          <w:color w:val="000000"/>
          <w:sz w:val="28"/>
          <w:szCs w:val="28"/>
        </w:rPr>
        <w:t>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для предоставления муниципальной услуги:</w:t>
      </w:r>
      <w:r w:rsidR="00650145">
        <w:rPr>
          <w:color w:val="000000"/>
          <w:sz w:val="28"/>
          <w:szCs w:val="28"/>
        </w:rPr>
        <w:t xml:space="preserve">    </w:t>
      </w:r>
      <w:r w:rsidR="00E863D3" w:rsidRPr="000F3FE7">
        <w:rPr>
          <w:color w:val="000000"/>
          <w:sz w:val="28"/>
          <w:szCs w:val="28"/>
        </w:rPr>
        <w:t xml:space="preserve"> </w:t>
      </w:r>
    </w:p>
    <w:p w:rsidR="00E863D3" w:rsidRPr="000F3FE7" w:rsidRDefault="00E863D3" w:rsidP="00E863D3">
      <w:pPr>
        <w:tabs>
          <w:tab w:val="num" w:pos="1320"/>
        </w:tabs>
        <w:jc w:val="both"/>
        <w:rPr>
          <w:sz w:val="28"/>
          <w:szCs w:val="28"/>
        </w:rPr>
      </w:pPr>
      <w:r w:rsidRPr="000F3FE7">
        <w:rPr>
          <w:color w:val="000000"/>
          <w:sz w:val="28"/>
          <w:szCs w:val="28"/>
        </w:rPr>
        <w:t xml:space="preserve">Муниципальная </w:t>
      </w:r>
      <w:proofErr w:type="gramStart"/>
      <w:r w:rsidRPr="000F3FE7">
        <w:rPr>
          <w:color w:val="000000"/>
          <w:sz w:val="28"/>
          <w:szCs w:val="28"/>
        </w:rPr>
        <w:t xml:space="preserve">услуга </w:t>
      </w:r>
      <w:r w:rsidRPr="000F3FE7">
        <w:rPr>
          <w:sz w:val="28"/>
          <w:szCs w:val="28"/>
        </w:rPr>
        <w:t xml:space="preserve"> </w:t>
      </w:r>
      <w:r w:rsidRPr="000F3FE7">
        <w:rPr>
          <w:color w:val="000000"/>
          <w:sz w:val="28"/>
          <w:szCs w:val="28"/>
        </w:rPr>
        <w:t>предоставляется</w:t>
      </w:r>
      <w:proofErr w:type="gramEnd"/>
      <w:r w:rsidRPr="000F3FE7">
        <w:rPr>
          <w:color w:val="000000"/>
          <w:sz w:val="28"/>
          <w:szCs w:val="28"/>
        </w:rPr>
        <w:t xml:space="preserve"> на основании письменного обращения (приложение 1), в котором указываются: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фамилия, имя, отчество заявителя, почтовый адрес, по которому должен быть направлен ответ;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изложение сути обращения;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подпись заявителя;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дата обращения.</w:t>
      </w:r>
    </w:p>
    <w:p w:rsidR="00E863D3" w:rsidRDefault="00E863D3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3FE7">
        <w:rPr>
          <w:sz w:val="28"/>
          <w:szCs w:val="28"/>
        </w:rPr>
        <w:t>В случае необходимости подтверждения своих доводов заявитель прилагает к письменному обращению документы и материалы, либо их копии.</w:t>
      </w:r>
    </w:p>
    <w:p w:rsidR="005D5071" w:rsidRDefault="005D5071" w:rsidP="005D50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2.6.2. Предоставление документов в рамках межведомственного информационного взаимодействия не предусмотрено.</w:t>
      </w:r>
    </w:p>
    <w:p w:rsidR="00BE65F3" w:rsidRPr="00AB5884" w:rsidRDefault="00BE65F3" w:rsidP="00BE65F3">
      <w:pPr>
        <w:tabs>
          <w:tab w:val="left" w:pos="1134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>2.7</w:t>
      </w:r>
      <w:r w:rsidR="00AB5884" w:rsidRPr="00AB5884">
        <w:rPr>
          <w:sz w:val="28"/>
          <w:szCs w:val="28"/>
        </w:rPr>
        <w:t>.</w:t>
      </w:r>
      <w:r w:rsidRPr="00AB5884">
        <w:rPr>
          <w:sz w:val="26"/>
          <w:szCs w:val="26"/>
        </w:rPr>
        <w:t xml:space="preserve"> </w:t>
      </w:r>
      <w:r w:rsidRPr="00AB5884">
        <w:rPr>
          <w:sz w:val="28"/>
          <w:szCs w:val="28"/>
        </w:rPr>
        <w:t xml:space="preserve">Исчерпывающий перечень оснований для отказа в </w:t>
      </w:r>
      <w:r w:rsidR="006F0726">
        <w:rPr>
          <w:sz w:val="28"/>
          <w:szCs w:val="28"/>
        </w:rPr>
        <w:t>п</w:t>
      </w:r>
      <w:r w:rsidRPr="00AB5884">
        <w:rPr>
          <w:sz w:val="28"/>
          <w:szCs w:val="28"/>
        </w:rPr>
        <w:t xml:space="preserve">риеме </w:t>
      </w:r>
      <w:r w:rsidR="006F0726">
        <w:rPr>
          <w:sz w:val="28"/>
          <w:szCs w:val="28"/>
        </w:rPr>
        <w:t>документов</w:t>
      </w:r>
      <w:r w:rsidR="003D66D8">
        <w:rPr>
          <w:sz w:val="28"/>
          <w:szCs w:val="28"/>
        </w:rPr>
        <w:t>, необходимых для</w:t>
      </w:r>
      <w:r w:rsidRPr="00AB5884">
        <w:rPr>
          <w:sz w:val="28"/>
          <w:szCs w:val="28"/>
        </w:rPr>
        <w:t xml:space="preserve"> предоставлени</w:t>
      </w:r>
      <w:r w:rsidR="003D66D8">
        <w:rPr>
          <w:sz w:val="28"/>
          <w:szCs w:val="28"/>
        </w:rPr>
        <w:t>я</w:t>
      </w:r>
      <w:r w:rsidRPr="00AB5884">
        <w:rPr>
          <w:sz w:val="28"/>
          <w:szCs w:val="28"/>
        </w:rPr>
        <w:t xml:space="preserve"> муниципальной услуги.</w:t>
      </w:r>
    </w:p>
    <w:p w:rsidR="00BE65F3" w:rsidRPr="00BE65F3" w:rsidRDefault="00BE65F3" w:rsidP="00BE65F3">
      <w:pPr>
        <w:tabs>
          <w:tab w:val="left" w:pos="1134"/>
        </w:tabs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65F3">
        <w:rPr>
          <w:sz w:val="28"/>
          <w:szCs w:val="28"/>
        </w:rPr>
        <w:t>отсутстви</w:t>
      </w:r>
      <w:r w:rsidR="003D66D8">
        <w:rPr>
          <w:sz w:val="28"/>
          <w:szCs w:val="28"/>
        </w:rPr>
        <w:t>е</w:t>
      </w:r>
      <w:r w:rsidRPr="00BE65F3">
        <w:rPr>
          <w:sz w:val="28"/>
          <w:szCs w:val="28"/>
        </w:rPr>
        <w:t xml:space="preserve"> в письменном обращении (запросе) фамилии </w:t>
      </w:r>
      <w:proofErr w:type="gramStart"/>
      <w:r w:rsidRPr="00BE65F3">
        <w:rPr>
          <w:sz w:val="28"/>
          <w:szCs w:val="28"/>
        </w:rPr>
        <w:t xml:space="preserve">заявителя,   </w:t>
      </w:r>
      <w:proofErr w:type="gramEnd"/>
      <w:r w:rsidRPr="00BE65F3">
        <w:rPr>
          <w:sz w:val="28"/>
          <w:szCs w:val="28"/>
        </w:rPr>
        <w:t xml:space="preserve">         почтового или электронного адреса, по которому должен быть направлен ответ;</w:t>
      </w:r>
    </w:p>
    <w:p w:rsidR="00BE65F3" w:rsidRPr="00BE65F3" w:rsidRDefault="00BE65F3" w:rsidP="00BE65F3">
      <w:pPr>
        <w:tabs>
          <w:tab w:val="left" w:pos="1134"/>
        </w:tabs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5F3">
        <w:rPr>
          <w:sz w:val="28"/>
          <w:szCs w:val="28"/>
        </w:rPr>
        <w:t xml:space="preserve"> текст письменного обращения (запроса) не поддается прочтению, </w:t>
      </w:r>
      <w:r w:rsidRPr="00BE65F3">
        <w:rPr>
          <w:sz w:val="28"/>
          <w:szCs w:val="28"/>
        </w:rPr>
        <w:br/>
        <w:t>в том числе ф</w:t>
      </w:r>
      <w:r w:rsidRPr="00BE65F3">
        <w:rPr>
          <w:sz w:val="28"/>
          <w:szCs w:val="28"/>
        </w:rPr>
        <w:t>а</w:t>
      </w:r>
      <w:r w:rsidRPr="00BE65F3">
        <w:rPr>
          <w:sz w:val="28"/>
          <w:szCs w:val="28"/>
        </w:rPr>
        <w:t>милия и адрес заявителя.</w:t>
      </w:r>
    </w:p>
    <w:p w:rsidR="00BE65F3" w:rsidRPr="00BE65F3" w:rsidRDefault="00BE65F3" w:rsidP="00BE65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5F3">
        <w:rPr>
          <w:sz w:val="28"/>
          <w:szCs w:val="28"/>
        </w:rPr>
        <w:t>Специалисты не вправе принимать решение об отказе в приеме документов по иным основаниям.</w:t>
      </w:r>
    </w:p>
    <w:p w:rsidR="00E863D3" w:rsidRPr="00AB5884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2B4721" w:rsidRPr="00AB5884">
        <w:rPr>
          <w:sz w:val="28"/>
          <w:szCs w:val="28"/>
        </w:rPr>
        <w:t>2.</w:t>
      </w:r>
      <w:r w:rsidR="00BE65F3" w:rsidRPr="00AB5884">
        <w:rPr>
          <w:sz w:val="28"/>
          <w:szCs w:val="28"/>
        </w:rPr>
        <w:t>8</w:t>
      </w:r>
      <w:r w:rsidR="007773F6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Исчерпывающий перечень оснований для отказа</w:t>
      </w:r>
      <w:r w:rsidR="00D875C8"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 xml:space="preserve">в </w:t>
      </w:r>
      <w:proofErr w:type="gramStart"/>
      <w:r w:rsidR="00E863D3" w:rsidRPr="00AB5884">
        <w:rPr>
          <w:sz w:val="28"/>
          <w:szCs w:val="28"/>
        </w:rPr>
        <w:t>предоставлении  муниципальной</w:t>
      </w:r>
      <w:proofErr w:type="gramEnd"/>
      <w:r w:rsidR="00E863D3" w:rsidRPr="00AB5884">
        <w:rPr>
          <w:sz w:val="28"/>
          <w:szCs w:val="28"/>
        </w:rPr>
        <w:t xml:space="preserve"> услуги</w:t>
      </w:r>
      <w:r w:rsidR="00F447D9" w:rsidRPr="00AB5884">
        <w:rPr>
          <w:sz w:val="28"/>
          <w:szCs w:val="28"/>
        </w:rPr>
        <w:t>.</w:t>
      </w:r>
    </w:p>
    <w:p w:rsidR="00E863D3" w:rsidRPr="000F3FE7" w:rsidRDefault="00B6462C" w:rsidP="00A40917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47D9">
        <w:rPr>
          <w:sz w:val="28"/>
          <w:szCs w:val="28"/>
        </w:rPr>
        <w:t>З</w:t>
      </w:r>
      <w:r w:rsidR="00E863D3" w:rsidRPr="000F3FE7">
        <w:rPr>
          <w:sz w:val="28"/>
          <w:szCs w:val="28"/>
        </w:rPr>
        <w:t>апрашиваемая информация не связана с законодательством о защите прав потребителей;</w:t>
      </w:r>
    </w:p>
    <w:p w:rsidR="00E863D3" w:rsidRPr="000F3FE7" w:rsidRDefault="00B6462C" w:rsidP="002B4721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5C8">
        <w:rPr>
          <w:sz w:val="28"/>
          <w:szCs w:val="28"/>
        </w:rPr>
        <w:t xml:space="preserve">   </w:t>
      </w:r>
      <w:r w:rsidR="00D76B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63D3" w:rsidRPr="000F3FE7">
        <w:rPr>
          <w:sz w:val="28"/>
          <w:szCs w:val="28"/>
        </w:rPr>
        <w:t xml:space="preserve">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поступившие обращения направлялись </w:t>
      </w:r>
      <w:proofErr w:type="gramStart"/>
      <w:r w:rsidR="00E863D3" w:rsidRPr="000F3FE7">
        <w:rPr>
          <w:sz w:val="28"/>
          <w:szCs w:val="28"/>
        </w:rPr>
        <w:t>в  отдел</w:t>
      </w:r>
      <w:proofErr w:type="gramEnd"/>
      <w:r w:rsidR="00E863D3" w:rsidRPr="000F3FE7">
        <w:rPr>
          <w:sz w:val="28"/>
          <w:szCs w:val="28"/>
        </w:rPr>
        <w:t>;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по вопросам, содержащимся в обращении, имеется вступившее в законную силу судебное решение;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в обращении не </w:t>
      </w:r>
      <w:proofErr w:type="gramStart"/>
      <w:r w:rsidRPr="000F3FE7">
        <w:rPr>
          <w:sz w:val="28"/>
          <w:szCs w:val="28"/>
        </w:rPr>
        <w:t>указаны  фамилия</w:t>
      </w:r>
      <w:proofErr w:type="gramEnd"/>
      <w:r w:rsidRPr="000F3FE7">
        <w:rPr>
          <w:sz w:val="28"/>
          <w:szCs w:val="28"/>
        </w:rPr>
        <w:t>, имя, отчество заявителя и почтовый адрес для ответа;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текст письменного обращения не поддается прочтению.</w:t>
      </w:r>
    </w:p>
    <w:p w:rsidR="003D66D8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4721" w:rsidRPr="00AB5884">
        <w:rPr>
          <w:sz w:val="28"/>
          <w:szCs w:val="28"/>
        </w:rPr>
        <w:t>2.</w:t>
      </w:r>
      <w:proofErr w:type="gramStart"/>
      <w:r w:rsidR="00BE65F3" w:rsidRPr="00AB5884">
        <w:rPr>
          <w:sz w:val="28"/>
          <w:szCs w:val="28"/>
        </w:rPr>
        <w:t>9</w:t>
      </w:r>
      <w:r w:rsidR="007773F6" w:rsidRPr="00AB5884">
        <w:rPr>
          <w:sz w:val="28"/>
          <w:szCs w:val="28"/>
        </w:rPr>
        <w:t>.</w:t>
      </w:r>
      <w:r w:rsidR="003D66D8">
        <w:rPr>
          <w:sz w:val="28"/>
          <w:szCs w:val="28"/>
        </w:rPr>
        <w:t>Размер</w:t>
      </w:r>
      <w:proofErr w:type="gramEnd"/>
      <w:r w:rsidR="003D66D8">
        <w:rPr>
          <w:sz w:val="28"/>
          <w:szCs w:val="28"/>
        </w:rPr>
        <w:t xml:space="preserve">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</w:p>
    <w:p w:rsidR="00E863D3" w:rsidRPr="00AB5884" w:rsidRDefault="003D66D8" w:rsidP="00E863D3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3D3" w:rsidRPr="00AB5884">
        <w:rPr>
          <w:sz w:val="28"/>
          <w:szCs w:val="28"/>
        </w:rPr>
        <w:t>Муниципальная услуга предоставляется заявителю бесплатно.</w:t>
      </w:r>
    </w:p>
    <w:p w:rsidR="007664FD" w:rsidRDefault="00F447D9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F84C90" w:rsidRPr="00AB5884">
        <w:rPr>
          <w:sz w:val="28"/>
          <w:szCs w:val="28"/>
        </w:rPr>
        <w:t>2.</w:t>
      </w:r>
      <w:r w:rsidR="00BE65F3" w:rsidRPr="00AB5884">
        <w:rPr>
          <w:sz w:val="28"/>
          <w:szCs w:val="28"/>
        </w:rPr>
        <w:t>10</w:t>
      </w:r>
      <w:r w:rsidR="00D875C8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</w:t>
      </w:r>
      <w:r w:rsidR="00BE65F3" w:rsidRPr="00AB5884">
        <w:rPr>
          <w:sz w:val="28"/>
          <w:szCs w:val="28"/>
        </w:rPr>
        <w:t xml:space="preserve">Максимальный срок ожидания в очереди при </w:t>
      </w:r>
      <w:proofErr w:type="gramStart"/>
      <w:r w:rsidR="00BE65F3" w:rsidRPr="00AB5884">
        <w:rPr>
          <w:sz w:val="28"/>
          <w:szCs w:val="28"/>
        </w:rPr>
        <w:t xml:space="preserve">подаче  </w:t>
      </w:r>
      <w:r w:rsidR="003D66D8">
        <w:rPr>
          <w:sz w:val="28"/>
          <w:szCs w:val="28"/>
        </w:rPr>
        <w:t>запроса</w:t>
      </w:r>
      <w:proofErr w:type="gramEnd"/>
      <w:r w:rsidR="00BE65F3" w:rsidRPr="00AB5884">
        <w:rPr>
          <w:sz w:val="28"/>
          <w:szCs w:val="28"/>
        </w:rPr>
        <w:t xml:space="preserve"> о предоставлении муниципальной услуги</w:t>
      </w:r>
      <w:r w:rsidR="003D66D8">
        <w:rPr>
          <w:sz w:val="28"/>
          <w:szCs w:val="28"/>
        </w:rPr>
        <w:t xml:space="preserve"> и при получении</w:t>
      </w:r>
      <w:r w:rsidR="007664FD">
        <w:rPr>
          <w:sz w:val="28"/>
          <w:szCs w:val="28"/>
        </w:rPr>
        <w:t xml:space="preserve"> результата предоставления муниципальной услуги</w:t>
      </w:r>
    </w:p>
    <w:p w:rsidR="00BE65F3" w:rsidRPr="00AB5884" w:rsidRDefault="00BE65F3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7664FD">
        <w:rPr>
          <w:sz w:val="28"/>
          <w:szCs w:val="28"/>
        </w:rPr>
        <w:t xml:space="preserve">           </w:t>
      </w:r>
      <w:r w:rsidR="007664FD" w:rsidRPr="00AB5884">
        <w:rPr>
          <w:sz w:val="28"/>
          <w:szCs w:val="28"/>
        </w:rPr>
        <w:t xml:space="preserve">Максимальный срок ожидания в очереди при </w:t>
      </w:r>
      <w:proofErr w:type="gramStart"/>
      <w:r w:rsidR="007664FD" w:rsidRPr="00AB5884">
        <w:rPr>
          <w:sz w:val="28"/>
          <w:szCs w:val="28"/>
        </w:rPr>
        <w:t xml:space="preserve">подаче  </w:t>
      </w:r>
      <w:r w:rsidR="007664FD">
        <w:rPr>
          <w:sz w:val="28"/>
          <w:szCs w:val="28"/>
        </w:rPr>
        <w:t>запроса</w:t>
      </w:r>
      <w:proofErr w:type="gramEnd"/>
      <w:r w:rsidR="007664FD" w:rsidRPr="00AB5884">
        <w:rPr>
          <w:sz w:val="28"/>
          <w:szCs w:val="28"/>
        </w:rPr>
        <w:t xml:space="preserve"> о предоставлении муниципальной услуги </w:t>
      </w:r>
      <w:r w:rsidRPr="00AB5884">
        <w:rPr>
          <w:sz w:val="28"/>
          <w:szCs w:val="28"/>
        </w:rPr>
        <w:t>не превышает 15 минут.</w:t>
      </w:r>
      <w:r w:rsidR="00AF41AA" w:rsidRPr="00AB5884">
        <w:rPr>
          <w:sz w:val="28"/>
          <w:szCs w:val="28"/>
        </w:rPr>
        <w:t xml:space="preserve"> Максимальный срок ожидания в очереди при получении </w:t>
      </w:r>
      <w:r w:rsidR="007664FD">
        <w:rPr>
          <w:sz w:val="28"/>
          <w:szCs w:val="28"/>
        </w:rPr>
        <w:t>результата</w:t>
      </w:r>
      <w:r w:rsidR="00AF41AA" w:rsidRPr="00AB5884">
        <w:rPr>
          <w:sz w:val="28"/>
          <w:szCs w:val="28"/>
        </w:rPr>
        <w:t xml:space="preserve"> не превышает 15 минут.</w:t>
      </w:r>
    </w:p>
    <w:p w:rsidR="007A2893" w:rsidRPr="00AB5884" w:rsidRDefault="007A2893" w:rsidP="00E863D3">
      <w:pPr>
        <w:tabs>
          <w:tab w:val="num" w:pos="1320"/>
        </w:tabs>
        <w:jc w:val="both"/>
        <w:rPr>
          <w:rStyle w:val="a6"/>
          <w:i w:val="0"/>
        </w:rPr>
      </w:pPr>
      <w:r w:rsidRPr="00AB5884">
        <w:rPr>
          <w:sz w:val="28"/>
          <w:szCs w:val="28"/>
        </w:rPr>
        <w:t xml:space="preserve">    </w:t>
      </w:r>
      <w:r w:rsidR="00BE65F3" w:rsidRPr="00AB5884">
        <w:rPr>
          <w:sz w:val="28"/>
          <w:szCs w:val="28"/>
        </w:rPr>
        <w:t>2.11 Срок регистрации обращения о предоставлении муниципальной услуги</w:t>
      </w:r>
      <w:r w:rsidRPr="00AB5884">
        <w:rPr>
          <w:sz w:val="28"/>
          <w:szCs w:val="28"/>
        </w:rPr>
        <w:t>.</w:t>
      </w:r>
      <w:r w:rsidR="00BE65F3" w:rsidRPr="00AB5884">
        <w:rPr>
          <w:sz w:val="28"/>
          <w:szCs w:val="28"/>
        </w:rPr>
        <w:t xml:space="preserve"> </w:t>
      </w:r>
    </w:p>
    <w:p w:rsidR="00E863D3" w:rsidRPr="002A2D7D" w:rsidRDefault="007A2893" w:rsidP="00E863D3">
      <w:pPr>
        <w:tabs>
          <w:tab w:val="num" w:pos="1320"/>
        </w:tabs>
        <w:jc w:val="both"/>
        <w:rPr>
          <w:rStyle w:val="a6"/>
          <w:i w:val="0"/>
          <w:sz w:val="28"/>
          <w:szCs w:val="28"/>
        </w:rPr>
      </w:pPr>
      <w:r w:rsidRPr="00AB5884">
        <w:rPr>
          <w:rStyle w:val="a6"/>
          <w:i w:val="0"/>
          <w:sz w:val="28"/>
          <w:szCs w:val="28"/>
        </w:rPr>
        <w:t>Общий срок регистрации письменного обращения в течении 1 рабочего дня.</w:t>
      </w:r>
      <w:r w:rsidRPr="00AB5884">
        <w:rPr>
          <w:rStyle w:val="a6"/>
          <w:i w:val="0"/>
        </w:rPr>
        <w:t xml:space="preserve"> </w:t>
      </w:r>
      <w:r w:rsidR="00BE65F3" w:rsidRPr="00AB5884">
        <w:rPr>
          <w:rStyle w:val="a6"/>
          <w:i w:val="0"/>
        </w:rPr>
        <w:br/>
      </w:r>
      <w:r w:rsidR="00650145" w:rsidRPr="00AB5884">
        <w:rPr>
          <w:rStyle w:val="a6"/>
          <w:i w:val="0"/>
          <w:sz w:val="28"/>
          <w:szCs w:val="28"/>
        </w:rPr>
        <w:t xml:space="preserve">    </w:t>
      </w:r>
      <w:r w:rsidR="00D76B8F" w:rsidRPr="00AB5884">
        <w:rPr>
          <w:rStyle w:val="a6"/>
          <w:i w:val="0"/>
          <w:sz w:val="28"/>
          <w:szCs w:val="28"/>
        </w:rPr>
        <w:t>2.1</w:t>
      </w:r>
      <w:r w:rsidRPr="00AB5884">
        <w:rPr>
          <w:rStyle w:val="a6"/>
          <w:i w:val="0"/>
          <w:sz w:val="28"/>
          <w:szCs w:val="28"/>
        </w:rPr>
        <w:t>2</w:t>
      </w:r>
      <w:r w:rsidR="007773F6" w:rsidRPr="00AB5884">
        <w:rPr>
          <w:rStyle w:val="a6"/>
          <w:i w:val="0"/>
          <w:sz w:val="28"/>
          <w:szCs w:val="28"/>
        </w:rPr>
        <w:t>.</w:t>
      </w:r>
      <w:r w:rsidR="007664FD">
        <w:rPr>
          <w:rStyle w:val="a6"/>
          <w:i w:val="0"/>
          <w:sz w:val="28"/>
          <w:szCs w:val="28"/>
        </w:rPr>
        <w:t xml:space="preserve"> </w:t>
      </w:r>
      <w:r w:rsidR="007664FD" w:rsidRPr="002A2D7D">
        <w:rPr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7664FD" w:rsidRPr="002A2D7D">
        <w:rPr>
          <w:sz w:val="28"/>
          <w:szCs w:val="28"/>
          <w:lang w:eastAsia="en-US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0" w:history="1">
        <w:r w:rsidR="007664FD" w:rsidRPr="002A2D7D">
          <w:rPr>
            <w:sz w:val="28"/>
            <w:szCs w:val="28"/>
            <w:lang w:eastAsia="en-US"/>
          </w:rPr>
          <w:t>законодательством</w:t>
        </w:r>
      </w:hyperlink>
      <w:r w:rsidR="007664FD" w:rsidRPr="002A2D7D">
        <w:rPr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7664FD" w:rsidRPr="002A2D7D">
        <w:rPr>
          <w:sz w:val="28"/>
          <w:szCs w:val="28"/>
        </w:rPr>
        <w:t>:</w:t>
      </w:r>
    </w:p>
    <w:p w:rsidR="00490724" w:rsidRPr="002A2D7D" w:rsidRDefault="00490724" w:rsidP="00E863D3">
      <w:pPr>
        <w:tabs>
          <w:tab w:val="num" w:pos="1320"/>
        </w:tabs>
        <w:jc w:val="both"/>
        <w:rPr>
          <w:rStyle w:val="a6"/>
          <w:i w:val="0"/>
          <w:iCs w:val="0"/>
          <w:sz w:val="28"/>
          <w:szCs w:val="28"/>
        </w:rPr>
      </w:pPr>
      <w:r w:rsidRPr="002A2D7D">
        <w:rPr>
          <w:rStyle w:val="a6"/>
          <w:i w:val="0"/>
          <w:sz w:val="28"/>
          <w:szCs w:val="28"/>
        </w:rPr>
        <w:t>2.12.1.</w:t>
      </w:r>
      <w:r w:rsidRPr="002A2D7D">
        <w:rPr>
          <w:sz w:val="28"/>
          <w:szCs w:val="28"/>
        </w:rPr>
        <w:t xml:space="preserve"> Прием заявителей </w:t>
      </w:r>
      <w:proofErr w:type="gramStart"/>
      <w:r w:rsidRPr="002A2D7D">
        <w:rPr>
          <w:sz w:val="28"/>
          <w:szCs w:val="28"/>
        </w:rPr>
        <w:t>муниципальной  услуги</w:t>
      </w:r>
      <w:proofErr w:type="gramEnd"/>
      <w:r w:rsidRPr="002A2D7D">
        <w:rPr>
          <w:sz w:val="28"/>
          <w:szCs w:val="28"/>
        </w:rPr>
        <w:t xml:space="preserve">  осуществляется администрацией Сорочинского городского округа  в лице специалиста отдела по экономике и</w:t>
      </w:r>
      <w:r w:rsidR="007664FD" w:rsidRPr="002A2D7D">
        <w:rPr>
          <w:sz w:val="28"/>
          <w:szCs w:val="28"/>
        </w:rPr>
        <w:t xml:space="preserve"> специалиста</w:t>
      </w:r>
      <w:r w:rsidRPr="002A2D7D">
        <w:rPr>
          <w:sz w:val="28"/>
          <w:szCs w:val="28"/>
        </w:rPr>
        <w:t xml:space="preserve"> МКУ «МФЦ»</w:t>
      </w:r>
      <w:r w:rsidR="007664FD" w:rsidRPr="002A2D7D">
        <w:rPr>
          <w:sz w:val="28"/>
          <w:szCs w:val="28"/>
        </w:rPr>
        <w:t xml:space="preserve"> города Сорочинска Оренбургской области</w:t>
      </w:r>
      <w:r w:rsidRPr="002A2D7D">
        <w:rPr>
          <w:sz w:val="28"/>
          <w:szCs w:val="28"/>
        </w:rPr>
        <w:t>.</w:t>
      </w:r>
    </w:p>
    <w:p w:rsidR="00E863D3" w:rsidRPr="000F3FE7" w:rsidRDefault="00E863D3" w:rsidP="00B6462C">
      <w:pPr>
        <w:ind w:firstLine="540"/>
        <w:jc w:val="both"/>
        <w:rPr>
          <w:sz w:val="28"/>
          <w:szCs w:val="28"/>
        </w:rPr>
      </w:pPr>
      <w:r w:rsidRPr="002A2D7D">
        <w:rPr>
          <w:rStyle w:val="a6"/>
          <w:i w:val="0"/>
          <w:iCs w:val="0"/>
          <w:sz w:val="28"/>
          <w:szCs w:val="28"/>
        </w:rPr>
        <w:t xml:space="preserve"> </w:t>
      </w:r>
      <w:r w:rsidRPr="002A2D7D">
        <w:rPr>
          <w:sz w:val="28"/>
          <w:szCs w:val="28"/>
        </w:rPr>
        <w:t>Здани</w:t>
      </w:r>
      <w:r w:rsidR="00490724" w:rsidRPr="002A2D7D">
        <w:rPr>
          <w:sz w:val="28"/>
          <w:szCs w:val="28"/>
        </w:rPr>
        <w:t>я, в которых</w:t>
      </w:r>
      <w:r w:rsidRPr="002A2D7D">
        <w:rPr>
          <w:sz w:val="28"/>
          <w:szCs w:val="28"/>
        </w:rPr>
        <w:t xml:space="preserve"> располага</w:t>
      </w:r>
      <w:r w:rsidR="00490724" w:rsidRPr="002A2D7D">
        <w:rPr>
          <w:sz w:val="28"/>
          <w:szCs w:val="28"/>
        </w:rPr>
        <w:t>ю</w:t>
      </w:r>
      <w:r w:rsidRPr="002A2D7D">
        <w:rPr>
          <w:sz w:val="28"/>
          <w:szCs w:val="28"/>
        </w:rPr>
        <w:t>тся специалист</w:t>
      </w:r>
      <w:r w:rsidR="00490724" w:rsidRPr="002A2D7D">
        <w:rPr>
          <w:sz w:val="28"/>
          <w:szCs w:val="28"/>
        </w:rPr>
        <w:t>ы</w:t>
      </w:r>
      <w:r w:rsidRPr="002A2D7D">
        <w:rPr>
          <w:sz w:val="28"/>
          <w:szCs w:val="28"/>
        </w:rPr>
        <w:t>, осущес</w:t>
      </w:r>
      <w:r w:rsidR="00490724" w:rsidRPr="002A2D7D">
        <w:rPr>
          <w:sz w:val="28"/>
          <w:szCs w:val="28"/>
        </w:rPr>
        <w:t>твляющие</w:t>
      </w:r>
      <w:r w:rsidRPr="000F3FE7">
        <w:rPr>
          <w:sz w:val="28"/>
          <w:szCs w:val="28"/>
        </w:rPr>
        <w:t xml:space="preserve"> прием заявителей, должн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иметь удобный вход, обеспечивающий свободный доступ посетителей в помещение, оборудован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 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Помещени</w:t>
      </w:r>
      <w:r w:rsidR="00490724">
        <w:rPr>
          <w:sz w:val="28"/>
          <w:szCs w:val="28"/>
        </w:rPr>
        <w:t>я</w:t>
      </w:r>
      <w:r w:rsidRPr="000F3FE7">
        <w:rPr>
          <w:sz w:val="28"/>
          <w:szCs w:val="28"/>
        </w:rPr>
        <w:t xml:space="preserve"> для оказания муниципальной услуги должн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быть оснащен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столами, стульями, шкафами для документов, оргтехникой и вычислительной техникой. Места для приема заявителей оборудуются с учетом возможности оформления документов (стульями, столами), канцелярскими принадлежностями.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Места ожидания в очереди на предоставление муниципальной услуги должны быть комфортными для заявителей, количество мест не должно составлять менее 2.</w:t>
      </w:r>
    </w:p>
    <w:p w:rsidR="00E863D3" w:rsidRPr="000F3FE7" w:rsidRDefault="00E863D3" w:rsidP="00E863D3">
      <w:pPr>
        <w:pStyle w:val="a4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У входа в помещение для приема заявителей размещаются  информационные стенды с информацией о предоставлении муниципальной слуги, а также информационные таблички с указанием:</w:t>
      </w:r>
    </w:p>
    <w:p w:rsidR="00E863D3" w:rsidRPr="000F3FE7" w:rsidRDefault="00D76B8F" w:rsidP="00E863D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 xml:space="preserve">номера кабинета; </w:t>
      </w:r>
    </w:p>
    <w:p w:rsidR="00E863D3" w:rsidRPr="000F3FE7" w:rsidRDefault="00D76B8F" w:rsidP="00E863D3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наименования отдела;</w:t>
      </w:r>
    </w:p>
    <w:p w:rsidR="00E863D3" w:rsidRDefault="00D76B8F" w:rsidP="00E863D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режима работы, в том числе часов приема и выдачи документов.</w:t>
      </w:r>
    </w:p>
    <w:p w:rsidR="007F0608" w:rsidRPr="002A2D7D" w:rsidRDefault="007F0608" w:rsidP="007F0608">
      <w:pPr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Pr="002A2D7D">
        <w:rPr>
          <w:sz w:val="28"/>
          <w:szCs w:val="28"/>
        </w:rPr>
        <w:t xml:space="preserve">. Требования к условиям доступности при предоставлении Услуги для инвалидов обеспечиваются в соответствии с законодательством Российской Федерации, в том числе: 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2A2D7D">
        <w:rPr>
          <w:sz w:val="28"/>
          <w:szCs w:val="28"/>
        </w:rPr>
        <w:lastRenderedPageBreak/>
        <w:t>Учреждению, в котором предоставляется Услуга, и к услугам с учетом ограничений их жизнедеятельности;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допуск сурдопереводчика и тифлосурдопереводчика;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7F0608" w:rsidRPr="002A2D7D" w:rsidRDefault="007F0608" w:rsidP="007F0608">
      <w:pPr>
        <w:ind w:firstLine="567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</w:t>
      </w:r>
    </w:p>
    <w:p w:rsidR="00E863D3" w:rsidRPr="002A2D7D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</w:t>
      </w:r>
      <w:r w:rsidR="00D76B8F" w:rsidRPr="002A2D7D">
        <w:rPr>
          <w:sz w:val="28"/>
          <w:szCs w:val="28"/>
        </w:rPr>
        <w:t>2.1</w:t>
      </w:r>
      <w:r w:rsidR="00BE65F3" w:rsidRPr="002A2D7D">
        <w:rPr>
          <w:sz w:val="28"/>
          <w:szCs w:val="28"/>
        </w:rPr>
        <w:t>3</w:t>
      </w:r>
      <w:r w:rsidR="007773F6" w:rsidRPr="002A2D7D">
        <w:rPr>
          <w:sz w:val="28"/>
          <w:szCs w:val="28"/>
        </w:rPr>
        <w:t>.</w:t>
      </w:r>
      <w:r w:rsidR="00E863D3" w:rsidRPr="002A2D7D">
        <w:rPr>
          <w:sz w:val="28"/>
          <w:szCs w:val="28"/>
        </w:rPr>
        <w:t xml:space="preserve"> Показатели доступности и качества муниципальной услуги</w:t>
      </w:r>
      <w:r w:rsidR="00F447D9" w:rsidRPr="002A2D7D">
        <w:rPr>
          <w:sz w:val="28"/>
          <w:szCs w:val="28"/>
        </w:rPr>
        <w:t>.</w:t>
      </w:r>
    </w:p>
    <w:p w:rsidR="00E863D3" w:rsidRPr="000F3FE7" w:rsidRDefault="00E863D3" w:rsidP="00E863D3">
      <w:pPr>
        <w:tabs>
          <w:tab w:val="num" w:pos="13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863D3" w:rsidRPr="000F3FE7" w:rsidRDefault="00E863D3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0F3FE7">
        <w:rPr>
          <w:color w:val="000000"/>
          <w:sz w:val="28"/>
          <w:szCs w:val="28"/>
        </w:rPr>
        <w:t>наличие различных способов получения информации о предоставлении муниципальной услуги;</w:t>
      </w:r>
    </w:p>
    <w:p w:rsidR="00E863D3" w:rsidRPr="000F3FE7" w:rsidRDefault="00E863D3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0F3FE7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863D3" w:rsidRPr="000F3FE7" w:rsidRDefault="00E863D3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0F3FE7">
        <w:rPr>
          <w:color w:val="000000"/>
          <w:sz w:val="28"/>
          <w:szCs w:val="28"/>
        </w:rPr>
        <w:t>предоставление полной, актуальной и достоверной информации заявителю;</w:t>
      </w:r>
    </w:p>
    <w:p w:rsidR="00E863D3" w:rsidRPr="000F3FE7" w:rsidRDefault="00E863D3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0F3FE7">
        <w:rPr>
          <w:color w:val="000000"/>
          <w:sz w:val="28"/>
          <w:szCs w:val="28"/>
        </w:rPr>
        <w:t>возможность получения муниципальной услуги в электронной и иных формах, предусмотренных законодательством Российской Федерации, по выбору заявителя;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повышение культуры обслуживания заявителей;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количество поступивших обращений;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конфиденциальность информации;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надежность и безопасность услуги;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обратная связь с заявителями;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удовлетворенность заявителя;</w:t>
      </w:r>
    </w:p>
    <w:p w:rsidR="00E863D3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точность и аккуратность.</w:t>
      </w:r>
    </w:p>
    <w:p w:rsidR="007F0608" w:rsidRPr="00732D14" w:rsidRDefault="007F0608" w:rsidP="007F060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A2D7D">
        <w:rPr>
          <w:sz w:val="28"/>
          <w:szCs w:val="28"/>
        </w:rPr>
        <w:t xml:space="preserve">      2.14. Иные требования, в том числе учитывающие особенности предоставления муниципальной услуги  в многофункциональных центрах и особенности предоставления муниципальной  услуги в электронной форме.</w:t>
      </w:r>
      <w:r w:rsidR="00732D14">
        <w:rPr>
          <w:sz w:val="28"/>
          <w:szCs w:val="28"/>
          <w:lang w:val="ru-RU"/>
        </w:rPr>
        <w:t xml:space="preserve"> </w:t>
      </w:r>
    </w:p>
    <w:p w:rsidR="007F0608" w:rsidRPr="002A2D7D" w:rsidRDefault="007F0608" w:rsidP="007F06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 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7F0608" w:rsidRPr="002A2D7D" w:rsidRDefault="007F0608" w:rsidP="007F0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A2D7D">
        <w:rPr>
          <w:sz w:val="28"/>
          <w:szCs w:val="28"/>
        </w:rPr>
        <w:t xml:space="preserve">      2.14.2. Требования, в том числе учитывающие особенности предоставления муниципальной услуги в электронной форме: </w:t>
      </w:r>
    </w:p>
    <w:p w:rsidR="007F0608" w:rsidRPr="002A2D7D" w:rsidRDefault="007F0608" w:rsidP="007F060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A2D7D">
        <w:rPr>
          <w:sz w:val="28"/>
          <w:szCs w:val="28"/>
        </w:rPr>
        <w:t xml:space="preserve">Муниципальная услуга предоставляется в электронной форме с учетом возможности получения заявителями информации о </w:t>
      </w:r>
      <w:proofErr w:type="gramStart"/>
      <w:r w:rsidRPr="002A2D7D">
        <w:rPr>
          <w:sz w:val="28"/>
          <w:szCs w:val="28"/>
        </w:rPr>
        <w:t>предоставляемой</w:t>
      </w:r>
      <w:r w:rsidRPr="008574E4">
        <w:rPr>
          <w:color w:val="FF0000"/>
          <w:sz w:val="28"/>
          <w:szCs w:val="28"/>
        </w:rPr>
        <w:t xml:space="preserve">  </w:t>
      </w:r>
      <w:r w:rsidRPr="002A2D7D">
        <w:rPr>
          <w:sz w:val="28"/>
          <w:szCs w:val="28"/>
        </w:rPr>
        <w:t>муниципальной</w:t>
      </w:r>
      <w:proofErr w:type="gramEnd"/>
      <w:r w:rsidRPr="002A2D7D">
        <w:rPr>
          <w:sz w:val="28"/>
          <w:szCs w:val="28"/>
        </w:rPr>
        <w:t xml:space="preserve">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</w:t>
      </w:r>
      <w:r w:rsidRPr="002A2D7D">
        <w:rPr>
          <w:sz w:val="28"/>
          <w:szCs w:val="28"/>
        </w:rPr>
        <w:lastRenderedPageBreak/>
        <w:t>муниципальных услуг (функций) Оренбургской области, на Едином портале государственных и муниципальных услуг.</w:t>
      </w:r>
    </w:p>
    <w:p w:rsidR="00AB5884" w:rsidRDefault="00AB5884" w:rsidP="007F0608">
      <w:pPr>
        <w:jc w:val="center"/>
        <w:rPr>
          <w:b/>
          <w:sz w:val="28"/>
          <w:szCs w:val="28"/>
        </w:rPr>
      </w:pPr>
    </w:p>
    <w:p w:rsidR="007F0608" w:rsidRPr="002A2D7D" w:rsidRDefault="00E863D3" w:rsidP="007F0608">
      <w:pPr>
        <w:jc w:val="center"/>
        <w:rPr>
          <w:sz w:val="28"/>
          <w:szCs w:val="28"/>
          <w:lang w:eastAsia="en-US"/>
        </w:rPr>
      </w:pPr>
      <w:r w:rsidRPr="002A2D7D">
        <w:rPr>
          <w:sz w:val="28"/>
          <w:szCs w:val="28"/>
        </w:rPr>
        <w:t xml:space="preserve"> </w:t>
      </w:r>
      <w:r w:rsidR="005F67C9" w:rsidRPr="002A2D7D">
        <w:rPr>
          <w:sz w:val="28"/>
          <w:szCs w:val="28"/>
        </w:rPr>
        <w:t>3</w:t>
      </w:r>
      <w:r w:rsidR="007F0608" w:rsidRPr="002A2D7D">
        <w:rPr>
          <w:sz w:val="28"/>
          <w:szCs w:val="28"/>
        </w:rPr>
        <w:t>.</w:t>
      </w:r>
      <w:r w:rsidRPr="002A2D7D">
        <w:rPr>
          <w:sz w:val="28"/>
          <w:szCs w:val="28"/>
        </w:rPr>
        <w:t xml:space="preserve">  </w:t>
      </w:r>
      <w:r w:rsidR="007F0608" w:rsidRPr="002A2D7D">
        <w:rPr>
          <w:sz w:val="28"/>
          <w:szCs w:val="28"/>
        </w:rPr>
        <w:t>Состав, последовательность и сроки выпол</w:t>
      </w:r>
      <w:r w:rsidR="005D5071" w:rsidRPr="002A2D7D">
        <w:rPr>
          <w:sz w:val="28"/>
          <w:szCs w:val="28"/>
        </w:rPr>
        <w:t>нения административных процедур</w:t>
      </w:r>
      <w:r w:rsidR="007F0608" w:rsidRPr="002A2D7D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F0608" w:rsidRPr="002A2D7D">
        <w:rPr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0250F0" w:rsidRPr="00F447D9" w:rsidRDefault="000250F0" w:rsidP="007F0608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A2893" w:rsidRPr="00AB5884" w:rsidRDefault="005F67C9" w:rsidP="007A2893">
      <w:pPr>
        <w:pStyle w:val="a4"/>
        <w:spacing w:before="278" w:beforeAutospacing="0"/>
        <w:contextualSpacing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63B0" w:rsidRPr="007A2893" w:rsidRDefault="004363B0" w:rsidP="007A2893">
      <w:pPr>
        <w:pStyle w:val="a4"/>
        <w:spacing w:before="278" w:before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-консультирование заявителей в устной форме (в том числе по телефону)</w:t>
      </w:r>
    </w:p>
    <w:p w:rsidR="007A2893" w:rsidRDefault="007A2893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7A2893">
        <w:rPr>
          <w:sz w:val="28"/>
          <w:szCs w:val="28"/>
        </w:rPr>
        <w:t>прием и регистрация обращений (запросов);</w:t>
      </w:r>
    </w:p>
    <w:p w:rsidR="004363B0" w:rsidRDefault="007A2893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7A2893">
        <w:rPr>
          <w:sz w:val="28"/>
          <w:szCs w:val="28"/>
        </w:rPr>
        <w:t xml:space="preserve">рассмотрение обращений (запросов), </w:t>
      </w:r>
    </w:p>
    <w:p w:rsidR="007A2893" w:rsidRDefault="007A2893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7A2893">
        <w:rPr>
          <w:sz w:val="28"/>
          <w:szCs w:val="28"/>
        </w:rPr>
        <w:t xml:space="preserve"> направление заявителю результата предоставления муниципальной услуги.</w:t>
      </w:r>
    </w:p>
    <w:p w:rsidR="007B7ADE" w:rsidRPr="007A2893" w:rsidRDefault="007B7ADE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-консультирование заявителей в устной форме (в том числе по телефону)</w:t>
      </w:r>
    </w:p>
    <w:p w:rsidR="002C4E4C" w:rsidRDefault="007A2893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3D3" w:rsidRDefault="007A2893" w:rsidP="007A2893">
      <w:pPr>
        <w:pStyle w:val="a4"/>
        <w:spacing w:before="278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>Блок-схема последовательности предоставления муниципальной услуги приведена в приложении 2 к настоящему административному регламенту.</w:t>
      </w:r>
    </w:p>
    <w:p w:rsidR="004363B0" w:rsidRPr="00AB5884" w:rsidRDefault="004363B0" w:rsidP="004363B0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>3.1 Консультирование заявителей в устной форме (в том числе по телефону)</w:t>
      </w:r>
    </w:p>
    <w:p w:rsidR="004363B0" w:rsidRDefault="004363B0" w:rsidP="004363B0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Основанием для начала исполнения административной процедуры является поступление устного обращения заявителя в том числе по телефону.</w:t>
      </w:r>
    </w:p>
    <w:p w:rsidR="004363B0" w:rsidRDefault="004363B0" w:rsidP="00436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осуществляет регистрацию в журнале</w:t>
      </w:r>
      <w:r w:rsidRPr="0006745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устных обращений, выявляет причину обращения (жалобы) и проводит   устное консультирование.</w:t>
      </w:r>
    </w:p>
    <w:p w:rsidR="004363B0" w:rsidRDefault="004363B0" w:rsidP="004363B0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исполнения</w:t>
      </w:r>
      <w:r w:rsidRPr="000F3FE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получение </w:t>
      </w:r>
      <w:proofErr w:type="gramStart"/>
      <w:r>
        <w:rPr>
          <w:sz w:val="28"/>
          <w:szCs w:val="28"/>
        </w:rPr>
        <w:t>потребителем  устного</w:t>
      </w:r>
      <w:proofErr w:type="gramEnd"/>
      <w:r>
        <w:rPr>
          <w:sz w:val="28"/>
          <w:szCs w:val="28"/>
        </w:rPr>
        <w:t xml:space="preserve"> ответа на обращение (жалобу).</w:t>
      </w:r>
    </w:p>
    <w:p w:rsidR="004363B0" w:rsidRPr="007B7ADE" w:rsidRDefault="004363B0" w:rsidP="004363B0">
      <w:pPr>
        <w:tabs>
          <w:tab w:val="left" w:pos="103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более 15 минут.</w:t>
      </w:r>
    </w:p>
    <w:p w:rsidR="00E863D3" w:rsidRPr="00AB5884" w:rsidRDefault="00D76B8F" w:rsidP="00650145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3F6">
        <w:rPr>
          <w:sz w:val="28"/>
          <w:szCs w:val="28"/>
        </w:rPr>
        <w:t xml:space="preserve"> </w:t>
      </w:r>
      <w:r w:rsidR="005F67C9" w:rsidRPr="00AB5884">
        <w:rPr>
          <w:sz w:val="28"/>
          <w:szCs w:val="28"/>
        </w:rPr>
        <w:t>3.</w:t>
      </w:r>
      <w:r w:rsidR="004363B0" w:rsidRPr="00AB5884">
        <w:rPr>
          <w:sz w:val="28"/>
          <w:szCs w:val="28"/>
        </w:rPr>
        <w:t>2</w:t>
      </w:r>
      <w:r w:rsidR="00883DF9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</w:t>
      </w:r>
      <w:r w:rsidR="005F67C9"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Прием и регистрация обращений (</w:t>
      </w:r>
      <w:r w:rsidR="004363B0" w:rsidRPr="00AB5884">
        <w:rPr>
          <w:sz w:val="28"/>
          <w:szCs w:val="28"/>
        </w:rPr>
        <w:t>запросов</w:t>
      </w:r>
      <w:r w:rsidR="00E863D3" w:rsidRPr="00AB5884">
        <w:rPr>
          <w:sz w:val="28"/>
          <w:szCs w:val="28"/>
        </w:rPr>
        <w:t xml:space="preserve">) </w:t>
      </w:r>
    </w:p>
    <w:p w:rsidR="007A2893" w:rsidRDefault="007A2893" w:rsidP="00D76B8F">
      <w:pPr>
        <w:tabs>
          <w:tab w:val="num" w:pos="1620"/>
        </w:tabs>
        <w:jc w:val="both"/>
        <w:rPr>
          <w:sz w:val="28"/>
          <w:szCs w:val="28"/>
        </w:rPr>
      </w:pPr>
      <w:r w:rsidRPr="007A2893">
        <w:rPr>
          <w:sz w:val="28"/>
          <w:szCs w:val="28"/>
        </w:rPr>
        <w:t>Основанием для предоставления муниципальной услуги является обращение заявителя</w:t>
      </w:r>
      <w:r>
        <w:rPr>
          <w:sz w:val="28"/>
          <w:szCs w:val="28"/>
        </w:rPr>
        <w:t>.</w:t>
      </w:r>
    </w:p>
    <w:p w:rsidR="00D76B8F" w:rsidRPr="000F3FE7" w:rsidRDefault="007A2893" w:rsidP="00D76B8F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3FE7">
        <w:rPr>
          <w:sz w:val="28"/>
          <w:szCs w:val="28"/>
        </w:rPr>
        <w:t xml:space="preserve"> </w:t>
      </w:r>
      <w:r w:rsidR="00D76B8F" w:rsidRPr="000F3FE7">
        <w:rPr>
          <w:sz w:val="28"/>
          <w:szCs w:val="28"/>
        </w:rPr>
        <w:t>Все поступившие письменные обращения подлежат обязательной регистрации в</w:t>
      </w:r>
      <w:r>
        <w:rPr>
          <w:sz w:val="28"/>
          <w:szCs w:val="28"/>
        </w:rPr>
        <w:t xml:space="preserve"> журнале</w:t>
      </w:r>
      <w:r w:rsidR="00D76B8F" w:rsidRPr="000F3FE7">
        <w:rPr>
          <w:sz w:val="28"/>
          <w:szCs w:val="28"/>
        </w:rPr>
        <w:t xml:space="preserve"> входящей </w:t>
      </w:r>
      <w:proofErr w:type="gramStart"/>
      <w:r w:rsidR="00D76B8F" w:rsidRPr="000F3FE7">
        <w:rPr>
          <w:sz w:val="28"/>
          <w:szCs w:val="28"/>
        </w:rPr>
        <w:t>корреспонденции  муниципального</w:t>
      </w:r>
      <w:proofErr w:type="gramEnd"/>
      <w:r w:rsidR="00D76B8F" w:rsidRPr="000F3FE7">
        <w:rPr>
          <w:sz w:val="28"/>
          <w:szCs w:val="28"/>
        </w:rPr>
        <w:t xml:space="preserve"> образования   с присвоением регистрационного номера и </w:t>
      </w:r>
      <w:r w:rsidR="00DF719F">
        <w:rPr>
          <w:sz w:val="28"/>
          <w:szCs w:val="28"/>
        </w:rPr>
        <w:t>направлением главе</w:t>
      </w:r>
      <w:r w:rsidR="00D76B8F" w:rsidRPr="000F3FE7">
        <w:rPr>
          <w:sz w:val="28"/>
          <w:szCs w:val="28"/>
        </w:rPr>
        <w:t xml:space="preserve"> муниципального образования   для наложения резолюции. </w:t>
      </w:r>
    </w:p>
    <w:p w:rsidR="00E863D3" w:rsidRPr="000F3FE7" w:rsidRDefault="00E863D3" w:rsidP="00E351EA">
      <w:pPr>
        <w:tabs>
          <w:tab w:val="num" w:pos="16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Обращение может быть доставлено непосредственно заявителем или его представителем, поступить по почте или с использованием средств телекоммуникационной связи (электронная почта, факс и т.п.) и подлежит </w:t>
      </w:r>
      <w:r w:rsidR="00E351EA" w:rsidRPr="000F3FE7">
        <w:rPr>
          <w:sz w:val="28"/>
          <w:szCs w:val="28"/>
        </w:rPr>
        <w:t>рассмотрению</w:t>
      </w:r>
      <w:r w:rsidR="00E351EA">
        <w:rPr>
          <w:sz w:val="28"/>
          <w:szCs w:val="28"/>
        </w:rPr>
        <w:t>. О</w:t>
      </w:r>
      <w:r w:rsidRPr="000F3FE7">
        <w:rPr>
          <w:sz w:val="28"/>
          <w:szCs w:val="28"/>
        </w:rPr>
        <w:t>бращение, поступившее по электронной почте, переводится на бумажный носитель и далее исполняется как письменное обращение с обязательной регистрацией;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63D3" w:rsidRPr="000F3FE7">
        <w:rPr>
          <w:sz w:val="28"/>
          <w:szCs w:val="28"/>
        </w:rPr>
        <w:t>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1</w:t>
      </w:r>
      <w:r w:rsidR="00E863D3" w:rsidRPr="000F3FE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 день</w:t>
      </w:r>
      <w:r w:rsidR="00E863D3" w:rsidRPr="000F3FE7">
        <w:rPr>
          <w:sz w:val="28"/>
          <w:szCs w:val="28"/>
        </w:rPr>
        <w:t>.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E863D3" w:rsidRPr="000F3FE7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D875C8">
        <w:rPr>
          <w:color w:val="000000"/>
          <w:sz w:val="28"/>
          <w:szCs w:val="28"/>
        </w:rPr>
        <w:t>регистрация</w:t>
      </w:r>
      <w:r w:rsidR="00E863D3" w:rsidRPr="000F3FE7">
        <w:rPr>
          <w:color w:val="000000"/>
          <w:sz w:val="28"/>
          <w:szCs w:val="28"/>
        </w:rPr>
        <w:t xml:space="preserve"> обращени</w:t>
      </w:r>
      <w:r w:rsidR="00D875C8">
        <w:rPr>
          <w:color w:val="000000"/>
          <w:sz w:val="28"/>
          <w:szCs w:val="28"/>
        </w:rPr>
        <w:t>я в журнале регистраций</w:t>
      </w:r>
      <w:r w:rsidR="00E863D3" w:rsidRPr="000F3FE7">
        <w:rPr>
          <w:color w:val="000000"/>
          <w:sz w:val="28"/>
          <w:szCs w:val="28"/>
        </w:rPr>
        <w:t>.</w:t>
      </w:r>
    </w:p>
    <w:p w:rsidR="00E863D3" w:rsidRPr="00AB5884" w:rsidRDefault="00E351EA" w:rsidP="00E863D3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   3.</w:t>
      </w:r>
      <w:r w:rsidR="004363B0" w:rsidRPr="00AB5884">
        <w:rPr>
          <w:sz w:val="28"/>
          <w:szCs w:val="28"/>
        </w:rPr>
        <w:t>3</w:t>
      </w:r>
      <w:r w:rsidR="00DF719F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Рассмотрение письменного обращения.</w:t>
      </w:r>
    </w:p>
    <w:p w:rsidR="00E863D3" w:rsidRPr="000F3FE7" w:rsidRDefault="00E863D3" w:rsidP="00E863D3">
      <w:pPr>
        <w:tabs>
          <w:tab w:val="num" w:pos="16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ответственным специалистом письменного обращения </w:t>
      </w:r>
      <w:r w:rsidR="007A2893">
        <w:rPr>
          <w:sz w:val="28"/>
          <w:szCs w:val="28"/>
        </w:rPr>
        <w:t>по вопросам защиты прав потребителей.</w:t>
      </w:r>
    </w:p>
    <w:p w:rsidR="00E863D3" w:rsidRPr="000F3FE7" w:rsidRDefault="00E351EA" w:rsidP="00E351EA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3D3" w:rsidRPr="000F3FE7">
        <w:rPr>
          <w:sz w:val="28"/>
          <w:szCs w:val="28"/>
        </w:rPr>
        <w:t>пециалист рассматривает письменное обращение</w:t>
      </w:r>
      <w:r w:rsidR="00DF719F">
        <w:rPr>
          <w:sz w:val="28"/>
          <w:szCs w:val="28"/>
        </w:rPr>
        <w:t>,</w:t>
      </w:r>
      <w:r w:rsidR="00E863D3" w:rsidRPr="000F3F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63D3" w:rsidRPr="000F3FE7">
        <w:rPr>
          <w:sz w:val="28"/>
          <w:szCs w:val="28"/>
        </w:rPr>
        <w:t xml:space="preserve"> случае наличия оснований для отказа в предоставлении муниципальной услуги ответственный специалист в течение 7 календарных дней информирует заявителя об отказе в предоставлении муниципальной услуги.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3D3" w:rsidRPr="000F3FE7">
        <w:rPr>
          <w:sz w:val="28"/>
          <w:szCs w:val="28"/>
        </w:rPr>
        <w:t>В процессе рассмотрения письменного обращения ответственный специалист вправе: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 xml:space="preserve">запрашивать дополнительную информацию </w:t>
      </w:r>
      <w:proofErr w:type="gramStart"/>
      <w:r w:rsidR="00E863D3" w:rsidRPr="000F3FE7">
        <w:rPr>
          <w:sz w:val="28"/>
          <w:szCs w:val="28"/>
        </w:rPr>
        <w:t>в  государственных</w:t>
      </w:r>
      <w:proofErr w:type="gramEnd"/>
      <w:r w:rsidR="00E863D3" w:rsidRPr="000F3FE7">
        <w:rPr>
          <w:sz w:val="28"/>
          <w:szCs w:val="28"/>
        </w:rPr>
        <w:t xml:space="preserve"> органах, органах местного самоуправления, организациях, учреждениях;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приглашать обратившихся граждан для личной беседы.</w:t>
      </w:r>
    </w:p>
    <w:p w:rsidR="00E863D3" w:rsidRPr="000F3FE7" w:rsidRDefault="00E351EA" w:rsidP="00E351EA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-направлять з</w:t>
      </w:r>
      <w:r w:rsidR="00E863D3" w:rsidRPr="000F3FE7">
        <w:rPr>
          <w:sz w:val="28"/>
          <w:szCs w:val="28"/>
        </w:rPr>
        <w:t>апрос</w:t>
      </w:r>
      <w:r>
        <w:rPr>
          <w:sz w:val="28"/>
          <w:szCs w:val="28"/>
        </w:rPr>
        <w:t>ы.</w:t>
      </w:r>
      <w:r w:rsidR="00E863D3" w:rsidRPr="000F3FE7">
        <w:rPr>
          <w:sz w:val="28"/>
          <w:szCs w:val="28"/>
        </w:rPr>
        <w:t xml:space="preserve"> 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3D3" w:rsidRPr="000F3FE7">
        <w:rPr>
          <w:sz w:val="28"/>
          <w:szCs w:val="28"/>
        </w:rPr>
        <w:t xml:space="preserve">рок, в течение которого необходимо представить информацию по запросу, не более 15 дней. </w:t>
      </w:r>
      <w:bookmarkStart w:id="1" w:name="sub_10078"/>
    </w:p>
    <w:bookmarkEnd w:id="1"/>
    <w:p w:rsidR="00E863D3" w:rsidRPr="000F3FE7" w:rsidRDefault="00E863D3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Максимальный срок рассмотрения письменного обращения (жалобы) не должен превышать </w:t>
      </w:r>
      <w:r w:rsidR="000250F0">
        <w:rPr>
          <w:sz w:val="28"/>
          <w:szCs w:val="28"/>
        </w:rPr>
        <w:t>2</w:t>
      </w:r>
      <w:r w:rsidR="00D307B1">
        <w:rPr>
          <w:sz w:val="28"/>
          <w:szCs w:val="28"/>
        </w:rPr>
        <w:t>8</w:t>
      </w:r>
      <w:r w:rsidRPr="000F3FE7">
        <w:rPr>
          <w:sz w:val="28"/>
          <w:szCs w:val="28"/>
        </w:rPr>
        <w:t xml:space="preserve"> календарных дней со дня регистрации.</w:t>
      </w:r>
    </w:p>
    <w:p w:rsidR="00DD3CF2" w:rsidRPr="000F3FE7" w:rsidRDefault="00E351EA" w:rsidP="00DD3CF2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145">
        <w:rPr>
          <w:sz w:val="28"/>
          <w:szCs w:val="28"/>
        </w:rPr>
        <w:t xml:space="preserve">     </w:t>
      </w:r>
      <w:r w:rsidR="00DD3CF2" w:rsidRPr="000F3FE7">
        <w:rPr>
          <w:sz w:val="28"/>
          <w:szCs w:val="28"/>
        </w:rPr>
        <w:t xml:space="preserve">Письменный ответ на обращение оформляется в двух экземплярах и подписывается </w:t>
      </w:r>
      <w:proofErr w:type="gramStart"/>
      <w:r w:rsidR="00DD3CF2" w:rsidRPr="000F3FE7">
        <w:rPr>
          <w:sz w:val="28"/>
          <w:szCs w:val="28"/>
        </w:rPr>
        <w:t xml:space="preserve">главой </w:t>
      </w:r>
      <w:r w:rsidR="00DD3CF2">
        <w:rPr>
          <w:sz w:val="28"/>
          <w:szCs w:val="28"/>
        </w:rPr>
        <w:t xml:space="preserve"> </w:t>
      </w:r>
      <w:r w:rsidR="00DD3CF2" w:rsidRPr="000F3FE7">
        <w:rPr>
          <w:sz w:val="28"/>
          <w:szCs w:val="28"/>
        </w:rPr>
        <w:t>муниципального</w:t>
      </w:r>
      <w:proofErr w:type="gramEnd"/>
      <w:r w:rsidR="00DD3CF2" w:rsidRPr="000F3FE7">
        <w:rPr>
          <w:sz w:val="28"/>
          <w:szCs w:val="28"/>
        </w:rPr>
        <w:t xml:space="preserve"> образования </w:t>
      </w:r>
      <w:r w:rsidR="00DD3CF2">
        <w:rPr>
          <w:sz w:val="28"/>
          <w:szCs w:val="28"/>
        </w:rPr>
        <w:t>Сорочинский городской округ</w:t>
      </w:r>
      <w:r w:rsidR="00DD3CF2" w:rsidRPr="000F3FE7">
        <w:rPr>
          <w:sz w:val="28"/>
          <w:szCs w:val="28"/>
        </w:rPr>
        <w:t xml:space="preserve">. Один экземпляр направляется по почте заявителю, второй - хранится в </w:t>
      </w:r>
      <w:r w:rsidR="00DD3CF2">
        <w:rPr>
          <w:sz w:val="28"/>
          <w:szCs w:val="28"/>
        </w:rPr>
        <w:t>админист</w:t>
      </w:r>
      <w:r w:rsidR="00DF719F">
        <w:rPr>
          <w:sz w:val="28"/>
          <w:szCs w:val="28"/>
        </w:rPr>
        <w:t>рации Сорочинского городского округа</w:t>
      </w:r>
      <w:r w:rsidR="00DD3CF2" w:rsidRPr="000F3FE7">
        <w:rPr>
          <w:sz w:val="28"/>
          <w:szCs w:val="28"/>
        </w:rPr>
        <w:t>.</w:t>
      </w:r>
      <w:r w:rsidR="00DD3CF2">
        <w:rPr>
          <w:sz w:val="28"/>
          <w:szCs w:val="28"/>
        </w:rPr>
        <w:t xml:space="preserve"> В</w:t>
      </w:r>
      <w:r w:rsidR="00DD3CF2" w:rsidRPr="000F3FE7">
        <w:rPr>
          <w:sz w:val="28"/>
          <w:szCs w:val="28"/>
        </w:rPr>
        <w:t xml:space="preserve"> ответе должно быть указано, кому он направлен, дата отправки, регистрационный номер обращения, фамилия, имя, отчество и номер телефона исполнителя. </w:t>
      </w:r>
    </w:p>
    <w:p w:rsidR="00E863D3" w:rsidRDefault="00DD3CF2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1EA">
        <w:rPr>
          <w:sz w:val="28"/>
          <w:szCs w:val="28"/>
        </w:rPr>
        <w:t xml:space="preserve"> </w:t>
      </w:r>
      <w:r w:rsidR="007B7ADE">
        <w:rPr>
          <w:sz w:val="28"/>
          <w:szCs w:val="28"/>
        </w:rPr>
        <w:t xml:space="preserve">  </w:t>
      </w:r>
      <w:r w:rsidR="00E863D3" w:rsidRPr="000F3FE7">
        <w:rPr>
          <w:sz w:val="28"/>
          <w:szCs w:val="28"/>
        </w:rPr>
        <w:t xml:space="preserve">Результатом выполнения административной процедуры является подготовка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направление  его</w:t>
      </w:r>
      <w:proofErr w:type="gramEnd"/>
      <w:r>
        <w:rPr>
          <w:sz w:val="28"/>
          <w:szCs w:val="28"/>
        </w:rPr>
        <w:t xml:space="preserve"> должностному лицу администрации Сорочинского городского округа на подпись</w:t>
      </w:r>
      <w:r w:rsidR="00E863D3" w:rsidRPr="000F3FE7">
        <w:rPr>
          <w:sz w:val="28"/>
          <w:szCs w:val="28"/>
        </w:rPr>
        <w:t>.</w:t>
      </w:r>
    </w:p>
    <w:p w:rsidR="007B7ADE" w:rsidRPr="00AB5884" w:rsidRDefault="007B7ADE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0E35F1" w:rsidRPr="00AB5884">
        <w:rPr>
          <w:sz w:val="28"/>
          <w:szCs w:val="28"/>
        </w:rPr>
        <w:t>3.</w:t>
      </w:r>
      <w:r w:rsidR="004363B0" w:rsidRPr="00AB5884">
        <w:rPr>
          <w:sz w:val="28"/>
          <w:szCs w:val="28"/>
        </w:rPr>
        <w:t>4</w:t>
      </w:r>
      <w:r w:rsidR="00883DF9" w:rsidRPr="00AB5884">
        <w:rPr>
          <w:sz w:val="28"/>
          <w:szCs w:val="28"/>
        </w:rPr>
        <w:t>.</w:t>
      </w:r>
      <w:r w:rsidRPr="00AB5884">
        <w:rPr>
          <w:sz w:val="28"/>
          <w:szCs w:val="28"/>
        </w:rPr>
        <w:t xml:space="preserve"> Направление заявителю результата предоставления муниципальной услуги. </w:t>
      </w:r>
    </w:p>
    <w:p w:rsidR="000E35F1" w:rsidRPr="000F3FE7" w:rsidRDefault="007B7ADE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5F1">
        <w:rPr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8B6684">
        <w:rPr>
          <w:sz w:val="28"/>
          <w:szCs w:val="28"/>
        </w:rPr>
        <w:t>подписан</w:t>
      </w:r>
      <w:r w:rsidR="004363B0">
        <w:rPr>
          <w:sz w:val="28"/>
          <w:szCs w:val="28"/>
        </w:rPr>
        <w:t>ный</w:t>
      </w:r>
      <w:r w:rsidR="008B6684">
        <w:rPr>
          <w:sz w:val="28"/>
          <w:szCs w:val="28"/>
        </w:rPr>
        <w:t xml:space="preserve"> должностным лицом ответ на </w:t>
      </w:r>
      <w:proofErr w:type="gramStart"/>
      <w:r w:rsidR="008B6684">
        <w:rPr>
          <w:sz w:val="28"/>
          <w:szCs w:val="28"/>
        </w:rPr>
        <w:t>обращение  для</w:t>
      </w:r>
      <w:proofErr w:type="gramEnd"/>
      <w:r w:rsidR="008B6684">
        <w:rPr>
          <w:sz w:val="28"/>
          <w:szCs w:val="28"/>
        </w:rPr>
        <w:t xml:space="preserve"> дальнейшего направления</w:t>
      </w:r>
      <w:r w:rsidR="004363B0">
        <w:rPr>
          <w:sz w:val="28"/>
          <w:szCs w:val="28"/>
        </w:rPr>
        <w:t xml:space="preserve"> его</w:t>
      </w:r>
      <w:r w:rsidR="008B6684">
        <w:rPr>
          <w:sz w:val="28"/>
          <w:szCs w:val="28"/>
        </w:rPr>
        <w:t xml:space="preserve"> заявителю.</w:t>
      </w:r>
    </w:p>
    <w:p w:rsidR="00E863D3" w:rsidRPr="000F3FE7" w:rsidRDefault="00E863D3" w:rsidP="00E863D3">
      <w:pPr>
        <w:tabs>
          <w:tab w:val="num" w:pos="54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ab/>
        <w:t xml:space="preserve"> По просьбе заявителя ответ на обращение может быть направлен с использованием средств телекоммуникационной связи.</w:t>
      </w:r>
    </w:p>
    <w:p w:rsidR="00E863D3" w:rsidRDefault="00DD3CF2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63D3" w:rsidRPr="000F3FE7">
        <w:rPr>
          <w:sz w:val="28"/>
          <w:szCs w:val="28"/>
        </w:rPr>
        <w:t xml:space="preserve">Результатом </w:t>
      </w:r>
      <w:r w:rsidR="00D307B1">
        <w:rPr>
          <w:sz w:val="28"/>
          <w:szCs w:val="28"/>
        </w:rPr>
        <w:t>исполнения</w:t>
      </w:r>
      <w:r w:rsidR="00E863D3" w:rsidRPr="000F3FE7">
        <w:rPr>
          <w:sz w:val="28"/>
          <w:szCs w:val="28"/>
        </w:rPr>
        <w:t xml:space="preserve"> административной процедуры является направление заявителю письменного </w:t>
      </w:r>
      <w:proofErr w:type="gramStart"/>
      <w:r w:rsidR="00E863D3" w:rsidRPr="000F3FE7">
        <w:rPr>
          <w:sz w:val="28"/>
          <w:szCs w:val="28"/>
        </w:rPr>
        <w:t>ответа</w:t>
      </w:r>
      <w:r w:rsidR="008B6684"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 xml:space="preserve"> и</w:t>
      </w:r>
      <w:proofErr w:type="gramEnd"/>
      <w:r w:rsidR="00E863D3" w:rsidRPr="000F3FE7">
        <w:rPr>
          <w:sz w:val="28"/>
          <w:szCs w:val="28"/>
        </w:rPr>
        <w:t xml:space="preserve"> снятие обращения с контроля.</w:t>
      </w:r>
    </w:p>
    <w:p w:rsidR="008B6684" w:rsidRDefault="008B6684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более 1 рабочего дня.</w:t>
      </w:r>
    </w:p>
    <w:p w:rsidR="00883DF9" w:rsidRPr="002A2D7D" w:rsidRDefault="002A2D7D" w:rsidP="00883DF9">
      <w:pPr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3.5. </w:t>
      </w:r>
      <w:r w:rsidR="00883DF9" w:rsidRPr="002A2D7D">
        <w:rPr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83DF9" w:rsidRPr="002A2D7D" w:rsidRDefault="00883DF9" w:rsidP="00883D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D7D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</w:t>
      </w:r>
      <w:proofErr w:type="gramStart"/>
      <w:r w:rsidRPr="002A2D7D">
        <w:rPr>
          <w:rFonts w:ascii="Times New Roman" w:hAnsi="Times New Roman" w:cs="Times New Roman"/>
          <w:sz w:val="28"/>
          <w:szCs w:val="28"/>
        </w:rPr>
        <w:t>области  осуществляется</w:t>
      </w:r>
      <w:proofErr w:type="gramEnd"/>
      <w:r w:rsidRPr="002A2D7D">
        <w:rPr>
          <w:rFonts w:ascii="Times New Roman" w:hAnsi="Times New Roman" w:cs="Times New Roman"/>
          <w:sz w:val="28"/>
          <w:szCs w:val="28"/>
        </w:rPr>
        <w:t xml:space="preserve"> согласно положений главы 4 Федерального закона от 27.07.2010 № 210-ФЗ «Об организации предоставления государственных и муниципальных услуг»,</w:t>
      </w:r>
      <w:r w:rsidRPr="002A2D7D">
        <w:rPr>
          <w:sz w:val="28"/>
          <w:szCs w:val="28"/>
        </w:rPr>
        <w:t xml:space="preserve"> </w:t>
      </w:r>
      <w:r w:rsidRPr="002A2D7D">
        <w:rPr>
          <w:rFonts w:ascii="Times New Roman" w:hAnsi="Times New Roman" w:cs="Times New Roman"/>
          <w:sz w:val="28"/>
          <w:szCs w:val="28"/>
        </w:rPr>
        <w:t>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883DF9" w:rsidRPr="002A2D7D" w:rsidRDefault="00883DF9" w:rsidP="00883D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D7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административных процедур в электронной форме осуществляется с учетом возможности получения заявителями информации о </w:t>
      </w:r>
      <w:proofErr w:type="gramStart"/>
      <w:r w:rsidRPr="002A2D7D">
        <w:rPr>
          <w:rFonts w:ascii="Times New Roman" w:hAnsi="Times New Roman" w:cs="Times New Roman"/>
          <w:sz w:val="28"/>
          <w:szCs w:val="28"/>
        </w:rPr>
        <w:t>предоставляемой  муниципальной</w:t>
      </w:r>
      <w:proofErr w:type="gramEnd"/>
      <w:r w:rsidRPr="002A2D7D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067451" w:rsidRPr="002A2D7D" w:rsidRDefault="00067451" w:rsidP="00974164">
      <w:pPr>
        <w:tabs>
          <w:tab w:val="num" w:pos="1260"/>
          <w:tab w:val="num" w:pos="1620"/>
        </w:tabs>
        <w:jc w:val="both"/>
        <w:rPr>
          <w:b/>
          <w:sz w:val="28"/>
          <w:szCs w:val="28"/>
        </w:rPr>
      </w:pPr>
    </w:p>
    <w:p w:rsidR="000250F0" w:rsidRPr="002A2D7D" w:rsidRDefault="00E863D3" w:rsidP="00650145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</w:t>
      </w:r>
      <w:r w:rsidR="00650145" w:rsidRPr="002A2D7D">
        <w:rPr>
          <w:sz w:val="28"/>
          <w:szCs w:val="28"/>
        </w:rPr>
        <w:t xml:space="preserve">     </w:t>
      </w:r>
    </w:p>
    <w:p w:rsidR="008909B7" w:rsidRPr="002A2D7D" w:rsidRDefault="000250F0" w:rsidP="00895AEF">
      <w:pPr>
        <w:tabs>
          <w:tab w:val="num" w:pos="1320"/>
          <w:tab w:val="num" w:pos="1620"/>
        </w:tabs>
        <w:jc w:val="both"/>
        <w:rPr>
          <w:rFonts w:eastAsia="Times New Roman"/>
          <w:sz w:val="28"/>
          <w:szCs w:val="28"/>
        </w:rPr>
      </w:pPr>
      <w:r w:rsidRPr="00895AEF">
        <w:rPr>
          <w:b/>
          <w:sz w:val="28"/>
          <w:szCs w:val="28"/>
        </w:rPr>
        <w:t xml:space="preserve">    </w:t>
      </w:r>
      <w:r w:rsidR="00895AEF" w:rsidRPr="002A2D7D">
        <w:rPr>
          <w:sz w:val="28"/>
          <w:szCs w:val="28"/>
        </w:rPr>
        <w:t>4</w:t>
      </w:r>
      <w:r w:rsidR="00E863D3" w:rsidRPr="002A2D7D">
        <w:rPr>
          <w:sz w:val="28"/>
          <w:szCs w:val="28"/>
        </w:rPr>
        <w:t>.</w:t>
      </w:r>
      <w:r w:rsidR="008909B7" w:rsidRPr="002A2D7D">
        <w:rPr>
          <w:rFonts w:eastAsia="Times New Roman"/>
          <w:sz w:val="28"/>
          <w:szCs w:val="28"/>
        </w:rPr>
        <w:t>Формы контроля за исполнением административного регламента</w:t>
      </w:r>
    </w:p>
    <w:p w:rsidR="00DF719F" w:rsidRPr="008909B7" w:rsidRDefault="00DF719F" w:rsidP="00650145">
      <w:pPr>
        <w:tabs>
          <w:tab w:val="num" w:pos="1320"/>
          <w:tab w:val="num" w:pos="1620"/>
        </w:tabs>
        <w:jc w:val="both"/>
        <w:rPr>
          <w:rFonts w:eastAsia="Times New Roman"/>
          <w:sz w:val="28"/>
          <w:szCs w:val="28"/>
        </w:rPr>
      </w:pPr>
    </w:p>
    <w:p w:rsidR="00E863D3" w:rsidRPr="000F3FE7" w:rsidRDefault="00650145" w:rsidP="00DD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50F0">
        <w:rPr>
          <w:sz w:val="28"/>
          <w:szCs w:val="28"/>
        </w:rPr>
        <w:t>4.</w:t>
      </w:r>
      <w:proofErr w:type="gramStart"/>
      <w:r w:rsidR="00AD1B23">
        <w:rPr>
          <w:sz w:val="28"/>
          <w:szCs w:val="28"/>
        </w:rPr>
        <w:t>1</w:t>
      </w:r>
      <w:r w:rsidR="00DF719F">
        <w:rPr>
          <w:sz w:val="28"/>
          <w:szCs w:val="28"/>
        </w:rPr>
        <w:t>.</w:t>
      </w:r>
      <w:r w:rsidR="00E863D3" w:rsidRPr="000F3FE7">
        <w:rPr>
          <w:sz w:val="28"/>
          <w:szCs w:val="28"/>
        </w:rPr>
        <w:t>Текущий</w:t>
      </w:r>
      <w:proofErr w:type="gramEnd"/>
      <w:r w:rsidR="00E863D3" w:rsidRPr="000F3FE7">
        <w:rPr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</w:t>
      </w:r>
      <w:r w:rsidR="000250F0">
        <w:rPr>
          <w:sz w:val="28"/>
          <w:szCs w:val="28"/>
        </w:rPr>
        <w:t xml:space="preserve"> администрации</w:t>
      </w:r>
      <w:r w:rsidR="00E863D3" w:rsidRPr="000F3FE7">
        <w:rPr>
          <w:sz w:val="28"/>
          <w:szCs w:val="28"/>
        </w:rPr>
        <w:t xml:space="preserve">  </w:t>
      </w:r>
      <w:r w:rsidR="006B1AE6">
        <w:rPr>
          <w:sz w:val="28"/>
          <w:szCs w:val="28"/>
        </w:rPr>
        <w:t>городского округа</w:t>
      </w:r>
      <w:r w:rsidR="000A2BB4">
        <w:rPr>
          <w:sz w:val="28"/>
          <w:szCs w:val="28"/>
        </w:rPr>
        <w:t xml:space="preserve"> по экономике и управлению имущест</w:t>
      </w:r>
      <w:r w:rsidR="002C4237">
        <w:rPr>
          <w:sz w:val="28"/>
          <w:szCs w:val="28"/>
        </w:rPr>
        <w:t>в</w:t>
      </w:r>
      <w:r w:rsidR="000A2BB4">
        <w:rPr>
          <w:sz w:val="28"/>
          <w:szCs w:val="28"/>
        </w:rPr>
        <w:t>ом</w:t>
      </w:r>
      <w:r w:rsidR="00E863D3" w:rsidRPr="000F3FE7">
        <w:rPr>
          <w:sz w:val="28"/>
          <w:szCs w:val="28"/>
        </w:rPr>
        <w:t>.</w:t>
      </w:r>
    </w:p>
    <w:p w:rsidR="00E863D3" w:rsidRPr="000F3FE7" w:rsidRDefault="00650145" w:rsidP="00DD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50F0">
        <w:rPr>
          <w:sz w:val="28"/>
          <w:szCs w:val="28"/>
        </w:rPr>
        <w:t>4.</w:t>
      </w:r>
      <w:r w:rsidR="00AD1B23">
        <w:rPr>
          <w:sz w:val="28"/>
          <w:szCs w:val="28"/>
        </w:rPr>
        <w:t>2</w:t>
      </w:r>
      <w:r w:rsidR="00DF7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 xml:space="preserve">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E863D3" w:rsidRDefault="00E863D3" w:rsidP="00DD3CF2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в соответствии с планом </w:t>
      </w:r>
      <w:proofErr w:type="gramStart"/>
      <w:r w:rsidRPr="000F3FE7">
        <w:rPr>
          <w:sz w:val="28"/>
          <w:szCs w:val="28"/>
        </w:rPr>
        <w:t>работы )</w:t>
      </w:r>
      <w:proofErr w:type="gramEnd"/>
      <w:r w:rsidRPr="000F3FE7">
        <w:rPr>
          <w:sz w:val="28"/>
          <w:szCs w:val="28"/>
        </w:rPr>
        <w:t xml:space="preserve"> и внеплановый характер (на основании обращения заявителя с жалобой на нарушение настоящег</w:t>
      </w:r>
      <w:r w:rsidR="00DD3CF2">
        <w:rPr>
          <w:sz w:val="28"/>
          <w:szCs w:val="28"/>
        </w:rPr>
        <w:t>о административного регламента).</w:t>
      </w:r>
      <w:r w:rsidR="00DF719F">
        <w:rPr>
          <w:sz w:val="28"/>
          <w:szCs w:val="28"/>
        </w:rPr>
        <w:t xml:space="preserve"> </w:t>
      </w:r>
      <w:r w:rsidRPr="000F3FE7">
        <w:rPr>
          <w:sz w:val="28"/>
          <w:szCs w:val="28"/>
        </w:rPr>
        <w:t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  <w:r w:rsidR="00DD3CF2">
        <w:rPr>
          <w:sz w:val="28"/>
          <w:szCs w:val="28"/>
        </w:rPr>
        <w:t xml:space="preserve"> </w:t>
      </w:r>
      <w:r w:rsidRPr="000F3FE7">
        <w:rPr>
          <w:sz w:val="28"/>
          <w:szCs w:val="28"/>
        </w:rPr>
        <w:t>Заявитель имеет право на любые предусмотренные действующим законодательством формы контроля за оказанием муниципальной услуги.</w:t>
      </w:r>
    </w:p>
    <w:p w:rsidR="00AD1B23" w:rsidRPr="000F3FE7" w:rsidRDefault="00AD1B23" w:rsidP="00DD3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7595A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Специалисты, допустившие нарушения настоящего регламента несут ответственность в порядке, предусмотренном де</w:t>
      </w:r>
      <w:r w:rsidR="007B7ADE">
        <w:rPr>
          <w:sz w:val="28"/>
          <w:szCs w:val="28"/>
        </w:rPr>
        <w:t>йствующим законодательством Российской Федерации.</w:t>
      </w:r>
    </w:p>
    <w:p w:rsidR="0047595A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95A" w:rsidRPr="002A2D7D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2D7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595A" w:rsidRPr="002A2D7D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95A" w:rsidRPr="0047595A" w:rsidRDefault="0047595A" w:rsidP="0047595A">
      <w:pPr>
        <w:ind w:firstLine="450"/>
        <w:jc w:val="both"/>
        <w:rPr>
          <w:bCs/>
          <w:sz w:val="28"/>
          <w:szCs w:val="28"/>
        </w:rPr>
      </w:pPr>
      <w:r w:rsidRPr="0047595A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47595A" w:rsidRPr="0047595A" w:rsidRDefault="0047595A" w:rsidP="0047595A">
      <w:pPr>
        <w:ind w:firstLine="450"/>
        <w:jc w:val="both"/>
        <w:rPr>
          <w:bCs/>
          <w:sz w:val="28"/>
          <w:szCs w:val="28"/>
        </w:rPr>
      </w:pPr>
      <w:r w:rsidRPr="0047595A">
        <w:rPr>
          <w:bCs/>
          <w:sz w:val="28"/>
          <w:szCs w:val="28"/>
        </w:rPr>
        <w:t>5.2.  Заявитель может обратиться с жалобой в следующих случаях: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0101"/>
      <w:r w:rsidRPr="0047595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02"/>
      <w:bookmarkEnd w:id="2"/>
      <w:r w:rsidRPr="0047595A">
        <w:rPr>
          <w:sz w:val="28"/>
          <w:szCs w:val="28"/>
        </w:rPr>
        <w:t xml:space="preserve">2) нарушение срока </w:t>
      </w:r>
      <w:proofErr w:type="gramStart"/>
      <w:r w:rsidRPr="0047595A">
        <w:rPr>
          <w:sz w:val="28"/>
          <w:szCs w:val="28"/>
        </w:rPr>
        <w:t>предоставления  муниципальной</w:t>
      </w:r>
      <w:proofErr w:type="gramEnd"/>
      <w:r w:rsidRPr="0047595A">
        <w:rPr>
          <w:sz w:val="28"/>
          <w:szCs w:val="28"/>
        </w:rPr>
        <w:t xml:space="preserve">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03"/>
      <w:bookmarkEnd w:id="3"/>
      <w:r w:rsidRPr="004759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47595A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105"/>
      <w:bookmarkEnd w:id="5"/>
      <w:r w:rsidRPr="004759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106"/>
      <w:bookmarkEnd w:id="6"/>
      <w:r w:rsidRPr="004759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107"/>
      <w:bookmarkEnd w:id="7"/>
      <w:r w:rsidRPr="004759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47595A" w:rsidRPr="0047595A" w:rsidRDefault="0047595A" w:rsidP="0047595A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t xml:space="preserve">        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22"/>
      <w:r w:rsidRPr="0047595A"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47595A" w:rsidRPr="0047595A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 xml:space="preserve">         5.4. Жалоба должна содержать: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proofErr w:type="gramStart"/>
      <w:r w:rsidRPr="0047595A">
        <w:rPr>
          <w:rFonts w:ascii="Times New Roman" w:hAnsi="Times New Roman" w:cs="Times New Roman"/>
          <w:sz w:val="28"/>
          <w:szCs w:val="28"/>
        </w:rPr>
        <w:t>предоставляющего  муниципальную</w:t>
      </w:r>
      <w:proofErr w:type="gramEnd"/>
      <w:r w:rsidRPr="0047595A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47595A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7595A" w:rsidRPr="0047595A" w:rsidRDefault="0047595A" w:rsidP="0047595A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t>1)</w:t>
      </w:r>
      <w:r w:rsidRPr="0047595A">
        <w:t xml:space="preserve"> </w:t>
      </w:r>
      <w:r w:rsidRPr="0047595A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595A" w:rsidRPr="0047595A" w:rsidRDefault="0047595A" w:rsidP="0047595A">
      <w:pPr>
        <w:ind w:firstLine="709"/>
        <w:jc w:val="both"/>
      </w:pPr>
    </w:p>
    <w:p w:rsidR="0047595A" w:rsidRPr="0047595A" w:rsidRDefault="0047595A" w:rsidP="0047595A">
      <w:pPr>
        <w:jc w:val="both"/>
        <w:rPr>
          <w:szCs w:val="28"/>
        </w:rPr>
      </w:pPr>
      <w:r w:rsidRPr="0047595A">
        <w:rPr>
          <w:szCs w:val="28"/>
        </w:rPr>
        <w:tab/>
      </w:r>
    </w:p>
    <w:p w:rsidR="0026718C" w:rsidRDefault="0047595A" w:rsidP="00E863D3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br w:type="page"/>
      </w:r>
    </w:p>
    <w:p w:rsidR="00E863D3" w:rsidRPr="00AF3F24" w:rsidRDefault="00E863D3" w:rsidP="00E863D3">
      <w:pPr>
        <w:pStyle w:val="ConsPlusNormal"/>
        <w:widowControl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2B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63D3" w:rsidRPr="00AF3F24" w:rsidRDefault="00E863D3" w:rsidP="00E863D3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</w:p>
    <w:p w:rsidR="00E863D3" w:rsidRDefault="00E863D3" w:rsidP="00E11109">
      <w:pPr>
        <w:pStyle w:val="3"/>
        <w:jc w:val="right"/>
      </w:pPr>
      <w:proofErr w:type="gramStart"/>
      <w:r>
        <w:t>Главе  муниципального</w:t>
      </w:r>
      <w:proofErr w:type="gramEnd"/>
      <w:r>
        <w:t xml:space="preserve"> образования </w:t>
      </w:r>
      <w:r w:rsidR="00E11109" w:rsidRPr="00E11109">
        <w:rPr>
          <w:sz w:val="22"/>
          <w:szCs w:val="22"/>
        </w:rPr>
        <w:t>Сорочинский городской округ</w:t>
      </w:r>
    </w:p>
    <w:p w:rsidR="004E14D1" w:rsidRDefault="004E14D1" w:rsidP="00E11109">
      <w:pPr>
        <w:ind w:left="5670"/>
        <w:jc w:val="right"/>
      </w:pPr>
    </w:p>
    <w:p w:rsidR="00E863D3" w:rsidRDefault="00E863D3" w:rsidP="00E11109">
      <w:pPr>
        <w:ind w:left="5670"/>
        <w:jc w:val="right"/>
      </w:pPr>
      <w:r>
        <w:t>от потребителя _______________</w:t>
      </w:r>
      <w:r w:rsidR="002A2D7D">
        <w:t xml:space="preserve">_ _____________________________ </w:t>
      </w:r>
      <w:r>
        <w:t xml:space="preserve">проживающего (ей) по адресу: </w:t>
      </w:r>
    </w:p>
    <w:p w:rsidR="00E863D3" w:rsidRDefault="00E863D3" w:rsidP="00E11109">
      <w:pPr>
        <w:ind w:left="5670"/>
        <w:jc w:val="right"/>
      </w:pPr>
      <w:r>
        <w:t>______________________________</w:t>
      </w:r>
    </w:p>
    <w:p w:rsidR="00E863D3" w:rsidRDefault="00E863D3" w:rsidP="00E11109">
      <w:pPr>
        <w:ind w:left="5670"/>
        <w:jc w:val="right"/>
      </w:pPr>
      <w:r>
        <w:t>______________________________ тел. ________________</w:t>
      </w: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pStyle w:val="1"/>
      </w:pPr>
      <w:r>
        <w:t>ОБРАЩЕНИЕ</w:t>
      </w:r>
    </w:p>
    <w:p w:rsidR="00E863D3" w:rsidRDefault="00E863D3" w:rsidP="00E863D3">
      <w:pPr>
        <w:jc w:val="both"/>
      </w:pPr>
    </w:p>
    <w:p w:rsidR="00E863D3" w:rsidRDefault="00E863D3" w:rsidP="00E863D3">
      <w:pPr>
        <w:jc w:val="both"/>
      </w:pPr>
    </w:p>
    <w:p w:rsidR="00E863D3" w:rsidRDefault="00E863D3" w:rsidP="00E863D3">
      <w:pPr>
        <w:ind w:left="180" w:firstLine="528"/>
        <w:jc w:val="both"/>
      </w:pPr>
      <w:r>
        <w:t xml:space="preserve">Прошу разобраться в сложившейся ситуации: </w:t>
      </w:r>
    </w:p>
    <w:p w:rsidR="00E863D3" w:rsidRDefault="00E863D3" w:rsidP="00E863D3">
      <w:pPr>
        <w:ind w:left="180" w:firstLine="528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9B7">
        <w:rPr>
          <w:i/>
        </w:rPr>
        <w:t>_____________________</w:t>
      </w:r>
      <w:r>
        <w:rPr>
          <w:i/>
        </w:rPr>
        <w:t xml:space="preserve"> </w:t>
      </w:r>
      <w:r>
        <w:t>____________________________________________</w:t>
      </w:r>
      <w:r w:rsidR="008909B7">
        <w:t>_______________________________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 w:firstLine="528"/>
        <w:jc w:val="both"/>
      </w:pPr>
      <w:r>
        <w:t>В подтверждение указанных фактов прилагаю следующие документы: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/>
        <w:jc w:val="both"/>
      </w:pPr>
      <w:r>
        <w:t>1.________________________________________________________________________</w:t>
      </w:r>
    </w:p>
    <w:p w:rsidR="00E863D3" w:rsidRDefault="00E863D3" w:rsidP="00E863D3">
      <w:pPr>
        <w:ind w:left="180"/>
        <w:jc w:val="both"/>
      </w:pPr>
      <w:r>
        <w:t>2.________________________________________________________________________</w:t>
      </w:r>
    </w:p>
    <w:p w:rsidR="00E863D3" w:rsidRDefault="00E863D3" w:rsidP="00E863D3">
      <w:pPr>
        <w:ind w:left="180"/>
        <w:jc w:val="both"/>
      </w:pPr>
      <w:r>
        <w:t>3.________________________________________________________________________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 w:firstLine="528"/>
        <w:jc w:val="both"/>
      </w:pPr>
      <w:r>
        <w:t>«____» _______________ 20___ г.       ___________                /_____________________/</w:t>
      </w:r>
    </w:p>
    <w:p w:rsidR="00E863D3" w:rsidRPr="002F2824" w:rsidRDefault="00E863D3" w:rsidP="00E863D3">
      <w:pPr>
        <w:ind w:left="180" w:firstLine="528"/>
        <w:jc w:val="center"/>
        <w:rPr>
          <w:sz w:val="18"/>
          <w:szCs w:val="18"/>
        </w:rPr>
      </w:pPr>
      <w:r w:rsidRPr="002F282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</w:t>
      </w:r>
      <w:r w:rsidRPr="002F2824">
        <w:rPr>
          <w:sz w:val="18"/>
          <w:szCs w:val="18"/>
        </w:rPr>
        <w:t>(</w:t>
      </w:r>
      <w:proofErr w:type="gramStart"/>
      <w:r w:rsidRPr="002F2824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(Ф.И.О)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360"/>
        <w:jc w:val="both"/>
      </w:pPr>
    </w:p>
    <w:p w:rsidR="006B1AE6" w:rsidRDefault="006B1AE6" w:rsidP="00E863D3">
      <w:pPr>
        <w:ind w:left="-360"/>
        <w:jc w:val="right"/>
      </w:pPr>
    </w:p>
    <w:p w:rsidR="00E863D3" w:rsidRDefault="00E863D3" w:rsidP="00E863D3">
      <w:pPr>
        <w:ind w:left="-360"/>
        <w:jc w:val="right"/>
      </w:pPr>
      <w:r>
        <w:t>Приложение 2</w:t>
      </w:r>
    </w:p>
    <w:p w:rsidR="00E863D3" w:rsidRDefault="00E863D3" w:rsidP="00E863D3">
      <w:pPr>
        <w:tabs>
          <w:tab w:val="left" w:pos="9135"/>
        </w:tabs>
        <w:ind w:left="-360"/>
        <w:jc w:val="both"/>
      </w:pPr>
      <w:r>
        <w:lastRenderedPageBreak/>
        <w:tab/>
      </w:r>
    </w:p>
    <w:p w:rsidR="00E863D3" w:rsidRDefault="00E863D3" w:rsidP="00E863D3">
      <w:pPr>
        <w:ind w:left="-360"/>
        <w:jc w:val="center"/>
        <w:rPr>
          <w:sz w:val="32"/>
          <w:szCs w:val="32"/>
        </w:rPr>
      </w:pPr>
      <w:r w:rsidRPr="005552FE">
        <w:rPr>
          <w:sz w:val="32"/>
          <w:szCs w:val="32"/>
        </w:rPr>
        <w:t>Блок-схема</w:t>
      </w:r>
    </w:p>
    <w:p w:rsidR="00E863D3" w:rsidRPr="005552FE" w:rsidRDefault="00E863D3" w:rsidP="00E863D3">
      <w:pPr>
        <w:ind w:left="-360"/>
        <w:jc w:val="center"/>
        <w:rPr>
          <w:sz w:val="32"/>
          <w:szCs w:val="32"/>
        </w:rPr>
      </w:pPr>
    </w:p>
    <w:p w:rsidR="00E863D3" w:rsidRDefault="00E863D3" w:rsidP="00E863D3">
      <w:pPr>
        <w:ind w:left="-360"/>
        <w:jc w:val="center"/>
      </w:pPr>
      <w:r>
        <w:t>последовательности действий при предоставлении муниципальной услуги</w:t>
      </w:r>
    </w:p>
    <w:p w:rsidR="00E863D3" w:rsidRDefault="00E863D3" w:rsidP="00E863D3">
      <w:pPr>
        <w:ind w:left="-360"/>
        <w:jc w:val="center"/>
      </w:pPr>
      <w:r>
        <w:t>«По вопросам защиты прав потребителей»</w:t>
      </w:r>
    </w:p>
    <w:p w:rsidR="00E863D3" w:rsidRDefault="00E863D3" w:rsidP="00E863D3">
      <w:pPr>
        <w:ind w:left="-360"/>
        <w:jc w:val="center"/>
      </w:pPr>
    </w:p>
    <w:p w:rsidR="00E863D3" w:rsidRDefault="00E863D3" w:rsidP="00E863D3">
      <w:pPr>
        <w:ind w:left="-360"/>
        <w:jc w:val="center"/>
      </w:pPr>
    </w:p>
    <w:p w:rsidR="00E863D3" w:rsidRDefault="00031CA6" w:rsidP="00E863D3">
      <w:pPr>
        <w:pStyle w:val="ConsPlusNonformat"/>
        <w:widowControl/>
        <w:ind w:left="-36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446520" cy="5600700"/>
                <wp:effectExtent l="3810" t="4445" r="0" b="0"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9079" y="113982"/>
                            <a:ext cx="4800479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E770B0" w:rsidRDefault="00984436" w:rsidP="00E863D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0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Обращение заявителя о предоставлении муниципальной услуги</w:t>
                              </w:r>
                            </w:p>
                            <w:p w:rsidR="00984436" w:rsidRPr="00972625" w:rsidRDefault="00984436" w:rsidP="00E863D3">
                              <w:pPr>
                                <w:rPr>
                                  <w:i/>
                                </w:rPr>
                              </w:pPr>
                              <w:r w:rsidRPr="00972625">
                                <w:rPr>
                                  <w:i/>
                                </w:rPr>
                                <w:t>Устное                                                                                       Письменное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60792" y="571550"/>
                            <a:ext cx="810" cy="456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6962" y="1485867"/>
                            <a:ext cx="2172320" cy="80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Предоставление консультации заявителю по вопросам защиты прав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89227" y="1028298"/>
                            <a:ext cx="2628969" cy="80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Прием и регистрация письменного обращения по вопросам защиты прав потребителей во входящей корреспонденции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60792" y="1828633"/>
                            <a:ext cx="810" cy="342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9227" y="2171399"/>
                            <a:ext cx="2628969" cy="1028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Рассмотрение обращения на предмет отсутствия оснований для отказа в предоставлении муниципальной услуги заявления </w:t>
                              </w:r>
                            </w:p>
                            <w:p w:rsidR="00984436" w:rsidRPr="004976FC" w:rsidRDefault="00984436" w:rsidP="00E863D3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76F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Нет                                                  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89117" y="3200517"/>
                            <a:ext cx="810" cy="456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89227" y="3657265"/>
                            <a:ext cx="2628969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6E2BFA" w:rsidRDefault="00984436" w:rsidP="00E863D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t>Подготовка письменного ответа на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89117" y="4114833"/>
                            <a:ext cx="810" cy="457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89227" y="4572402"/>
                            <a:ext cx="2628969" cy="68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Направление письменного ответа заявителю и снятие обращения с контроля</w:t>
                              </w:r>
                            </w:p>
                            <w:p w:rsidR="00984436" w:rsidRDefault="00984436" w:rsidP="00E863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60203" y="571550"/>
                            <a:ext cx="810" cy="914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37" y="3657265"/>
                            <a:ext cx="2857293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6E2BFA" w:rsidRDefault="00984436" w:rsidP="00E863D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t>Информирование заявителя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  <a:stCxn id="6" idx="2"/>
                          <a:endCxn id="12" idx="0"/>
                        </wps:cNvCnPr>
                        <wps:spPr bwMode="auto">
                          <a:xfrm rot="5400000">
                            <a:off x="3132118" y="1885262"/>
                            <a:ext cx="457568" cy="3085618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7.6pt;height:441pt;mso-position-horizontal-relative:char;mso-position-vertical-relative:line" coordsize="64465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65;height:56007;visibility:visible;mso-wrap-style:square">
                  <v:fill o:detectmouseclick="t"/>
                  <v:path o:connecttype="none"/>
                </v:shape>
                <v:rect id="Rectangle 4" o:spid="_x0000_s1028" style="position:absolute;left:10290;top:1139;width:48005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984436" w:rsidRPr="00E770B0" w:rsidRDefault="00984436" w:rsidP="00E863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0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Обращение заявителя о предоставлении муниципальной услуги</w:t>
                        </w:r>
                      </w:p>
                      <w:p w:rsidR="00984436" w:rsidRPr="00972625" w:rsidRDefault="00984436" w:rsidP="00E863D3">
                        <w:pPr>
                          <w:rPr>
                            <w:i/>
                          </w:rPr>
                        </w:pPr>
                        <w:r w:rsidRPr="00972625">
                          <w:rPr>
                            <w:i/>
                          </w:rPr>
                          <w:t>Устное                                                                                       Письменное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49607,5715" to="49616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6" o:spid="_x0000_s1030" style="position:absolute;left:6169;top:14858;width:21723;height:8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Предоставление консультации заявителю по вопросам защиты прав потребителей</w:t>
                        </w:r>
                      </w:p>
                    </w:txbxContent>
                  </v:textbox>
                </v:rect>
                <v:rect id="Rectangle 7" o:spid="_x0000_s1031" style="position:absolute;left:35892;top:10282;width:26289;height:8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Прием и регистрация письменного обращения по вопросам защиты прав потребителей во входящей корреспонденции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49607,18286" to="49616,2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ect id="Rectangle 9" o:spid="_x0000_s1033" style="position:absolute;left:35892;top:21713;width:26289;height:10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984436" w:rsidRDefault="00984436" w:rsidP="00E863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Рассмотрение обращения на предмет отсутствия оснований для отказа в предоставлении муниципальной услуги заявления </w:t>
                        </w:r>
                      </w:p>
                      <w:p w:rsidR="00984436" w:rsidRPr="004976FC" w:rsidRDefault="00984436" w:rsidP="00E863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76F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Нет                                                   Да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51891,32005" to="51899,3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ect id="Rectangle 11" o:spid="_x0000_s1035" style="position:absolute;left:35892;top:36572;width:26289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984436" w:rsidRPr="006E2BFA" w:rsidRDefault="00984436" w:rsidP="00E863D3">
                        <w:pPr>
                          <w:jc w:val="both"/>
                          <w:rPr>
                            <w:i/>
                          </w:rPr>
                        </w:pPr>
                        <w:r>
                          <w:t>Подготовка письменного ответа на обращение заявителя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51891,41148" to="51899,4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13" o:spid="_x0000_s1037" style="position:absolute;left:35892;top:45724;width:2628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Направление письменного ответа заявителю и снятие обращения с контроля</w:t>
                        </w:r>
                      </w:p>
                      <w:p w:rsidR="00984436" w:rsidRDefault="00984436" w:rsidP="00E863D3"/>
                    </w:txbxContent>
                  </v:textbox>
                </v:rect>
                <v:line id="Line 14" o:spid="_x0000_s1038" style="position:absolute;visibility:visible;mso-wrap-style:square" from="17602,5715" to="1761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5" o:spid="_x0000_s1039" style="position:absolute;left:3886;top:36572;width:28573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984436" w:rsidRPr="006E2BFA" w:rsidRDefault="00984436" w:rsidP="00E863D3">
                        <w:pPr>
                          <w:jc w:val="both"/>
                          <w:rPr>
                            <w:i/>
                          </w:rPr>
                        </w:pPr>
                        <w:r>
                          <w:t>Информирование заявителя об отказе в предоставлении муниципальной услуги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40" type="#_x0000_t34" style="position:absolute;left:31321;top:18851;width:4576;height:308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" adj="10770">
                  <v:stroke endarrow="block"/>
                </v:shape>
                <w10:anchorlock/>
              </v:group>
            </w:pict>
          </mc:Fallback>
        </mc:AlternateContent>
      </w:r>
      <w:r w:rsidR="00E863D3">
        <w:t xml:space="preserve">                        </w:t>
      </w:r>
    </w:p>
    <w:p w:rsidR="00E863D3" w:rsidRDefault="00E863D3" w:rsidP="00E863D3">
      <w:pPr>
        <w:pStyle w:val="ConsPlusNonformat"/>
        <w:widowControl/>
        <w:ind w:left="-360"/>
        <w:jc w:val="both"/>
      </w:pPr>
      <w:r>
        <w:t xml:space="preserve">            </w:t>
      </w:r>
    </w:p>
    <w:p w:rsidR="00E863D3" w:rsidRPr="007E00AF" w:rsidRDefault="00E863D3" w:rsidP="000515C9">
      <w:pPr>
        <w:jc w:val="both"/>
      </w:pPr>
    </w:p>
    <w:sectPr w:rsidR="00E863D3" w:rsidRPr="007E00AF" w:rsidSect="000A73BF">
      <w:headerReference w:type="default" r:id="rId11"/>
      <w:pgSz w:w="11906" w:h="16838"/>
      <w:pgMar w:top="1134" w:right="850" w:bottom="567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C9" w:rsidRDefault="00FD24C9" w:rsidP="00F14D19">
      <w:r>
        <w:separator/>
      </w:r>
    </w:p>
  </w:endnote>
  <w:endnote w:type="continuationSeparator" w:id="0">
    <w:p w:rsidR="00FD24C9" w:rsidRDefault="00FD24C9" w:rsidP="00F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C9" w:rsidRDefault="00FD24C9" w:rsidP="00F14D19">
      <w:r>
        <w:separator/>
      </w:r>
    </w:p>
  </w:footnote>
  <w:footnote w:type="continuationSeparator" w:id="0">
    <w:p w:rsidR="00FD24C9" w:rsidRDefault="00FD24C9" w:rsidP="00F1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36" w:rsidRDefault="00984436" w:rsidP="00F14D19">
    <w:pPr>
      <w:pStyle w:val="a8"/>
    </w:pPr>
  </w:p>
  <w:p w:rsidR="00984436" w:rsidRPr="00F14D19" w:rsidRDefault="00984436" w:rsidP="00F14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5DE621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E1494"/>
    <w:multiLevelType w:val="multilevel"/>
    <w:tmpl w:val="4162AE5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F865CD"/>
    <w:multiLevelType w:val="multilevel"/>
    <w:tmpl w:val="5FCC9D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F3015F"/>
    <w:multiLevelType w:val="multilevel"/>
    <w:tmpl w:val="BB02F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3B691E"/>
    <w:multiLevelType w:val="multilevel"/>
    <w:tmpl w:val="ADD0A1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022EC3"/>
    <w:multiLevelType w:val="multilevel"/>
    <w:tmpl w:val="BAB2B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7339DC"/>
    <w:multiLevelType w:val="multilevel"/>
    <w:tmpl w:val="D1482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A66C59"/>
    <w:multiLevelType w:val="hybridMultilevel"/>
    <w:tmpl w:val="C17AEC52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84591E"/>
    <w:multiLevelType w:val="multilevel"/>
    <w:tmpl w:val="342278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412CBC"/>
    <w:multiLevelType w:val="multilevel"/>
    <w:tmpl w:val="D4009B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9"/>
    <w:rsid w:val="000008DD"/>
    <w:rsid w:val="00001826"/>
    <w:rsid w:val="000028BA"/>
    <w:rsid w:val="0000337E"/>
    <w:rsid w:val="00003BC2"/>
    <w:rsid w:val="00005B00"/>
    <w:rsid w:val="000067BC"/>
    <w:rsid w:val="000073E9"/>
    <w:rsid w:val="00011E3C"/>
    <w:rsid w:val="0001378D"/>
    <w:rsid w:val="00022A9F"/>
    <w:rsid w:val="00023251"/>
    <w:rsid w:val="000250F0"/>
    <w:rsid w:val="00026AC7"/>
    <w:rsid w:val="00031CA6"/>
    <w:rsid w:val="00032313"/>
    <w:rsid w:val="00032E6F"/>
    <w:rsid w:val="0003363E"/>
    <w:rsid w:val="000374E4"/>
    <w:rsid w:val="0004061C"/>
    <w:rsid w:val="00042B7D"/>
    <w:rsid w:val="000440FD"/>
    <w:rsid w:val="00044873"/>
    <w:rsid w:val="0004670C"/>
    <w:rsid w:val="00046A1A"/>
    <w:rsid w:val="000474EF"/>
    <w:rsid w:val="000515C9"/>
    <w:rsid w:val="00053CA8"/>
    <w:rsid w:val="00054C4E"/>
    <w:rsid w:val="000569BD"/>
    <w:rsid w:val="00057C52"/>
    <w:rsid w:val="0006083E"/>
    <w:rsid w:val="00061607"/>
    <w:rsid w:val="00063F3E"/>
    <w:rsid w:val="00064351"/>
    <w:rsid w:val="000650D6"/>
    <w:rsid w:val="00067451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28B3"/>
    <w:rsid w:val="000A2BB4"/>
    <w:rsid w:val="000A6127"/>
    <w:rsid w:val="000A6936"/>
    <w:rsid w:val="000A6F0A"/>
    <w:rsid w:val="000A73BF"/>
    <w:rsid w:val="000A7DA5"/>
    <w:rsid w:val="000A7FC8"/>
    <w:rsid w:val="000B1010"/>
    <w:rsid w:val="000B50DE"/>
    <w:rsid w:val="000B6CAD"/>
    <w:rsid w:val="000C75AD"/>
    <w:rsid w:val="000C78E7"/>
    <w:rsid w:val="000D5D71"/>
    <w:rsid w:val="000D6F22"/>
    <w:rsid w:val="000D7927"/>
    <w:rsid w:val="000E35F1"/>
    <w:rsid w:val="000E4119"/>
    <w:rsid w:val="000E4F86"/>
    <w:rsid w:val="000E6D0E"/>
    <w:rsid w:val="000F0466"/>
    <w:rsid w:val="000F3D45"/>
    <w:rsid w:val="000F433A"/>
    <w:rsid w:val="000F60AA"/>
    <w:rsid w:val="000F6938"/>
    <w:rsid w:val="000F6AB6"/>
    <w:rsid w:val="000F6C37"/>
    <w:rsid w:val="001026E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495E"/>
    <w:rsid w:val="00141F4E"/>
    <w:rsid w:val="00142858"/>
    <w:rsid w:val="001433BF"/>
    <w:rsid w:val="00151D81"/>
    <w:rsid w:val="001537EC"/>
    <w:rsid w:val="001539D8"/>
    <w:rsid w:val="00153FC7"/>
    <w:rsid w:val="00155756"/>
    <w:rsid w:val="001623BB"/>
    <w:rsid w:val="001635A7"/>
    <w:rsid w:val="00165A0B"/>
    <w:rsid w:val="00165BD0"/>
    <w:rsid w:val="0017104D"/>
    <w:rsid w:val="00172173"/>
    <w:rsid w:val="00173637"/>
    <w:rsid w:val="0017474A"/>
    <w:rsid w:val="00180D9B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C070C"/>
    <w:rsid w:val="001C397B"/>
    <w:rsid w:val="001C3EDC"/>
    <w:rsid w:val="001C67EE"/>
    <w:rsid w:val="001D1FE8"/>
    <w:rsid w:val="001D6DA5"/>
    <w:rsid w:val="001E3C5C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5AA3"/>
    <w:rsid w:val="00206D12"/>
    <w:rsid w:val="00207FD2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40D54"/>
    <w:rsid w:val="00243307"/>
    <w:rsid w:val="002452CF"/>
    <w:rsid w:val="0024633B"/>
    <w:rsid w:val="00246914"/>
    <w:rsid w:val="002528D6"/>
    <w:rsid w:val="00255236"/>
    <w:rsid w:val="00255D71"/>
    <w:rsid w:val="002562B3"/>
    <w:rsid w:val="0026013C"/>
    <w:rsid w:val="00260558"/>
    <w:rsid w:val="00263EFC"/>
    <w:rsid w:val="00266ED3"/>
    <w:rsid w:val="0026718C"/>
    <w:rsid w:val="00271C4B"/>
    <w:rsid w:val="0027310D"/>
    <w:rsid w:val="0027575A"/>
    <w:rsid w:val="00277DF6"/>
    <w:rsid w:val="00281BC9"/>
    <w:rsid w:val="00287BAE"/>
    <w:rsid w:val="002906D4"/>
    <w:rsid w:val="002907AD"/>
    <w:rsid w:val="00294687"/>
    <w:rsid w:val="00294D4C"/>
    <w:rsid w:val="00294E11"/>
    <w:rsid w:val="00296448"/>
    <w:rsid w:val="002A064F"/>
    <w:rsid w:val="002A2D7D"/>
    <w:rsid w:val="002A36BD"/>
    <w:rsid w:val="002A5E95"/>
    <w:rsid w:val="002A6F2F"/>
    <w:rsid w:val="002A7ABB"/>
    <w:rsid w:val="002B2131"/>
    <w:rsid w:val="002B33E6"/>
    <w:rsid w:val="002B4721"/>
    <w:rsid w:val="002B5203"/>
    <w:rsid w:val="002C0324"/>
    <w:rsid w:val="002C090B"/>
    <w:rsid w:val="002C3958"/>
    <w:rsid w:val="002C4237"/>
    <w:rsid w:val="002C4E4C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5D07"/>
    <w:rsid w:val="0032635B"/>
    <w:rsid w:val="00327B2A"/>
    <w:rsid w:val="0033056B"/>
    <w:rsid w:val="003306CF"/>
    <w:rsid w:val="0033399C"/>
    <w:rsid w:val="00333FF5"/>
    <w:rsid w:val="003340B6"/>
    <w:rsid w:val="00335662"/>
    <w:rsid w:val="00336021"/>
    <w:rsid w:val="003367CE"/>
    <w:rsid w:val="00341636"/>
    <w:rsid w:val="00352125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6712D"/>
    <w:rsid w:val="0036799D"/>
    <w:rsid w:val="00376B15"/>
    <w:rsid w:val="00376DC5"/>
    <w:rsid w:val="00380FC3"/>
    <w:rsid w:val="003813A2"/>
    <w:rsid w:val="00383F41"/>
    <w:rsid w:val="0039126B"/>
    <w:rsid w:val="00391EED"/>
    <w:rsid w:val="00394901"/>
    <w:rsid w:val="003958F5"/>
    <w:rsid w:val="00396E21"/>
    <w:rsid w:val="003A07B5"/>
    <w:rsid w:val="003A4F3F"/>
    <w:rsid w:val="003A53CE"/>
    <w:rsid w:val="003A71BE"/>
    <w:rsid w:val="003B1B6D"/>
    <w:rsid w:val="003B2939"/>
    <w:rsid w:val="003C0A4A"/>
    <w:rsid w:val="003C1ACA"/>
    <w:rsid w:val="003C21D1"/>
    <w:rsid w:val="003C4ED6"/>
    <w:rsid w:val="003C5231"/>
    <w:rsid w:val="003C7138"/>
    <w:rsid w:val="003D1EF0"/>
    <w:rsid w:val="003D542C"/>
    <w:rsid w:val="003D568F"/>
    <w:rsid w:val="003D66D8"/>
    <w:rsid w:val="003E67D3"/>
    <w:rsid w:val="003E68A6"/>
    <w:rsid w:val="003F4899"/>
    <w:rsid w:val="003F59B9"/>
    <w:rsid w:val="003F662A"/>
    <w:rsid w:val="003F7211"/>
    <w:rsid w:val="003F7B35"/>
    <w:rsid w:val="0040076D"/>
    <w:rsid w:val="00413132"/>
    <w:rsid w:val="0041376C"/>
    <w:rsid w:val="00414C40"/>
    <w:rsid w:val="00415CC5"/>
    <w:rsid w:val="00432269"/>
    <w:rsid w:val="004322CE"/>
    <w:rsid w:val="004335A3"/>
    <w:rsid w:val="004363B0"/>
    <w:rsid w:val="00436630"/>
    <w:rsid w:val="00436A3A"/>
    <w:rsid w:val="00440DD3"/>
    <w:rsid w:val="004447EF"/>
    <w:rsid w:val="00447E1C"/>
    <w:rsid w:val="00452CC9"/>
    <w:rsid w:val="00453486"/>
    <w:rsid w:val="00456386"/>
    <w:rsid w:val="0046563F"/>
    <w:rsid w:val="00467353"/>
    <w:rsid w:val="004675A8"/>
    <w:rsid w:val="00470425"/>
    <w:rsid w:val="00472593"/>
    <w:rsid w:val="00473761"/>
    <w:rsid w:val="0047393D"/>
    <w:rsid w:val="004755DE"/>
    <w:rsid w:val="0047595A"/>
    <w:rsid w:val="00476094"/>
    <w:rsid w:val="004764D4"/>
    <w:rsid w:val="00477AE7"/>
    <w:rsid w:val="0048506B"/>
    <w:rsid w:val="00490724"/>
    <w:rsid w:val="00491A28"/>
    <w:rsid w:val="0049310C"/>
    <w:rsid w:val="00495666"/>
    <w:rsid w:val="00495C9F"/>
    <w:rsid w:val="004962AC"/>
    <w:rsid w:val="00496440"/>
    <w:rsid w:val="004968DA"/>
    <w:rsid w:val="004A093A"/>
    <w:rsid w:val="004A116C"/>
    <w:rsid w:val="004A24D1"/>
    <w:rsid w:val="004A2E0C"/>
    <w:rsid w:val="004A33B4"/>
    <w:rsid w:val="004A3F47"/>
    <w:rsid w:val="004B24B0"/>
    <w:rsid w:val="004B48FD"/>
    <w:rsid w:val="004B5263"/>
    <w:rsid w:val="004B6450"/>
    <w:rsid w:val="004B7EA7"/>
    <w:rsid w:val="004C0E66"/>
    <w:rsid w:val="004C1089"/>
    <w:rsid w:val="004C174E"/>
    <w:rsid w:val="004C553F"/>
    <w:rsid w:val="004C5756"/>
    <w:rsid w:val="004D0F3A"/>
    <w:rsid w:val="004D6034"/>
    <w:rsid w:val="004D6261"/>
    <w:rsid w:val="004D66D6"/>
    <w:rsid w:val="004D678A"/>
    <w:rsid w:val="004E14D1"/>
    <w:rsid w:val="004E749E"/>
    <w:rsid w:val="004F09B9"/>
    <w:rsid w:val="004F0B8E"/>
    <w:rsid w:val="004F0F29"/>
    <w:rsid w:val="004F223F"/>
    <w:rsid w:val="004F2F67"/>
    <w:rsid w:val="004F319D"/>
    <w:rsid w:val="004F36D1"/>
    <w:rsid w:val="004F6874"/>
    <w:rsid w:val="004F6999"/>
    <w:rsid w:val="004F7340"/>
    <w:rsid w:val="004F76D4"/>
    <w:rsid w:val="004F7ED8"/>
    <w:rsid w:val="0050474A"/>
    <w:rsid w:val="00510DD5"/>
    <w:rsid w:val="00511AB3"/>
    <w:rsid w:val="0051601E"/>
    <w:rsid w:val="00516187"/>
    <w:rsid w:val="005172CD"/>
    <w:rsid w:val="00517FC7"/>
    <w:rsid w:val="00521918"/>
    <w:rsid w:val="005267C1"/>
    <w:rsid w:val="005269F8"/>
    <w:rsid w:val="00526A90"/>
    <w:rsid w:val="00527127"/>
    <w:rsid w:val="005427CC"/>
    <w:rsid w:val="00543263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560E"/>
    <w:rsid w:val="00570019"/>
    <w:rsid w:val="005733CF"/>
    <w:rsid w:val="0057521B"/>
    <w:rsid w:val="00576860"/>
    <w:rsid w:val="00581269"/>
    <w:rsid w:val="00581A47"/>
    <w:rsid w:val="00584BC1"/>
    <w:rsid w:val="005879E2"/>
    <w:rsid w:val="00591D87"/>
    <w:rsid w:val="00593785"/>
    <w:rsid w:val="00593D12"/>
    <w:rsid w:val="00596586"/>
    <w:rsid w:val="005A09B3"/>
    <w:rsid w:val="005A1213"/>
    <w:rsid w:val="005A54F2"/>
    <w:rsid w:val="005B1193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5071"/>
    <w:rsid w:val="005D7F04"/>
    <w:rsid w:val="005E10C7"/>
    <w:rsid w:val="005E2611"/>
    <w:rsid w:val="005E302D"/>
    <w:rsid w:val="005E4FBD"/>
    <w:rsid w:val="005E577B"/>
    <w:rsid w:val="005F047C"/>
    <w:rsid w:val="005F19DC"/>
    <w:rsid w:val="005F2B68"/>
    <w:rsid w:val="005F3984"/>
    <w:rsid w:val="005F4DFA"/>
    <w:rsid w:val="005F67C9"/>
    <w:rsid w:val="005F6C7E"/>
    <w:rsid w:val="00600717"/>
    <w:rsid w:val="006021D1"/>
    <w:rsid w:val="006064CC"/>
    <w:rsid w:val="00606A70"/>
    <w:rsid w:val="00617A5C"/>
    <w:rsid w:val="00617C94"/>
    <w:rsid w:val="0062105E"/>
    <w:rsid w:val="00624BCB"/>
    <w:rsid w:val="00625DA9"/>
    <w:rsid w:val="006269AC"/>
    <w:rsid w:val="00630CF3"/>
    <w:rsid w:val="00632797"/>
    <w:rsid w:val="0063569F"/>
    <w:rsid w:val="006377DE"/>
    <w:rsid w:val="00637EB3"/>
    <w:rsid w:val="00641023"/>
    <w:rsid w:val="00641D43"/>
    <w:rsid w:val="00642A2A"/>
    <w:rsid w:val="00643CD0"/>
    <w:rsid w:val="00644B34"/>
    <w:rsid w:val="00647A29"/>
    <w:rsid w:val="00650145"/>
    <w:rsid w:val="00650CB0"/>
    <w:rsid w:val="00655B16"/>
    <w:rsid w:val="00657C6A"/>
    <w:rsid w:val="00663C87"/>
    <w:rsid w:val="0066654C"/>
    <w:rsid w:val="00667853"/>
    <w:rsid w:val="00673A81"/>
    <w:rsid w:val="00673AE2"/>
    <w:rsid w:val="00674E76"/>
    <w:rsid w:val="00676C8B"/>
    <w:rsid w:val="00676E96"/>
    <w:rsid w:val="00677007"/>
    <w:rsid w:val="00677510"/>
    <w:rsid w:val="00681784"/>
    <w:rsid w:val="00686C16"/>
    <w:rsid w:val="00687605"/>
    <w:rsid w:val="00690C6A"/>
    <w:rsid w:val="006941DC"/>
    <w:rsid w:val="00697E1F"/>
    <w:rsid w:val="006A03CA"/>
    <w:rsid w:val="006A41F7"/>
    <w:rsid w:val="006B042A"/>
    <w:rsid w:val="006B15D2"/>
    <w:rsid w:val="006B167F"/>
    <w:rsid w:val="006B1AE6"/>
    <w:rsid w:val="006B23B5"/>
    <w:rsid w:val="006B4D56"/>
    <w:rsid w:val="006B55C5"/>
    <w:rsid w:val="006B79EF"/>
    <w:rsid w:val="006C0D81"/>
    <w:rsid w:val="006D4D38"/>
    <w:rsid w:val="006D721F"/>
    <w:rsid w:val="006D74FC"/>
    <w:rsid w:val="006E6A68"/>
    <w:rsid w:val="006E78FD"/>
    <w:rsid w:val="006F0726"/>
    <w:rsid w:val="006F2226"/>
    <w:rsid w:val="006F258B"/>
    <w:rsid w:val="006F4CB5"/>
    <w:rsid w:val="006F62FC"/>
    <w:rsid w:val="006F747B"/>
    <w:rsid w:val="007014EA"/>
    <w:rsid w:val="007018F7"/>
    <w:rsid w:val="00701E98"/>
    <w:rsid w:val="007020A5"/>
    <w:rsid w:val="00702EF7"/>
    <w:rsid w:val="00703B3D"/>
    <w:rsid w:val="0071010A"/>
    <w:rsid w:val="00710F54"/>
    <w:rsid w:val="00712286"/>
    <w:rsid w:val="0072069B"/>
    <w:rsid w:val="00720FCE"/>
    <w:rsid w:val="00731AE6"/>
    <w:rsid w:val="0073207B"/>
    <w:rsid w:val="00732D14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FE5"/>
    <w:rsid w:val="00764CC7"/>
    <w:rsid w:val="007664FD"/>
    <w:rsid w:val="007711D7"/>
    <w:rsid w:val="00771521"/>
    <w:rsid w:val="00773E71"/>
    <w:rsid w:val="007744E9"/>
    <w:rsid w:val="007755D9"/>
    <w:rsid w:val="007773F6"/>
    <w:rsid w:val="0078130A"/>
    <w:rsid w:val="007823DF"/>
    <w:rsid w:val="00784223"/>
    <w:rsid w:val="007844C3"/>
    <w:rsid w:val="0078545A"/>
    <w:rsid w:val="00790DD7"/>
    <w:rsid w:val="00792615"/>
    <w:rsid w:val="0079330F"/>
    <w:rsid w:val="0079415C"/>
    <w:rsid w:val="0079436D"/>
    <w:rsid w:val="00796106"/>
    <w:rsid w:val="0079614B"/>
    <w:rsid w:val="007962FF"/>
    <w:rsid w:val="007968EF"/>
    <w:rsid w:val="00797E8E"/>
    <w:rsid w:val="007A129A"/>
    <w:rsid w:val="007A14A8"/>
    <w:rsid w:val="007A1E61"/>
    <w:rsid w:val="007A2893"/>
    <w:rsid w:val="007A5E86"/>
    <w:rsid w:val="007A763E"/>
    <w:rsid w:val="007B1016"/>
    <w:rsid w:val="007B1A2B"/>
    <w:rsid w:val="007B24F4"/>
    <w:rsid w:val="007B2FE0"/>
    <w:rsid w:val="007B69F7"/>
    <w:rsid w:val="007B785E"/>
    <w:rsid w:val="007B7ADE"/>
    <w:rsid w:val="007B7C4D"/>
    <w:rsid w:val="007C1151"/>
    <w:rsid w:val="007C14D4"/>
    <w:rsid w:val="007C67BC"/>
    <w:rsid w:val="007D0111"/>
    <w:rsid w:val="007D01C9"/>
    <w:rsid w:val="007D03AD"/>
    <w:rsid w:val="007D566E"/>
    <w:rsid w:val="007E00AF"/>
    <w:rsid w:val="007E1208"/>
    <w:rsid w:val="007E1F76"/>
    <w:rsid w:val="007E56B5"/>
    <w:rsid w:val="007F0608"/>
    <w:rsid w:val="007F1167"/>
    <w:rsid w:val="007F2262"/>
    <w:rsid w:val="007F36C8"/>
    <w:rsid w:val="007F4C59"/>
    <w:rsid w:val="007F5D26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5FA1"/>
    <w:rsid w:val="00826E80"/>
    <w:rsid w:val="00827D16"/>
    <w:rsid w:val="008326F9"/>
    <w:rsid w:val="0083290F"/>
    <w:rsid w:val="008406D4"/>
    <w:rsid w:val="00843546"/>
    <w:rsid w:val="00844CF4"/>
    <w:rsid w:val="0084743C"/>
    <w:rsid w:val="008475D9"/>
    <w:rsid w:val="0085233C"/>
    <w:rsid w:val="00854C6A"/>
    <w:rsid w:val="008619B1"/>
    <w:rsid w:val="008620B8"/>
    <w:rsid w:val="008663F2"/>
    <w:rsid w:val="00872B51"/>
    <w:rsid w:val="00872E0C"/>
    <w:rsid w:val="008746BD"/>
    <w:rsid w:val="0087504B"/>
    <w:rsid w:val="00876605"/>
    <w:rsid w:val="00876A3B"/>
    <w:rsid w:val="008804B6"/>
    <w:rsid w:val="00883DF9"/>
    <w:rsid w:val="00885D87"/>
    <w:rsid w:val="00886448"/>
    <w:rsid w:val="00886889"/>
    <w:rsid w:val="00887199"/>
    <w:rsid w:val="008909B7"/>
    <w:rsid w:val="00891102"/>
    <w:rsid w:val="00892435"/>
    <w:rsid w:val="008930A7"/>
    <w:rsid w:val="00893A5E"/>
    <w:rsid w:val="00894238"/>
    <w:rsid w:val="00894656"/>
    <w:rsid w:val="00895AEF"/>
    <w:rsid w:val="00896724"/>
    <w:rsid w:val="008A0B65"/>
    <w:rsid w:val="008A4156"/>
    <w:rsid w:val="008A66AC"/>
    <w:rsid w:val="008A7761"/>
    <w:rsid w:val="008A7FFC"/>
    <w:rsid w:val="008B1609"/>
    <w:rsid w:val="008B5DD3"/>
    <w:rsid w:val="008B6684"/>
    <w:rsid w:val="008C0599"/>
    <w:rsid w:val="008C1B84"/>
    <w:rsid w:val="008C3CCF"/>
    <w:rsid w:val="008C3CD8"/>
    <w:rsid w:val="008C7659"/>
    <w:rsid w:val="008D14B3"/>
    <w:rsid w:val="008D7249"/>
    <w:rsid w:val="008D7F57"/>
    <w:rsid w:val="008E07C8"/>
    <w:rsid w:val="008E3327"/>
    <w:rsid w:val="008E40F7"/>
    <w:rsid w:val="008E4E42"/>
    <w:rsid w:val="008E7384"/>
    <w:rsid w:val="008F2166"/>
    <w:rsid w:val="008F2FCD"/>
    <w:rsid w:val="008F3A32"/>
    <w:rsid w:val="008F4374"/>
    <w:rsid w:val="008F4C10"/>
    <w:rsid w:val="00902D10"/>
    <w:rsid w:val="009055AF"/>
    <w:rsid w:val="0090571B"/>
    <w:rsid w:val="00906B9E"/>
    <w:rsid w:val="0090798D"/>
    <w:rsid w:val="009107E8"/>
    <w:rsid w:val="00913A4C"/>
    <w:rsid w:val="00914593"/>
    <w:rsid w:val="00915144"/>
    <w:rsid w:val="00916676"/>
    <w:rsid w:val="00920C24"/>
    <w:rsid w:val="00921164"/>
    <w:rsid w:val="00922707"/>
    <w:rsid w:val="00923DB1"/>
    <w:rsid w:val="009264C8"/>
    <w:rsid w:val="009269C9"/>
    <w:rsid w:val="00926C71"/>
    <w:rsid w:val="00927151"/>
    <w:rsid w:val="00927E36"/>
    <w:rsid w:val="00931ACB"/>
    <w:rsid w:val="00931FE3"/>
    <w:rsid w:val="00935DE8"/>
    <w:rsid w:val="00936125"/>
    <w:rsid w:val="00941E94"/>
    <w:rsid w:val="00951D63"/>
    <w:rsid w:val="00955D62"/>
    <w:rsid w:val="00956B65"/>
    <w:rsid w:val="00960E30"/>
    <w:rsid w:val="0096103D"/>
    <w:rsid w:val="0096146A"/>
    <w:rsid w:val="00962E23"/>
    <w:rsid w:val="00963439"/>
    <w:rsid w:val="0096467F"/>
    <w:rsid w:val="009647F9"/>
    <w:rsid w:val="00964AAA"/>
    <w:rsid w:val="009658E5"/>
    <w:rsid w:val="00966C2C"/>
    <w:rsid w:val="0097151A"/>
    <w:rsid w:val="00973F34"/>
    <w:rsid w:val="00974164"/>
    <w:rsid w:val="009773E2"/>
    <w:rsid w:val="00977486"/>
    <w:rsid w:val="009826A7"/>
    <w:rsid w:val="00984436"/>
    <w:rsid w:val="00985C81"/>
    <w:rsid w:val="00985D97"/>
    <w:rsid w:val="00990CE2"/>
    <w:rsid w:val="009910CC"/>
    <w:rsid w:val="0099185C"/>
    <w:rsid w:val="009943EA"/>
    <w:rsid w:val="009948BC"/>
    <w:rsid w:val="00995F6F"/>
    <w:rsid w:val="009A1318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3B60"/>
    <w:rsid w:val="009D4075"/>
    <w:rsid w:val="009D43F3"/>
    <w:rsid w:val="009E1775"/>
    <w:rsid w:val="009E5FF7"/>
    <w:rsid w:val="009E772A"/>
    <w:rsid w:val="009F5FC3"/>
    <w:rsid w:val="009F69AD"/>
    <w:rsid w:val="009F7184"/>
    <w:rsid w:val="00A04815"/>
    <w:rsid w:val="00A0585B"/>
    <w:rsid w:val="00A05F3E"/>
    <w:rsid w:val="00A068F9"/>
    <w:rsid w:val="00A13441"/>
    <w:rsid w:val="00A1443E"/>
    <w:rsid w:val="00A17DAA"/>
    <w:rsid w:val="00A2048B"/>
    <w:rsid w:val="00A21AC2"/>
    <w:rsid w:val="00A22306"/>
    <w:rsid w:val="00A25DF3"/>
    <w:rsid w:val="00A27691"/>
    <w:rsid w:val="00A316C1"/>
    <w:rsid w:val="00A32E20"/>
    <w:rsid w:val="00A40917"/>
    <w:rsid w:val="00A4388F"/>
    <w:rsid w:val="00A43DDA"/>
    <w:rsid w:val="00A44648"/>
    <w:rsid w:val="00A461D2"/>
    <w:rsid w:val="00A519D8"/>
    <w:rsid w:val="00A52230"/>
    <w:rsid w:val="00A52EA4"/>
    <w:rsid w:val="00A55AE9"/>
    <w:rsid w:val="00A563C4"/>
    <w:rsid w:val="00A60AE0"/>
    <w:rsid w:val="00A63AC8"/>
    <w:rsid w:val="00A6708D"/>
    <w:rsid w:val="00A6721A"/>
    <w:rsid w:val="00A7041B"/>
    <w:rsid w:val="00A71AF2"/>
    <w:rsid w:val="00A72EF2"/>
    <w:rsid w:val="00A80DBB"/>
    <w:rsid w:val="00A81467"/>
    <w:rsid w:val="00A82463"/>
    <w:rsid w:val="00A8286B"/>
    <w:rsid w:val="00A82C74"/>
    <w:rsid w:val="00A871D2"/>
    <w:rsid w:val="00A903FA"/>
    <w:rsid w:val="00A90A7D"/>
    <w:rsid w:val="00A94AB6"/>
    <w:rsid w:val="00A95E74"/>
    <w:rsid w:val="00AA091E"/>
    <w:rsid w:val="00AA1EE2"/>
    <w:rsid w:val="00AB3DBE"/>
    <w:rsid w:val="00AB5884"/>
    <w:rsid w:val="00AB5DE0"/>
    <w:rsid w:val="00AC01C8"/>
    <w:rsid w:val="00AC031B"/>
    <w:rsid w:val="00AC0435"/>
    <w:rsid w:val="00AC0900"/>
    <w:rsid w:val="00AC0A6A"/>
    <w:rsid w:val="00AC1510"/>
    <w:rsid w:val="00AC3987"/>
    <w:rsid w:val="00AC5A1D"/>
    <w:rsid w:val="00AC608F"/>
    <w:rsid w:val="00AD1B23"/>
    <w:rsid w:val="00AD27D2"/>
    <w:rsid w:val="00AE65A6"/>
    <w:rsid w:val="00AE6FCA"/>
    <w:rsid w:val="00AE7503"/>
    <w:rsid w:val="00AF1CDD"/>
    <w:rsid w:val="00AF295A"/>
    <w:rsid w:val="00AF41AA"/>
    <w:rsid w:val="00AF4F53"/>
    <w:rsid w:val="00AF6F7F"/>
    <w:rsid w:val="00B01217"/>
    <w:rsid w:val="00B02EAD"/>
    <w:rsid w:val="00B140D5"/>
    <w:rsid w:val="00B164C3"/>
    <w:rsid w:val="00B21ABA"/>
    <w:rsid w:val="00B23586"/>
    <w:rsid w:val="00B2628A"/>
    <w:rsid w:val="00B266E6"/>
    <w:rsid w:val="00B27849"/>
    <w:rsid w:val="00B31DD1"/>
    <w:rsid w:val="00B34826"/>
    <w:rsid w:val="00B35C54"/>
    <w:rsid w:val="00B368A0"/>
    <w:rsid w:val="00B36EA9"/>
    <w:rsid w:val="00B45117"/>
    <w:rsid w:val="00B4688F"/>
    <w:rsid w:val="00B500A6"/>
    <w:rsid w:val="00B51D45"/>
    <w:rsid w:val="00B51F4C"/>
    <w:rsid w:val="00B52F26"/>
    <w:rsid w:val="00B533D8"/>
    <w:rsid w:val="00B54A87"/>
    <w:rsid w:val="00B55022"/>
    <w:rsid w:val="00B552E4"/>
    <w:rsid w:val="00B6259C"/>
    <w:rsid w:val="00B6382A"/>
    <w:rsid w:val="00B6462C"/>
    <w:rsid w:val="00B64FE5"/>
    <w:rsid w:val="00B6693D"/>
    <w:rsid w:val="00B72801"/>
    <w:rsid w:val="00B74CDA"/>
    <w:rsid w:val="00B76256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952"/>
    <w:rsid w:val="00BB0F71"/>
    <w:rsid w:val="00BB1842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77C2"/>
    <w:rsid w:val="00BE0573"/>
    <w:rsid w:val="00BE1325"/>
    <w:rsid w:val="00BE3A89"/>
    <w:rsid w:val="00BE4331"/>
    <w:rsid w:val="00BE65F3"/>
    <w:rsid w:val="00BF07B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0E4A"/>
    <w:rsid w:val="00C22180"/>
    <w:rsid w:val="00C23524"/>
    <w:rsid w:val="00C2488C"/>
    <w:rsid w:val="00C2632F"/>
    <w:rsid w:val="00C278FB"/>
    <w:rsid w:val="00C32E44"/>
    <w:rsid w:val="00C343CB"/>
    <w:rsid w:val="00C36069"/>
    <w:rsid w:val="00C36276"/>
    <w:rsid w:val="00C4033A"/>
    <w:rsid w:val="00C40B15"/>
    <w:rsid w:val="00C414CE"/>
    <w:rsid w:val="00C42A4A"/>
    <w:rsid w:val="00C46D41"/>
    <w:rsid w:val="00C471D7"/>
    <w:rsid w:val="00C50085"/>
    <w:rsid w:val="00C50BE2"/>
    <w:rsid w:val="00C525A0"/>
    <w:rsid w:val="00C61E13"/>
    <w:rsid w:val="00C64845"/>
    <w:rsid w:val="00C715EC"/>
    <w:rsid w:val="00C7161B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30DE"/>
    <w:rsid w:val="00CB6635"/>
    <w:rsid w:val="00CD075C"/>
    <w:rsid w:val="00CD0BD9"/>
    <w:rsid w:val="00CD0DDC"/>
    <w:rsid w:val="00CD2AA5"/>
    <w:rsid w:val="00CD2C07"/>
    <w:rsid w:val="00CD4B3B"/>
    <w:rsid w:val="00CE2F6D"/>
    <w:rsid w:val="00CE7574"/>
    <w:rsid w:val="00CF1CF6"/>
    <w:rsid w:val="00CF4940"/>
    <w:rsid w:val="00CF6B79"/>
    <w:rsid w:val="00CF766D"/>
    <w:rsid w:val="00D017C8"/>
    <w:rsid w:val="00D02476"/>
    <w:rsid w:val="00D04012"/>
    <w:rsid w:val="00D07DFE"/>
    <w:rsid w:val="00D1238D"/>
    <w:rsid w:val="00D1362C"/>
    <w:rsid w:val="00D15BE4"/>
    <w:rsid w:val="00D16DB4"/>
    <w:rsid w:val="00D25DF5"/>
    <w:rsid w:val="00D26953"/>
    <w:rsid w:val="00D27E91"/>
    <w:rsid w:val="00D307B1"/>
    <w:rsid w:val="00D31C51"/>
    <w:rsid w:val="00D31CAD"/>
    <w:rsid w:val="00D32E04"/>
    <w:rsid w:val="00D3595B"/>
    <w:rsid w:val="00D3632E"/>
    <w:rsid w:val="00D36725"/>
    <w:rsid w:val="00D52EDC"/>
    <w:rsid w:val="00D54FCC"/>
    <w:rsid w:val="00D55EC4"/>
    <w:rsid w:val="00D62BB1"/>
    <w:rsid w:val="00D64E35"/>
    <w:rsid w:val="00D657DF"/>
    <w:rsid w:val="00D65A78"/>
    <w:rsid w:val="00D6624E"/>
    <w:rsid w:val="00D66A85"/>
    <w:rsid w:val="00D675C4"/>
    <w:rsid w:val="00D7247D"/>
    <w:rsid w:val="00D7306F"/>
    <w:rsid w:val="00D74CE9"/>
    <w:rsid w:val="00D76B8F"/>
    <w:rsid w:val="00D875C8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872"/>
    <w:rsid w:val="00DC406C"/>
    <w:rsid w:val="00DD0BA5"/>
    <w:rsid w:val="00DD339C"/>
    <w:rsid w:val="00DD3CF2"/>
    <w:rsid w:val="00DD6CA6"/>
    <w:rsid w:val="00DF0CB7"/>
    <w:rsid w:val="00DF6474"/>
    <w:rsid w:val="00DF719F"/>
    <w:rsid w:val="00E01912"/>
    <w:rsid w:val="00E03776"/>
    <w:rsid w:val="00E03EED"/>
    <w:rsid w:val="00E0475D"/>
    <w:rsid w:val="00E05786"/>
    <w:rsid w:val="00E10BAF"/>
    <w:rsid w:val="00E11109"/>
    <w:rsid w:val="00E1269A"/>
    <w:rsid w:val="00E12A21"/>
    <w:rsid w:val="00E2058C"/>
    <w:rsid w:val="00E229FA"/>
    <w:rsid w:val="00E22D71"/>
    <w:rsid w:val="00E2361B"/>
    <w:rsid w:val="00E2435C"/>
    <w:rsid w:val="00E24A4F"/>
    <w:rsid w:val="00E351EA"/>
    <w:rsid w:val="00E37BEC"/>
    <w:rsid w:val="00E41109"/>
    <w:rsid w:val="00E41B0B"/>
    <w:rsid w:val="00E43E91"/>
    <w:rsid w:val="00E45C36"/>
    <w:rsid w:val="00E477C4"/>
    <w:rsid w:val="00E47B85"/>
    <w:rsid w:val="00E507A1"/>
    <w:rsid w:val="00E50C45"/>
    <w:rsid w:val="00E514F1"/>
    <w:rsid w:val="00E56AC1"/>
    <w:rsid w:val="00E61B99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3F19"/>
    <w:rsid w:val="00E85606"/>
    <w:rsid w:val="00E863D3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CA8"/>
    <w:rsid w:val="00EA2F09"/>
    <w:rsid w:val="00EB1F77"/>
    <w:rsid w:val="00EB2F86"/>
    <w:rsid w:val="00EB34B8"/>
    <w:rsid w:val="00EB3D0A"/>
    <w:rsid w:val="00EB4355"/>
    <w:rsid w:val="00EB597D"/>
    <w:rsid w:val="00EC1865"/>
    <w:rsid w:val="00EC2801"/>
    <w:rsid w:val="00EC5882"/>
    <w:rsid w:val="00EC5F4E"/>
    <w:rsid w:val="00ED51C0"/>
    <w:rsid w:val="00ED5BCB"/>
    <w:rsid w:val="00ED5CA6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5AE"/>
    <w:rsid w:val="00F01272"/>
    <w:rsid w:val="00F03579"/>
    <w:rsid w:val="00F04F04"/>
    <w:rsid w:val="00F05694"/>
    <w:rsid w:val="00F14339"/>
    <w:rsid w:val="00F14D19"/>
    <w:rsid w:val="00F1505E"/>
    <w:rsid w:val="00F1633E"/>
    <w:rsid w:val="00F2024F"/>
    <w:rsid w:val="00F22C08"/>
    <w:rsid w:val="00F24D77"/>
    <w:rsid w:val="00F25EC7"/>
    <w:rsid w:val="00F3257E"/>
    <w:rsid w:val="00F350BF"/>
    <w:rsid w:val="00F35136"/>
    <w:rsid w:val="00F35549"/>
    <w:rsid w:val="00F35C40"/>
    <w:rsid w:val="00F35F78"/>
    <w:rsid w:val="00F43C7B"/>
    <w:rsid w:val="00F447D9"/>
    <w:rsid w:val="00F46E97"/>
    <w:rsid w:val="00F52C1B"/>
    <w:rsid w:val="00F611F7"/>
    <w:rsid w:val="00F653FF"/>
    <w:rsid w:val="00F65A2B"/>
    <w:rsid w:val="00F65DFD"/>
    <w:rsid w:val="00F66130"/>
    <w:rsid w:val="00F70C3F"/>
    <w:rsid w:val="00F72D70"/>
    <w:rsid w:val="00F766AD"/>
    <w:rsid w:val="00F77DBA"/>
    <w:rsid w:val="00F83E39"/>
    <w:rsid w:val="00F84C90"/>
    <w:rsid w:val="00F864E2"/>
    <w:rsid w:val="00F86CB0"/>
    <w:rsid w:val="00F905AE"/>
    <w:rsid w:val="00F913B2"/>
    <w:rsid w:val="00F920B3"/>
    <w:rsid w:val="00F93EFD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75CC"/>
    <w:rsid w:val="00FC022E"/>
    <w:rsid w:val="00FC09AF"/>
    <w:rsid w:val="00FC0A87"/>
    <w:rsid w:val="00FC0E52"/>
    <w:rsid w:val="00FC1573"/>
    <w:rsid w:val="00FC21EB"/>
    <w:rsid w:val="00FC37DB"/>
    <w:rsid w:val="00FC53BA"/>
    <w:rsid w:val="00FD1238"/>
    <w:rsid w:val="00FD2223"/>
    <w:rsid w:val="00FD24C9"/>
    <w:rsid w:val="00FD2588"/>
    <w:rsid w:val="00FD3B00"/>
    <w:rsid w:val="00FE080C"/>
    <w:rsid w:val="00FE1E43"/>
    <w:rsid w:val="00FE26A4"/>
    <w:rsid w:val="00FE555F"/>
    <w:rsid w:val="00FE6B4E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chartTrackingRefBased/>
  <w15:docId w15:val="{80785D8A-15FF-4B89-AFF8-6C19F09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3D3"/>
    <w:pPr>
      <w:keepNext/>
      <w:jc w:val="center"/>
      <w:outlineLvl w:val="0"/>
    </w:pPr>
    <w:rPr>
      <w:rFonts w:eastAsia="Times New Roman"/>
      <w:spacing w:val="100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F14D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14D1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"/>
    <w:basedOn w:val="a"/>
    <w:rsid w:val="001C397B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63D3"/>
    <w:rPr>
      <w:spacing w:val="100"/>
      <w:sz w:val="36"/>
    </w:rPr>
  </w:style>
  <w:style w:type="character" w:styleId="a3">
    <w:name w:val="Strong"/>
    <w:basedOn w:val="a0"/>
    <w:qFormat/>
    <w:rsid w:val="00E863D3"/>
    <w:rPr>
      <w:b/>
      <w:bCs/>
    </w:rPr>
  </w:style>
  <w:style w:type="paragraph" w:styleId="a4">
    <w:name w:val="Normal (Web)"/>
    <w:basedOn w:val="a"/>
    <w:link w:val="a5"/>
    <w:rsid w:val="00E863D3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ConsPlusNormal">
    <w:name w:val="ConsPlusNormal"/>
    <w:rsid w:val="00E86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6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qFormat/>
    <w:rsid w:val="00E863D3"/>
    <w:rPr>
      <w:i/>
      <w:iCs/>
    </w:rPr>
  </w:style>
  <w:style w:type="paragraph" w:styleId="3">
    <w:name w:val="Body Text Indent 3"/>
    <w:basedOn w:val="a"/>
    <w:link w:val="30"/>
    <w:rsid w:val="00E863D3"/>
    <w:pPr>
      <w:ind w:left="5670"/>
      <w:jc w:val="both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E863D3"/>
    <w:rPr>
      <w:sz w:val="24"/>
    </w:rPr>
  </w:style>
  <w:style w:type="paragraph" w:styleId="a7">
    <w:name w:val="List Paragraph"/>
    <w:basedOn w:val="a"/>
    <w:uiPriority w:val="34"/>
    <w:qFormat/>
    <w:rsid w:val="00E863D3"/>
    <w:pPr>
      <w:ind w:left="708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F14D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14D19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header"/>
    <w:basedOn w:val="a"/>
    <w:link w:val="a9"/>
    <w:rsid w:val="00F14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4D19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F14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4D19"/>
    <w:rPr>
      <w:rFonts w:eastAsia="Calibri"/>
      <w:sz w:val="24"/>
      <w:szCs w:val="24"/>
    </w:rPr>
  </w:style>
  <w:style w:type="paragraph" w:styleId="ac">
    <w:name w:val="Название"/>
    <w:basedOn w:val="a"/>
    <w:next w:val="a"/>
    <w:link w:val="ad"/>
    <w:qFormat/>
    <w:rsid w:val="00F14D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4D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62105E"/>
    <w:rPr>
      <w:rFonts w:ascii="Calibri" w:hAnsi="Calibri"/>
      <w:sz w:val="22"/>
      <w:szCs w:val="22"/>
    </w:rPr>
  </w:style>
  <w:style w:type="character" w:customStyle="1" w:styleId="a5">
    <w:name w:val="Обычный (веб) Знак"/>
    <w:link w:val="a4"/>
    <w:locked/>
    <w:rsid w:val="007F0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504.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B497-A0C4-4181-9EF7-7FFB1A2F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3366</Words>
  <Characters>28501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31804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2016-07-06T12:16:00Z</cp:lastPrinted>
  <dcterms:created xsi:type="dcterms:W3CDTF">2016-07-14T11:15:00Z</dcterms:created>
  <dcterms:modified xsi:type="dcterms:W3CDTF">2016-07-14T11:15:00Z</dcterms:modified>
</cp:coreProperties>
</file>