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82" w:rsidRDefault="00473882" w:rsidP="00473882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473882" w:rsidTr="005B06D4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3882" w:rsidRDefault="00473882" w:rsidP="00473882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3882" w:rsidRDefault="00473882" w:rsidP="0047388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73882" w:rsidRDefault="00473882" w:rsidP="00473882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473882" w:rsidRDefault="00473882" w:rsidP="00473882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D5ADA">
        <w:rPr>
          <w:sz w:val="28"/>
          <w:szCs w:val="28"/>
          <w:lang w:val="ru-RU"/>
        </w:rPr>
        <w:t>16.06.2016 № 873-п</w:t>
      </w:r>
    </w:p>
    <w:p w:rsidR="00473882" w:rsidRDefault="00473882" w:rsidP="0047388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73882" w:rsidRDefault="00473882" w:rsidP="003A09A3">
      <w:pPr>
        <w:pStyle w:val="2"/>
        <w:tabs>
          <w:tab w:val="left" w:pos="576"/>
        </w:tabs>
        <w:suppressAutoHyphens/>
        <w:ind w:right="5244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присвоении почтового адреса жилому помещению (дому)</w:t>
      </w:r>
      <w:bookmarkEnd w:id="0"/>
    </w:p>
    <w:p w:rsidR="00473882" w:rsidRDefault="00473882" w:rsidP="00473882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473882" w:rsidRDefault="00473882" w:rsidP="0047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CA341C">
        <w:rPr>
          <w:sz w:val="28"/>
          <w:szCs w:val="28"/>
        </w:rPr>
        <w:t xml:space="preserve"> </w:t>
      </w:r>
      <w:r w:rsidR="00CA341C" w:rsidRPr="00CA341C">
        <w:rPr>
          <w:sz w:val="28"/>
          <w:szCs w:val="28"/>
        </w:rPr>
        <w:t>статьей 16 Федерального закона от 06.10.2003г. №131-ФЗ «Об общих принципах организации местного самоуправления в Российской Федерации»,</w:t>
      </w:r>
      <w:r w:rsidRPr="00CA3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здания от 26.05.2016 №56/16-296914, кадастровым паспортом земельного участка от 28.04.2014 №56/14-185688, свидетельством о государственной регистрации права </w:t>
      </w:r>
      <w:r w:rsidR="00CA341C">
        <w:rPr>
          <w:sz w:val="28"/>
          <w:szCs w:val="28"/>
        </w:rPr>
        <w:t xml:space="preserve">серии 56-АВ №192986 от 05.09.2013 </w:t>
      </w:r>
      <w:r>
        <w:rPr>
          <w:sz w:val="28"/>
          <w:szCs w:val="28"/>
        </w:rPr>
        <w:t>и поданным заявлением (вх.№</w:t>
      </w:r>
      <w:r w:rsidR="00CA341C">
        <w:rPr>
          <w:sz w:val="28"/>
          <w:szCs w:val="28"/>
        </w:rPr>
        <w:t>Х</w:t>
      </w:r>
      <w:r>
        <w:rPr>
          <w:sz w:val="28"/>
          <w:szCs w:val="28"/>
        </w:rPr>
        <w:t>з-</w:t>
      </w:r>
      <w:r w:rsidR="00CA341C">
        <w:rPr>
          <w:sz w:val="28"/>
          <w:szCs w:val="28"/>
        </w:rPr>
        <w:t>734</w:t>
      </w:r>
      <w:r>
        <w:rPr>
          <w:sz w:val="28"/>
          <w:szCs w:val="28"/>
        </w:rPr>
        <w:t xml:space="preserve"> от </w:t>
      </w:r>
      <w:r w:rsidR="00CA341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A341C">
        <w:rPr>
          <w:sz w:val="28"/>
          <w:szCs w:val="28"/>
        </w:rPr>
        <w:t>6</w:t>
      </w:r>
      <w:r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473882" w:rsidRDefault="00473882" w:rsidP="00473882">
      <w:pPr>
        <w:jc w:val="both"/>
        <w:rPr>
          <w:sz w:val="28"/>
          <w:szCs w:val="28"/>
        </w:rPr>
      </w:pPr>
    </w:p>
    <w:p w:rsidR="00473882" w:rsidRDefault="00473882" w:rsidP="00473882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</w:t>
      </w:r>
      <w:r w:rsidR="00CA341C">
        <w:rPr>
          <w:sz w:val="28"/>
          <w:szCs w:val="28"/>
        </w:rPr>
        <w:t xml:space="preserve">с кадастровым номером 56:45:0102013:142,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56:45:01020</w:t>
      </w:r>
      <w:r w:rsidR="00CA341C">
        <w:rPr>
          <w:sz w:val="28"/>
          <w:szCs w:val="28"/>
        </w:rPr>
        <w:t>1</w:t>
      </w:r>
      <w:r>
        <w:rPr>
          <w:sz w:val="28"/>
          <w:szCs w:val="28"/>
        </w:rPr>
        <w:t>3:</w:t>
      </w:r>
      <w:r w:rsidR="00CA341C">
        <w:rPr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, почтовый адрес: Российская Федерация, Оренбургская область, г.Сорочинск, ул. </w:t>
      </w:r>
      <w:r w:rsidR="00CA341C">
        <w:rPr>
          <w:color w:val="000000"/>
          <w:sz w:val="28"/>
          <w:szCs w:val="28"/>
        </w:rPr>
        <w:t>Промышленная</w:t>
      </w:r>
      <w:r>
        <w:rPr>
          <w:color w:val="000000"/>
          <w:sz w:val="28"/>
          <w:szCs w:val="28"/>
        </w:rPr>
        <w:t>, д.</w:t>
      </w:r>
      <w:r w:rsidR="00CA341C">
        <w:rPr>
          <w:color w:val="000000"/>
          <w:sz w:val="28"/>
          <w:szCs w:val="28"/>
        </w:rPr>
        <w:t>43 «Б»</w:t>
      </w:r>
      <w:r>
        <w:rPr>
          <w:color w:val="000000"/>
          <w:sz w:val="28"/>
          <w:szCs w:val="28"/>
        </w:rPr>
        <w:t>.</w:t>
      </w:r>
    </w:p>
    <w:p w:rsidR="00473882" w:rsidRDefault="00473882" w:rsidP="00473882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473882" w:rsidRDefault="00473882" w:rsidP="0047388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</w:t>
      </w:r>
      <w:r w:rsidR="00CA341C">
        <w:rPr>
          <w:color w:val="000000"/>
          <w:sz w:val="28"/>
          <w:szCs w:val="28"/>
          <w:lang w:val="ru-RU"/>
        </w:rPr>
        <w:t>е постановление вступает в силу</w:t>
      </w:r>
      <w:r>
        <w:rPr>
          <w:color w:val="000000"/>
          <w:sz w:val="28"/>
          <w:szCs w:val="28"/>
          <w:lang w:val="ru-RU"/>
        </w:rPr>
        <w:t xml:space="preserve">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73882" w:rsidRDefault="00473882" w:rsidP="0047388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CA341C" w:rsidRDefault="00CA341C" w:rsidP="0047388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73882" w:rsidRDefault="00473882" w:rsidP="0047388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CA341C" w:rsidRPr="00D76728" w:rsidRDefault="00CA341C" w:rsidP="00CA341C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CA341C" w:rsidRPr="00D76728" w:rsidRDefault="00CA341C" w:rsidP="00CA341C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CA341C" w:rsidRPr="00D76728" w:rsidRDefault="00CA341C" w:rsidP="00CA341C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CA341C" w:rsidRPr="00D76728" w:rsidRDefault="00FD5ADA" w:rsidP="00CA341C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130175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1C" w:rsidRPr="00D76728">
        <w:rPr>
          <w:sz w:val="28"/>
          <w:szCs w:val="28"/>
          <w:lang w:val="ru-RU"/>
        </w:rPr>
        <w:t>округа по оперативному управлению</w:t>
      </w:r>
    </w:p>
    <w:p w:rsidR="00CA341C" w:rsidRPr="00D76728" w:rsidRDefault="00CA341C" w:rsidP="00CA341C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   А.А. Богданов</w:t>
      </w:r>
    </w:p>
    <w:p w:rsidR="00A179EB" w:rsidRDefault="00A179EB"/>
    <w:p w:rsidR="00CA341C" w:rsidRDefault="00CA341C"/>
    <w:p w:rsidR="00CA341C" w:rsidRDefault="00CA341C"/>
    <w:p w:rsidR="00CA341C" w:rsidRDefault="00CA341C" w:rsidP="00CA341C">
      <w:pPr>
        <w:pStyle w:val="2"/>
        <w:jc w:val="both"/>
        <w:rPr>
          <w:sz w:val="22"/>
          <w:szCs w:val="22"/>
          <w:lang w:val="ru-RU"/>
        </w:rPr>
      </w:pPr>
    </w:p>
    <w:p w:rsidR="00CA341C" w:rsidRDefault="00CA341C" w:rsidP="00CA341C">
      <w:pPr>
        <w:pStyle w:val="2"/>
        <w:jc w:val="both"/>
        <w:rPr>
          <w:sz w:val="22"/>
          <w:szCs w:val="22"/>
          <w:lang w:val="ru-RU"/>
        </w:rPr>
      </w:pPr>
    </w:p>
    <w:p w:rsidR="00CA341C" w:rsidRPr="00CA341C" w:rsidRDefault="00CA341C" w:rsidP="00CA341C">
      <w:pPr>
        <w:pStyle w:val="2"/>
        <w:jc w:val="both"/>
        <w:rPr>
          <w:sz w:val="20"/>
          <w:lang w:val="ru-RU"/>
        </w:rPr>
      </w:pPr>
      <w:r w:rsidRPr="00CA341C">
        <w:rPr>
          <w:sz w:val="20"/>
          <w:lang w:val="ru-RU"/>
        </w:rPr>
        <w:t xml:space="preserve">Разослано: в дело, Управлению архитектуры, заявителю, прокуратуре, </w:t>
      </w:r>
      <w:r>
        <w:rPr>
          <w:sz w:val="20"/>
          <w:lang w:val="ru-RU"/>
        </w:rPr>
        <w:t>в Портал МО Сорочинский городской округ, ОУФМС</w:t>
      </w:r>
    </w:p>
    <w:sectPr w:rsidR="00CA341C" w:rsidRPr="00CA341C" w:rsidSect="00CA34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2"/>
    <w:rsid w:val="003A09A3"/>
    <w:rsid w:val="00473882"/>
    <w:rsid w:val="00A179EB"/>
    <w:rsid w:val="00CA341C"/>
    <w:rsid w:val="00D225A6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5219-B026-4BB1-A914-BD1C33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388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388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3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38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7388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7388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2016-06-14T10:59:00Z</cp:lastPrinted>
  <dcterms:created xsi:type="dcterms:W3CDTF">2016-06-17T07:26:00Z</dcterms:created>
  <dcterms:modified xsi:type="dcterms:W3CDTF">2016-06-17T12:00:00Z</dcterms:modified>
</cp:coreProperties>
</file>