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87" w:rsidRDefault="00875787" w:rsidP="00875787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5"/>
      </w:tblGrid>
      <w:tr w:rsidR="00875787" w:rsidTr="00875787">
        <w:trPr>
          <w:trHeight w:val="818"/>
        </w:trPr>
        <w:tc>
          <w:tcPr>
            <w:tcW w:w="98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75787" w:rsidRDefault="00875787" w:rsidP="00875787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875787" w:rsidRDefault="00875787" w:rsidP="00875787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</w:p>
          <w:p w:rsidR="00875787" w:rsidRDefault="00875787" w:rsidP="00875787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  <w:proofErr w:type="gramStart"/>
            <w:r>
              <w:rPr>
                <w:sz w:val="27"/>
                <w:szCs w:val="27"/>
                <w:lang w:eastAsia="en-US"/>
              </w:rPr>
              <w:t>П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О С Т А Н О В Л Е Н И Е </w:t>
            </w:r>
          </w:p>
        </w:tc>
      </w:tr>
    </w:tbl>
    <w:p w:rsidR="00875787" w:rsidRDefault="00875787" w:rsidP="00875787">
      <w:pPr>
        <w:pStyle w:val="2"/>
        <w:ind w:right="-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от </w:t>
      </w:r>
      <w:r w:rsidR="00CC340B">
        <w:rPr>
          <w:sz w:val="27"/>
          <w:szCs w:val="27"/>
          <w:lang w:val="ru-RU"/>
        </w:rPr>
        <w:t>17.05.2016</w:t>
      </w:r>
      <w:r>
        <w:rPr>
          <w:sz w:val="27"/>
          <w:szCs w:val="27"/>
          <w:lang w:val="ru-RU"/>
        </w:rPr>
        <w:t xml:space="preserve"> №</w:t>
      </w:r>
      <w:r w:rsidR="00CC340B">
        <w:rPr>
          <w:sz w:val="27"/>
          <w:szCs w:val="27"/>
          <w:lang w:val="ru-RU"/>
        </w:rPr>
        <w:t xml:space="preserve"> 714-п</w:t>
      </w:r>
    </w:p>
    <w:p w:rsidR="00875787" w:rsidRDefault="00875787" w:rsidP="00875787">
      <w:pPr>
        <w:rPr>
          <w:sz w:val="27"/>
          <w:szCs w:val="27"/>
        </w:rPr>
      </w:pPr>
    </w:p>
    <w:p w:rsidR="00875787" w:rsidRPr="00875787" w:rsidRDefault="00875787" w:rsidP="00875787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875787">
        <w:rPr>
          <w:sz w:val="28"/>
          <w:szCs w:val="28"/>
          <w:lang w:val="ru-RU"/>
        </w:rPr>
        <w:t xml:space="preserve">Об уточнении вида разрешенного </w:t>
      </w:r>
    </w:p>
    <w:p w:rsidR="00875787" w:rsidRPr="00875787" w:rsidRDefault="00875787" w:rsidP="00875787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875787">
        <w:rPr>
          <w:sz w:val="28"/>
          <w:szCs w:val="28"/>
          <w:lang w:val="ru-RU"/>
        </w:rPr>
        <w:t>использования земельного участка</w:t>
      </w:r>
    </w:p>
    <w:p w:rsidR="00875787" w:rsidRPr="00875787" w:rsidRDefault="00875787" w:rsidP="00875787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875787" w:rsidRPr="00875787" w:rsidRDefault="00875787" w:rsidP="00875787">
      <w:pPr>
        <w:jc w:val="both"/>
        <w:rPr>
          <w:sz w:val="28"/>
          <w:szCs w:val="28"/>
        </w:rPr>
      </w:pPr>
      <w:r w:rsidRPr="00875787">
        <w:rPr>
          <w:sz w:val="28"/>
          <w:szCs w:val="28"/>
        </w:rPr>
        <w:tab/>
      </w:r>
      <w:proofErr w:type="gramStart"/>
      <w:r w:rsidRPr="00875787">
        <w:rPr>
          <w:sz w:val="28"/>
          <w:szCs w:val="28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32, 35, 40 Устава муниципального образования Сорочинский городской округ Оренбургской области, кадастровым паспортом земельного участка от</w:t>
      </w:r>
      <w:proofErr w:type="gramEnd"/>
      <w:r w:rsidRPr="00875787">
        <w:rPr>
          <w:sz w:val="28"/>
          <w:szCs w:val="28"/>
        </w:rPr>
        <w:t xml:space="preserve"> 12.05.2016 №99/2016/3733650, администрация Сорочинского городского округа Оренбургской области постановляет: </w:t>
      </w:r>
    </w:p>
    <w:p w:rsidR="00875787" w:rsidRPr="00875787" w:rsidRDefault="00875787" w:rsidP="00875787">
      <w:pPr>
        <w:jc w:val="both"/>
        <w:rPr>
          <w:sz w:val="28"/>
          <w:szCs w:val="28"/>
        </w:rPr>
      </w:pPr>
    </w:p>
    <w:p w:rsidR="00875787" w:rsidRPr="00875787" w:rsidRDefault="00875787" w:rsidP="00875787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875787">
        <w:rPr>
          <w:sz w:val="28"/>
          <w:szCs w:val="28"/>
          <w:lang w:val="ru-RU"/>
        </w:rPr>
        <w:t>Считать вид разрешенного использования земельного участка с кадастровым номером 56:45:0102027:1198, следующим: предпринимательство, расположенного по адресу: Российская Федерация, Оренбургская область, г</w:t>
      </w:r>
      <w:proofErr w:type="gramStart"/>
      <w:r w:rsidRPr="00875787">
        <w:rPr>
          <w:sz w:val="28"/>
          <w:szCs w:val="28"/>
          <w:lang w:val="ru-RU"/>
        </w:rPr>
        <w:t>.С</w:t>
      </w:r>
      <w:proofErr w:type="gramEnd"/>
      <w:r w:rsidRPr="00875787">
        <w:rPr>
          <w:sz w:val="28"/>
          <w:szCs w:val="28"/>
          <w:lang w:val="ru-RU"/>
        </w:rPr>
        <w:t>орочинск, проспект Парковый, №13 «А», строение 1.</w:t>
      </w:r>
      <w:r w:rsidRPr="00875787">
        <w:rPr>
          <w:spacing w:val="-12"/>
          <w:sz w:val="28"/>
          <w:szCs w:val="28"/>
          <w:lang w:val="ru-RU"/>
        </w:rPr>
        <w:t xml:space="preserve"> </w:t>
      </w:r>
      <w:r w:rsidRPr="00875787">
        <w:rPr>
          <w:sz w:val="28"/>
          <w:szCs w:val="28"/>
          <w:lang w:val="ru-RU"/>
        </w:rPr>
        <w:t>Категория земель: земли населенных пунктов.</w:t>
      </w:r>
    </w:p>
    <w:p w:rsidR="00875787" w:rsidRPr="00875787" w:rsidRDefault="00875787" w:rsidP="00875787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875787">
        <w:rPr>
          <w:sz w:val="28"/>
          <w:szCs w:val="28"/>
          <w:lang w:val="ru-RU"/>
        </w:rPr>
        <w:t>Контроль за исполнением настоящего постановления возложить</w:t>
      </w:r>
      <w:r w:rsidRPr="00875787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875787">
        <w:rPr>
          <w:color w:val="000000"/>
          <w:sz w:val="28"/>
          <w:szCs w:val="28"/>
          <w:lang w:val="ru-RU"/>
        </w:rPr>
        <w:t>на</w:t>
      </w:r>
      <w:proofErr w:type="gramEnd"/>
      <w:r w:rsidRPr="00875787">
        <w:rPr>
          <w:color w:val="000000"/>
          <w:sz w:val="28"/>
          <w:szCs w:val="28"/>
          <w:lang w:val="ru-RU"/>
        </w:rPr>
        <w:t xml:space="preserve"> главного архитектора муниципального образования Сорочинский городской округ Оренбургской области – </w:t>
      </w:r>
      <w:r w:rsidRPr="00875787">
        <w:rPr>
          <w:spacing w:val="-1"/>
          <w:sz w:val="28"/>
          <w:szCs w:val="28"/>
          <w:lang w:val="ru-RU"/>
        </w:rPr>
        <w:t xml:space="preserve"> Крестьянова А.Ф.</w:t>
      </w:r>
    </w:p>
    <w:p w:rsidR="00875787" w:rsidRPr="00875787" w:rsidRDefault="00875787" w:rsidP="00875787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875787">
        <w:rPr>
          <w:color w:val="000000"/>
          <w:sz w:val="28"/>
          <w:szCs w:val="28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875787" w:rsidRPr="00875787" w:rsidRDefault="00875787" w:rsidP="00875787">
      <w:pPr>
        <w:pStyle w:val="2"/>
        <w:jc w:val="both"/>
        <w:rPr>
          <w:sz w:val="28"/>
          <w:szCs w:val="28"/>
          <w:lang w:val="ru-RU"/>
        </w:rPr>
      </w:pPr>
    </w:p>
    <w:p w:rsidR="00875787" w:rsidRPr="00875787" w:rsidRDefault="00875787" w:rsidP="00875787">
      <w:pPr>
        <w:pStyle w:val="2"/>
        <w:jc w:val="both"/>
        <w:rPr>
          <w:sz w:val="28"/>
          <w:szCs w:val="28"/>
          <w:lang w:val="ru-RU"/>
        </w:rPr>
      </w:pPr>
    </w:p>
    <w:p w:rsidR="00875787" w:rsidRPr="00875787" w:rsidRDefault="00875787" w:rsidP="00875787">
      <w:pPr>
        <w:pStyle w:val="2"/>
        <w:jc w:val="both"/>
        <w:rPr>
          <w:sz w:val="28"/>
          <w:szCs w:val="28"/>
          <w:lang w:val="ru-RU"/>
        </w:rPr>
      </w:pPr>
    </w:p>
    <w:p w:rsidR="00875787" w:rsidRPr="00875787" w:rsidRDefault="00875787" w:rsidP="00875787">
      <w:pPr>
        <w:pStyle w:val="2"/>
        <w:jc w:val="both"/>
        <w:rPr>
          <w:color w:val="000000"/>
          <w:sz w:val="28"/>
          <w:szCs w:val="28"/>
          <w:lang w:val="ru-RU"/>
        </w:rPr>
      </w:pPr>
      <w:r w:rsidRPr="00875787">
        <w:rPr>
          <w:color w:val="000000"/>
          <w:sz w:val="28"/>
          <w:szCs w:val="28"/>
          <w:lang w:val="ru-RU"/>
        </w:rPr>
        <w:t>Глава муниципального образования</w:t>
      </w:r>
    </w:p>
    <w:p w:rsidR="00875787" w:rsidRPr="00875787" w:rsidRDefault="00875787" w:rsidP="00875787">
      <w:pPr>
        <w:pStyle w:val="2"/>
        <w:jc w:val="both"/>
        <w:rPr>
          <w:sz w:val="28"/>
          <w:szCs w:val="28"/>
          <w:lang w:val="ru-RU"/>
        </w:rPr>
      </w:pPr>
      <w:r w:rsidRPr="00875787">
        <w:rPr>
          <w:color w:val="000000"/>
          <w:sz w:val="28"/>
          <w:szCs w:val="28"/>
          <w:lang w:val="ru-RU"/>
        </w:rPr>
        <w:t>Сорочинский городской округ</w:t>
      </w:r>
      <w:r w:rsidRPr="00875787">
        <w:rPr>
          <w:sz w:val="28"/>
          <w:szCs w:val="28"/>
          <w:lang w:val="ru-RU"/>
        </w:rPr>
        <w:t xml:space="preserve">                                                    Т.П. Мелентьева                                                                   </w:t>
      </w:r>
    </w:p>
    <w:p w:rsidR="00875787" w:rsidRDefault="00875787" w:rsidP="00875787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</w:t>
      </w:r>
    </w:p>
    <w:p w:rsidR="00875787" w:rsidRDefault="00875787" w:rsidP="00875787">
      <w:pPr>
        <w:pStyle w:val="2"/>
        <w:jc w:val="both"/>
        <w:rPr>
          <w:sz w:val="28"/>
          <w:lang w:val="ru-RU"/>
        </w:rPr>
      </w:pPr>
    </w:p>
    <w:p w:rsidR="00875787" w:rsidRDefault="00875787" w:rsidP="00875787">
      <w:pPr>
        <w:pStyle w:val="2"/>
        <w:jc w:val="both"/>
        <w:rPr>
          <w:sz w:val="28"/>
          <w:lang w:val="ru-RU"/>
        </w:rPr>
      </w:pPr>
    </w:p>
    <w:p w:rsidR="00875787" w:rsidRDefault="00875787" w:rsidP="00875787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875787" w:rsidRDefault="00875787" w:rsidP="00875787">
      <w:pPr>
        <w:pStyle w:val="2"/>
        <w:jc w:val="both"/>
        <w:rPr>
          <w:sz w:val="28"/>
          <w:lang w:val="ru-RU"/>
        </w:rPr>
      </w:pPr>
    </w:p>
    <w:p w:rsidR="00875787" w:rsidRDefault="00875787" w:rsidP="00875787">
      <w:pPr>
        <w:pStyle w:val="2"/>
        <w:jc w:val="both"/>
        <w:rPr>
          <w:sz w:val="28"/>
          <w:lang w:val="ru-RU"/>
        </w:rPr>
      </w:pPr>
    </w:p>
    <w:p w:rsidR="00875787" w:rsidRDefault="00875787" w:rsidP="00875787">
      <w:pPr>
        <w:pStyle w:val="2"/>
        <w:jc w:val="both"/>
        <w:rPr>
          <w:sz w:val="28"/>
          <w:lang w:val="ru-RU"/>
        </w:rPr>
      </w:pPr>
    </w:p>
    <w:p w:rsidR="00875787" w:rsidRDefault="00875787" w:rsidP="00875787">
      <w:pPr>
        <w:pStyle w:val="2"/>
        <w:jc w:val="both"/>
        <w:rPr>
          <w:sz w:val="20"/>
          <w:lang w:val="ru-RU"/>
        </w:rPr>
      </w:pPr>
    </w:p>
    <w:p w:rsidR="00875787" w:rsidRPr="00875787" w:rsidRDefault="00875787" w:rsidP="00875787">
      <w:pPr>
        <w:pStyle w:val="2"/>
        <w:jc w:val="both"/>
        <w:rPr>
          <w:sz w:val="28"/>
          <w:lang w:val="ru-RU"/>
        </w:rPr>
      </w:pPr>
      <w:r>
        <w:rPr>
          <w:sz w:val="20"/>
          <w:lang w:val="ru-RU"/>
        </w:rPr>
        <w:t>Разослано: в дело, Управлению архитектуры, прокуратуре, ОУИ, Вагановой Е.В.</w:t>
      </w:r>
    </w:p>
    <w:p w:rsidR="005F6E5D" w:rsidRDefault="005F6E5D"/>
    <w:sectPr w:rsidR="005F6E5D" w:rsidSect="008757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787"/>
    <w:rsid w:val="005F6E5D"/>
    <w:rsid w:val="00875787"/>
    <w:rsid w:val="00A13B91"/>
    <w:rsid w:val="00CC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5787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75787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875787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78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757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7578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875787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875787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8757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7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2016-05-16T10:33:00Z</cp:lastPrinted>
  <dcterms:created xsi:type="dcterms:W3CDTF">2016-05-24T13:09:00Z</dcterms:created>
  <dcterms:modified xsi:type="dcterms:W3CDTF">2016-05-24T13:09:00Z</dcterms:modified>
</cp:coreProperties>
</file>