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56" w:rsidRPr="006E2056" w:rsidRDefault="006E2056" w:rsidP="006E2056">
      <w:pPr>
        <w:pStyle w:val="1"/>
        <w:ind w:right="-2"/>
        <w:jc w:val="center"/>
        <w:rPr>
          <w:sz w:val="26"/>
          <w:szCs w:val="26"/>
        </w:rPr>
      </w:pPr>
      <w:r w:rsidRPr="006E2056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0"/>
      </w:tblGrid>
      <w:tr w:rsidR="006E2056" w:rsidRPr="006E2056" w:rsidTr="006E2056">
        <w:trPr>
          <w:trHeight w:val="952"/>
        </w:trPr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056" w:rsidRPr="006E2056" w:rsidRDefault="006E2056" w:rsidP="006E2056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6E2056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E2056" w:rsidRPr="006E2056" w:rsidRDefault="006E2056" w:rsidP="006E205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6E2056" w:rsidRPr="006E2056" w:rsidRDefault="006E2056" w:rsidP="006E2056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 w:rsidRPr="006E2056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6E2056"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6E2056" w:rsidRDefault="006E2056" w:rsidP="006E205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F923A6">
        <w:rPr>
          <w:sz w:val="22"/>
          <w:lang w:val="ru-RU"/>
        </w:rPr>
        <w:t>05.05.2016</w:t>
      </w:r>
      <w:r>
        <w:rPr>
          <w:sz w:val="22"/>
          <w:lang w:val="ru-RU"/>
        </w:rPr>
        <w:t xml:space="preserve"> №</w:t>
      </w:r>
      <w:r w:rsidR="00F923A6">
        <w:rPr>
          <w:sz w:val="22"/>
          <w:lang w:val="ru-RU"/>
        </w:rPr>
        <w:t xml:space="preserve"> 610-п</w:t>
      </w:r>
    </w:p>
    <w:p w:rsidR="006E2056" w:rsidRDefault="006E2056" w:rsidP="006E2056">
      <w:pPr>
        <w:jc w:val="both"/>
        <w:rPr>
          <w:sz w:val="28"/>
          <w:szCs w:val="28"/>
        </w:rPr>
      </w:pPr>
    </w:p>
    <w:p w:rsidR="006E2056" w:rsidRDefault="006E2056" w:rsidP="006E205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уточнении почтового адреса  </w:t>
      </w:r>
    </w:p>
    <w:p w:rsidR="006E2056" w:rsidRDefault="006E2056" w:rsidP="006E205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(квартиры)</w:t>
      </w:r>
    </w:p>
    <w:p w:rsidR="006E2056" w:rsidRDefault="006E2056" w:rsidP="006E205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6E2056" w:rsidRDefault="006E2056" w:rsidP="006E20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 статьями  32, 35, 40  Устава муниципального образования Сорочинский городской округ  Оренбургской области,  свидетельством</w:t>
      </w:r>
      <w:proofErr w:type="gramEnd"/>
      <w:r>
        <w:rPr>
          <w:sz w:val="28"/>
          <w:szCs w:val="28"/>
        </w:rPr>
        <w:t xml:space="preserve"> о государственной регистрации права серии 56-АБ №184932 от 28.09.2010, договором на передачу квартиры в собственность граждан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олкаевка, Сорочинского района, Оренбургской области №171  от  01.11.1995г., кадастровым паспортом помещения от 15.04.2016 №56/16-220000, кадастровым паспортом земельного участка от 16.09.2010 №56/10-109772 и поданным заявлением (вх.№</w:t>
      </w:r>
      <w:proofErr w:type="gramStart"/>
      <w:r>
        <w:rPr>
          <w:sz w:val="28"/>
          <w:szCs w:val="28"/>
        </w:rPr>
        <w:t>Вз-511 от 22.04.2016) администрация Сорочинского городского округа Оренбургской области постановляет:</w:t>
      </w:r>
      <w:proofErr w:type="gramEnd"/>
    </w:p>
    <w:p w:rsidR="006E2056" w:rsidRDefault="006E2056" w:rsidP="006E2056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6E2056" w:rsidRDefault="006E2056" w:rsidP="006E205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Считать почтовый адрес жилого помещения (квартиры) с кадастровым номером 56:30:1501001:955, расположенного на земельном участке с кадастровым номером 56:30:1501001:14, следующим: </w:t>
      </w:r>
      <w:r>
        <w:rPr>
          <w:color w:val="000000"/>
          <w:sz w:val="28"/>
          <w:szCs w:val="28"/>
        </w:rPr>
        <w:t>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олкаевка, ул.Октябрьская, д.3, кв.3.</w:t>
      </w:r>
    </w:p>
    <w:p w:rsidR="006E2056" w:rsidRDefault="006E2056" w:rsidP="006E205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8"/>
          <w:szCs w:val="28"/>
          <w:lang w:val="ru-RU"/>
        </w:rPr>
        <w:t xml:space="preserve"> – Крестьянова А.Ф.</w:t>
      </w:r>
    </w:p>
    <w:p w:rsidR="006E2056" w:rsidRDefault="006E2056" w:rsidP="006E2056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округ.</w:t>
      </w:r>
    </w:p>
    <w:p w:rsidR="006E2056" w:rsidRDefault="006E2056" w:rsidP="006E2056">
      <w:pPr>
        <w:pStyle w:val="2"/>
        <w:jc w:val="both"/>
        <w:rPr>
          <w:sz w:val="28"/>
          <w:szCs w:val="28"/>
          <w:lang w:val="ru-RU"/>
        </w:rPr>
      </w:pPr>
    </w:p>
    <w:p w:rsidR="006E2056" w:rsidRDefault="006E2056" w:rsidP="006E2056">
      <w:pPr>
        <w:pStyle w:val="2"/>
        <w:jc w:val="both"/>
        <w:rPr>
          <w:sz w:val="28"/>
          <w:szCs w:val="28"/>
          <w:lang w:val="ru-RU"/>
        </w:rPr>
      </w:pPr>
    </w:p>
    <w:p w:rsidR="006E2056" w:rsidRDefault="006E2056" w:rsidP="006E2056">
      <w:pPr>
        <w:pStyle w:val="2"/>
        <w:jc w:val="both"/>
        <w:rPr>
          <w:sz w:val="28"/>
          <w:szCs w:val="28"/>
          <w:lang w:val="ru-RU"/>
        </w:rPr>
      </w:pPr>
    </w:p>
    <w:p w:rsidR="006E2056" w:rsidRDefault="006E2056" w:rsidP="006E205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E2056" w:rsidRDefault="006E2056" w:rsidP="006E2056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   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6E2056" w:rsidRDefault="006E2056" w:rsidP="006E2056">
      <w:pPr>
        <w:pStyle w:val="2"/>
        <w:jc w:val="both"/>
        <w:rPr>
          <w:sz w:val="28"/>
          <w:szCs w:val="28"/>
          <w:lang w:val="ru-RU"/>
        </w:rPr>
      </w:pPr>
    </w:p>
    <w:p w:rsidR="006E2056" w:rsidRDefault="006E2056" w:rsidP="006E2056">
      <w:pPr>
        <w:pStyle w:val="2"/>
        <w:jc w:val="both"/>
        <w:rPr>
          <w:sz w:val="28"/>
          <w:szCs w:val="28"/>
          <w:lang w:val="ru-RU"/>
        </w:rPr>
      </w:pPr>
    </w:p>
    <w:p w:rsidR="00AB28EF" w:rsidRPr="006E2056" w:rsidRDefault="006E2056" w:rsidP="006E2056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Разослано: в дело, Управлению архитектуры, заявителю,  Вагановой Е.В., прокуратуре, ОУФМС </w:t>
      </w:r>
    </w:p>
    <w:sectPr w:rsidR="00AB28EF" w:rsidRPr="006E2056" w:rsidSect="006E20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A07"/>
    <w:multiLevelType w:val="multilevel"/>
    <w:tmpl w:val="6F1AB298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56"/>
    <w:rsid w:val="002D6E96"/>
    <w:rsid w:val="006E2056"/>
    <w:rsid w:val="00AB28EF"/>
    <w:rsid w:val="00F9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056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205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E205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05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20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20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E205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E205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2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2016-05-14T11:08:00Z</dcterms:created>
  <dcterms:modified xsi:type="dcterms:W3CDTF">2016-05-14T11:08:00Z</dcterms:modified>
</cp:coreProperties>
</file>