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CC7315">
        <w:rPr>
          <w:sz w:val="22"/>
          <w:lang w:val="ru-RU"/>
        </w:rPr>
        <w:t xml:space="preserve">27.04.2016 </w:t>
      </w:r>
      <w:r>
        <w:rPr>
          <w:sz w:val="22"/>
          <w:lang w:val="ru-RU"/>
        </w:rPr>
        <w:t xml:space="preserve"> №</w:t>
      </w:r>
      <w:r w:rsidR="00CC7315">
        <w:rPr>
          <w:sz w:val="22"/>
          <w:lang w:val="ru-RU"/>
        </w:rPr>
        <w:t xml:space="preserve"> 581-п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CC7315" w:rsidRPr="00CC7315" w:rsidRDefault="00CC7315" w:rsidP="00CC7315">
      <w:pPr>
        <w:rPr>
          <w:sz w:val="28"/>
          <w:szCs w:val="28"/>
        </w:rPr>
      </w:pPr>
      <w:r w:rsidRPr="00CC7315">
        <w:rPr>
          <w:sz w:val="28"/>
          <w:szCs w:val="28"/>
        </w:rPr>
        <w:t>О присвоении почтового адреса</w:t>
      </w:r>
    </w:p>
    <w:p w:rsidR="00CC7315" w:rsidRDefault="00CC7315" w:rsidP="00CC7315">
      <w:pPr>
        <w:rPr>
          <w:sz w:val="28"/>
          <w:szCs w:val="28"/>
        </w:rPr>
      </w:pPr>
      <w:r w:rsidRPr="00CC7315">
        <w:rPr>
          <w:sz w:val="28"/>
          <w:szCs w:val="28"/>
        </w:rPr>
        <w:t>сооружению (объекту коммунального хозяйства)</w:t>
      </w:r>
    </w:p>
    <w:p w:rsidR="00CC7315" w:rsidRDefault="00CC7315" w:rsidP="00CC7315">
      <w:pPr>
        <w:rPr>
          <w:sz w:val="28"/>
          <w:szCs w:val="28"/>
        </w:rPr>
      </w:pPr>
    </w:p>
    <w:p w:rsidR="00CC7315" w:rsidRDefault="00CC7315" w:rsidP="00CC7315">
      <w:pPr>
        <w:rPr>
          <w:sz w:val="28"/>
          <w:szCs w:val="28"/>
        </w:rPr>
      </w:pPr>
    </w:p>
    <w:p w:rsidR="00CC7315" w:rsidRPr="00CC7315" w:rsidRDefault="00CC7315" w:rsidP="00CC7315">
      <w:pPr>
        <w:rPr>
          <w:sz w:val="28"/>
          <w:szCs w:val="28"/>
        </w:rPr>
      </w:pPr>
    </w:p>
    <w:p w:rsidR="00CC7315" w:rsidRPr="00CC7315" w:rsidRDefault="00CC7315" w:rsidP="00CC7315">
      <w:pPr>
        <w:ind w:firstLine="851"/>
        <w:jc w:val="both"/>
        <w:rPr>
          <w:sz w:val="28"/>
          <w:szCs w:val="28"/>
        </w:rPr>
      </w:pPr>
      <w:r w:rsidRPr="00CC7315">
        <w:rPr>
          <w:sz w:val="28"/>
          <w:szCs w:val="28"/>
        </w:rPr>
        <w:t>Руководствуясь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CC7315">
        <w:rPr>
          <w:sz w:val="28"/>
          <w:szCs w:val="28"/>
        </w:rPr>
        <w:t xml:space="preserve">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</w:t>
      </w:r>
      <w:proofErr w:type="gramStart"/>
      <w:r w:rsidRPr="00CC7315">
        <w:rPr>
          <w:sz w:val="28"/>
          <w:szCs w:val="28"/>
        </w:rPr>
        <w:t>от</w:t>
      </w:r>
      <w:proofErr w:type="gramEnd"/>
    </w:p>
    <w:p w:rsidR="00CC7315" w:rsidRPr="00CC7315" w:rsidRDefault="00CC7315" w:rsidP="00CC7315">
      <w:pPr>
        <w:ind w:firstLine="851"/>
        <w:jc w:val="both"/>
        <w:rPr>
          <w:sz w:val="28"/>
          <w:szCs w:val="28"/>
        </w:rPr>
      </w:pPr>
      <w:r w:rsidRPr="00CC7315">
        <w:rPr>
          <w:sz w:val="28"/>
          <w:szCs w:val="28"/>
        </w:rPr>
        <w:t>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35,40 Устава муниципального образования Сорочинский городской округ Оренбургской области, распоряжением комитета по управлению госимуществом област</w:t>
      </w:r>
      <w:proofErr w:type="gramStart"/>
      <w:r w:rsidRPr="00CC7315">
        <w:rPr>
          <w:sz w:val="28"/>
          <w:szCs w:val="28"/>
        </w:rPr>
        <w:t>и-</w:t>
      </w:r>
      <w:proofErr w:type="gramEnd"/>
      <w:r w:rsidRPr="00CC7315">
        <w:rPr>
          <w:sz w:val="28"/>
          <w:szCs w:val="28"/>
        </w:rPr>
        <w:t xml:space="preserve"> территориальное агентство Госкомимущества России №112-р от 25.02.1999г., администрация Сорочинского городского округа постановляет:</w:t>
      </w:r>
    </w:p>
    <w:p w:rsidR="00CC7315" w:rsidRPr="00CC7315" w:rsidRDefault="00CC7315" w:rsidP="00CC7315">
      <w:pPr>
        <w:ind w:firstLine="851"/>
        <w:jc w:val="both"/>
        <w:rPr>
          <w:sz w:val="28"/>
          <w:szCs w:val="28"/>
        </w:rPr>
      </w:pPr>
      <w:r w:rsidRPr="00CC7315">
        <w:rPr>
          <w:sz w:val="28"/>
          <w:szCs w:val="28"/>
        </w:rPr>
        <w:t xml:space="preserve">1. Присвоить сооружению (объекту коммунального хозяйства </w:t>
      </w:r>
      <w:proofErr w:type="gramStart"/>
      <w:r w:rsidRPr="00CC7315">
        <w:rPr>
          <w:sz w:val="28"/>
          <w:szCs w:val="28"/>
        </w:rPr>
        <w:t>-в</w:t>
      </w:r>
      <w:proofErr w:type="gramEnd"/>
      <w:r w:rsidRPr="00CC7315">
        <w:rPr>
          <w:sz w:val="28"/>
          <w:szCs w:val="28"/>
        </w:rPr>
        <w:t xml:space="preserve">одопроводная сеть) с кадастровым номером 56:45:0000000:1138, расположенного в кадастровых кварталах 56:45:0102001, 56:45:0102009, 56:45:0000000 почтовый адрес: </w:t>
      </w:r>
      <w:proofErr w:type="gramStart"/>
      <w:r w:rsidRPr="00CC7315">
        <w:rPr>
          <w:sz w:val="28"/>
          <w:szCs w:val="28"/>
        </w:rPr>
        <w:t>Российская Федерация, Оренбургская область, г. Сорочинск, от скважины ул. Зеленая,47 до дома ул. Зеленая,84;(зигзаг до колодца «Терминала», ул. Зеленая,41, 3еленая,31, Зеленая. 82)</w:t>
      </w:r>
      <w:proofErr w:type="gramEnd"/>
    </w:p>
    <w:p w:rsidR="00CC7315" w:rsidRPr="00CC7315" w:rsidRDefault="00CC7315" w:rsidP="00CC7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C7315">
        <w:rPr>
          <w:sz w:val="28"/>
          <w:szCs w:val="28"/>
        </w:rPr>
        <w:t>Контроль за</w:t>
      </w:r>
      <w:proofErr w:type="gramEnd"/>
      <w:r w:rsidRPr="00CC7315">
        <w:rPr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- Александра Федотовича Крестьянова.</w:t>
      </w:r>
    </w:p>
    <w:p w:rsidR="00CC7315" w:rsidRPr="00CC7315" w:rsidRDefault="00CC7315" w:rsidP="00CC7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7315">
        <w:rPr>
          <w:sz w:val="28"/>
          <w:szCs w:val="28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округ.</w:t>
      </w:r>
    </w:p>
    <w:p w:rsidR="00CC7315" w:rsidRDefault="00CC7315" w:rsidP="00CC7315"/>
    <w:p w:rsidR="00CC7315" w:rsidRPr="00CC7315" w:rsidRDefault="00CC7315" w:rsidP="00CC7315">
      <w:pPr>
        <w:rPr>
          <w:sz w:val="28"/>
          <w:szCs w:val="28"/>
        </w:rPr>
      </w:pPr>
    </w:p>
    <w:p w:rsidR="00CC7315" w:rsidRDefault="00CC7315" w:rsidP="00CC7315">
      <w:pPr>
        <w:rPr>
          <w:sz w:val="28"/>
          <w:szCs w:val="28"/>
        </w:rPr>
      </w:pPr>
      <w:r w:rsidRPr="00CC7315">
        <w:rPr>
          <w:sz w:val="28"/>
          <w:szCs w:val="28"/>
        </w:rPr>
        <w:t xml:space="preserve">Г лава муниципального образования </w:t>
      </w:r>
    </w:p>
    <w:p w:rsidR="00CC7315" w:rsidRDefault="00CC7315" w:rsidP="00CC7315">
      <w:pPr>
        <w:rPr>
          <w:sz w:val="28"/>
          <w:szCs w:val="28"/>
        </w:rPr>
      </w:pPr>
      <w:r w:rsidRPr="00CC7315">
        <w:rPr>
          <w:sz w:val="28"/>
          <w:szCs w:val="28"/>
        </w:rPr>
        <w:t>Сорочинский городской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7315">
        <w:rPr>
          <w:sz w:val="28"/>
          <w:szCs w:val="28"/>
        </w:rPr>
        <w:t>Т.П. Мелентьева</w:t>
      </w:r>
    </w:p>
    <w:p w:rsidR="00CC7315" w:rsidRDefault="00CC7315" w:rsidP="00CC7315">
      <w:pPr>
        <w:rPr>
          <w:sz w:val="28"/>
          <w:szCs w:val="28"/>
        </w:rPr>
      </w:pPr>
    </w:p>
    <w:p w:rsidR="00CC7315" w:rsidRDefault="00CC7315" w:rsidP="00CC7315">
      <w:pPr>
        <w:rPr>
          <w:sz w:val="28"/>
          <w:szCs w:val="28"/>
        </w:rPr>
      </w:pPr>
    </w:p>
    <w:p w:rsidR="00CC7315" w:rsidRPr="00CC7315" w:rsidRDefault="00CC7315" w:rsidP="00CC7315">
      <w:pPr>
        <w:rPr>
          <w:sz w:val="28"/>
          <w:szCs w:val="28"/>
        </w:rPr>
      </w:pPr>
    </w:p>
    <w:p w:rsidR="00B4518A" w:rsidRPr="00B4518A" w:rsidRDefault="00CC7315" w:rsidP="00CC7315">
      <w:pPr>
        <w:rPr>
          <w:sz w:val="28"/>
          <w:szCs w:val="28"/>
        </w:rPr>
      </w:pPr>
      <w:r w:rsidRPr="00C22AFC">
        <w:t>Разослано: в дело - 1 экз., прокуратуре - 1 экз., УАГ и КС-1экз</w:t>
      </w:r>
      <w:proofErr w:type="gramStart"/>
      <w:r w:rsidRPr="00C22AFC">
        <w:t>,О</w:t>
      </w:r>
      <w:proofErr w:type="gramEnd"/>
      <w:r w:rsidRPr="00C22AFC">
        <w:t>УИ - 1 экз.</w:t>
      </w: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3548380</wp:posOffset>
            </wp:positionH>
            <wp:positionV relativeFrom="page">
              <wp:posOffset>904240</wp:posOffset>
            </wp:positionV>
            <wp:extent cx="457200" cy="194945"/>
            <wp:effectExtent l="19050" t="0" r="0" b="0"/>
            <wp:wrapNone/>
            <wp:docPr id="3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C7315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15238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C7315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2016-05-14T12:39:00Z</dcterms:created>
  <dcterms:modified xsi:type="dcterms:W3CDTF">2016-05-14T12:41:00Z</dcterms:modified>
</cp:coreProperties>
</file>