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21" w:rsidRPr="003D3013" w:rsidRDefault="00A83C21" w:rsidP="00A83C2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A83C21" w:rsidRPr="003D3013" w:rsidTr="00AD0CAA">
        <w:trPr>
          <w:trHeight w:val="1058"/>
        </w:trPr>
        <w:tc>
          <w:tcPr>
            <w:tcW w:w="102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3C21" w:rsidRPr="003D3013" w:rsidRDefault="00A83C21" w:rsidP="00AD0CA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A83C21" w:rsidRPr="003D3013" w:rsidRDefault="00A83C21" w:rsidP="00A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C21" w:rsidRPr="003D3013" w:rsidRDefault="00A83C21" w:rsidP="00AD0CA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A83C21" w:rsidRPr="003D3013" w:rsidRDefault="00A83C21" w:rsidP="00AD0CA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C21" w:rsidRDefault="00A83C21" w:rsidP="00A83C2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C21" w:rsidRPr="003D3013" w:rsidRDefault="00A83C21" w:rsidP="00A83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9C2EFD">
        <w:rPr>
          <w:rFonts w:ascii="Times New Roman" w:eastAsiaTheme="minorHAnsi" w:hAnsi="Times New Roman" w:cs="Times New Roman"/>
          <w:sz w:val="28"/>
          <w:szCs w:val="28"/>
          <w:lang w:eastAsia="en-US"/>
        </w:rPr>
        <w:t>26.08.2016 № 1508-п</w:t>
      </w:r>
    </w:p>
    <w:p w:rsidR="00A83C21" w:rsidRPr="00DC746D" w:rsidRDefault="00A83C21" w:rsidP="00A8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21" w:rsidRPr="00DC746D" w:rsidRDefault="00A83C21" w:rsidP="0061336C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46D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в постановление администрации Сорочинского городского округа Оренбургской области от 01.07.2016 №1056-п «Об утверждении Положения об охране, сохранении, использовании и популяризации объектов культурного наследия местного (муниципального) значения муниципального образования Сорочинский городской округ Оренбургской области»</w:t>
      </w:r>
      <w:bookmarkEnd w:id="0"/>
    </w:p>
    <w:p w:rsidR="00A83C21" w:rsidRPr="00DC746D" w:rsidRDefault="00A83C21" w:rsidP="00A8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C21" w:rsidRPr="00DC746D" w:rsidRDefault="00A83C21" w:rsidP="003C63F8">
      <w:pPr>
        <w:pStyle w:val="a4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 июня 2002 г. N 73-ФЗ «Об объектах культурного наследия (памятниках истории и культуры) народов Российской Федерации», Законом РФ от 9 октября 1992 года № 3612-1 «Основы законодательства Российской Федерации о культуре», руководствуясь статьями 32, 35 и 40 Устава муниципального образования </w:t>
      </w:r>
      <w:r w:rsidRPr="00DC746D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области, администрация Сорочинского городского округа Оренбургской области постановляет</w:t>
      </w:r>
      <w:r w:rsidRPr="00DC746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A83C21" w:rsidRPr="00DC746D" w:rsidRDefault="00A83C21" w:rsidP="003C63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746D">
        <w:rPr>
          <w:rFonts w:ascii="Times New Roman" w:hAnsi="Times New Roman" w:cs="Times New Roman"/>
          <w:spacing w:val="-2"/>
          <w:sz w:val="28"/>
          <w:szCs w:val="28"/>
        </w:rPr>
        <w:t xml:space="preserve">Внести в постановление администрации Сорочинского городского округа Оренбургской области от 01.07.2016 №1056-п «Об утверждении Положения об охране, сохранении, использовании и популяризации объектов культурного наследия местного (муниципального) значения муниципального образования Сорочинский городской округ Оренбургской области» следующие изменения: </w:t>
      </w:r>
    </w:p>
    <w:p w:rsidR="00A83C21" w:rsidRPr="00DC746D" w:rsidRDefault="00A83C21" w:rsidP="003C63F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Изложить пункт 1.3. Приложения к </w:t>
      </w:r>
      <w:r w:rsidR="000B7799" w:rsidRPr="00DC746D">
        <w:rPr>
          <w:rFonts w:ascii="Times New Roman" w:hAnsi="Times New Roman" w:cs="Times New Roman"/>
          <w:sz w:val="28"/>
          <w:szCs w:val="28"/>
        </w:rPr>
        <w:t>постановлению</w:t>
      </w:r>
      <w:r w:rsidRPr="00DC746D">
        <w:rPr>
          <w:rFonts w:ascii="Times New Roman" w:hAnsi="Times New Roman" w:cs="Times New Roman"/>
          <w:sz w:val="28"/>
          <w:szCs w:val="28"/>
        </w:rPr>
        <w:t xml:space="preserve"> администрации Сорочинского городского округа Оренбургской области от 01.07.2016 №1056-п в новой редакции: </w:t>
      </w:r>
    </w:p>
    <w:p w:rsidR="00A83C21" w:rsidRPr="00DC746D" w:rsidRDefault="00A83C21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«1.3. Объекты культурного наследия местного (муниципального) значения муниципального образования </w:t>
      </w:r>
      <w:r w:rsidRPr="00DC746D">
        <w:rPr>
          <w:rFonts w:ascii="Times New Roman" w:hAnsi="Times New Roman" w:cs="Times New Roman"/>
          <w:color w:val="000000"/>
          <w:sz w:val="28"/>
          <w:szCs w:val="28"/>
        </w:rPr>
        <w:t>Сорочинский городской округ</w:t>
      </w:r>
      <w:r w:rsidRPr="00DC746D">
        <w:rPr>
          <w:rFonts w:ascii="Times New Roman" w:hAnsi="Times New Roman" w:cs="Times New Roman"/>
          <w:sz w:val="28"/>
          <w:szCs w:val="28"/>
        </w:rPr>
        <w:t xml:space="preserve"> </w:t>
      </w:r>
      <w:r w:rsidRPr="00DC746D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соответствии с действующим законодательством подразделяются на следующие виды: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 ноября 2010 года N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места.».</w:t>
      </w:r>
    </w:p>
    <w:p w:rsidR="00A83C21" w:rsidRPr="00DC746D" w:rsidRDefault="00A83C21" w:rsidP="003C63F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Изложить абзац</w:t>
      </w:r>
      <w:r w:rsidR="000B7799" w:rsidRPr="00DC746D">
        <w:rPr>
          <w:rFonts w:ascii="Times New Roman" w:hAnsi="Times New Roman" w:cs="Times New Roman"/>
          <w:sz w:val="28"/>
          <w:szCs w:val="28"/>
        </w:rPr>
        <w:t xml:space="preserve"> 3 пункта 4.11 </w:t>
      </w:r>
      <w:r w:rsidR="003C63F8" w:rsidRPr="00DC746D">
        <w:rPr>
          <w:rFonts w:ascii="Times New Roman" w:hAnsi="Times New Roman" w:cs="Times New Roman"/>
          <w:sz w:val="28"/>
          <w:szCs w:val="28"/>
        </w:rPr>
        <w:t xml:space="preserve">Приложения к постановлению администрации Сорочинского городского округа Оренбургской области от 01.07.2016 №1056-п </w:t>
      </w:r>
      <w:r w:rsidR="000B7799" w:rsidRPr="00DC746D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3C63F8" w:rsidRPr="00DC746D" w:rsidRDefault="000B7799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«</w:t>
      </w:r>
      <w:r w:rsidR="003C63F8" w:rsidRPr="00DC746D">
        <w:rPr>
          <w:rFonts w:ascii="Times New Roman" w:hAnsi="Times New Roman" w:cs="Times New Roman"/>
          <w:sz w:val="28"/>
          <w:szCs w:val="28"/>
        </w:rPr>
        <w:t xml:space="preserve">Охранным обязательством устанавливаются следующие требования: 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1) к сохранению объекта культурного наследия в соответствии со статьей 47.2 Федерального закона от 25 июня 2002 г. №73-ФЗ «Об объектах культурного наследия (памятниках истории и культуры) народов Российской Федерации»;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2) к содержанию и использованию объекта культурного наследия в случае угрозы ухудшения его состояния в соответствии с пунктом 4 статьи 47.3 Федерального закона от 25 июня 2002 г. №73-ФЗ «Об объектах культурного наследия (памятниках истории и культуры) народов Российской Федерации»;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3) к обеспечению доступа к объекту культурного наследия в соответствии со статьей 47.4 Федерального закона от 25 июня 2002 г. №73-ФЗ </w:t>
      </w:r>
      <w:r w:rsidRPr="00DC746D">
        <w:rPr>
          <w:rFonts w:ascii="Times New Roman" w:hAnsi="Times New Roman" w:cs="Times New Roman"/>
          <w:sz w:val="28"/>
          <w:szCs w:val="28"/>
        </w:rPr>
        <w:lastRenderedPageBreak/>
        <w:t>«Об объектах культурного наследия (памятниках истории и культуры) народов Российской Федерации»;</w:t>
      </w:r>
    </w:p>
    <w:p w:rsidR="003C63F8" w:rsidRPr="00DC746D" w:rsidRDefault="003C63F8" w:rsidP="003C6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4)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Федерации.». </w:t>
      </w:r>
    </w:p>
    <w:p w:rsidR="00DC746D" w:rsidRPr="00DC746D" w:rsidRDefault="00895E83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2. </w:t>
      </w:r>
      <w:r w:rsidR="00DC746D" w:rsidRPr="00DC74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895E83" w:rsidRPr="00DC746D" w:rsidRDefault="00DC746D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</w:t>
      </w:r>
    </w:p>
    <w:p w:rsidR="00DC746D" w:rsidRPr="00DC746D" w:rsidRDefault="00DC746D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6D" w:rsidRPr="00DC746D" w:rsidRDefault="00DC746D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6D" w:rsidRPr="00DC746D" w:rsidRDefault="009C2EFD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26035</wp:posOffset>
            </wp:positionV>
            <wp:extent cx="797560" cy="719455"/>
            <wp:effectExtent l="19050" t="0" r="254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6D" w:rsidRPr="00DC74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746D" w:rsidRPr="00DC746D" w:rsidRDefault="00DC746D" w:rsidP="00DC74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</w:t>
      </w:r>
      <w:r w:rsidRPr="00DC746D">
        <w:rPr>
          <w:rFonts w:ascii="Times New Roman" w:hAnsi="Times New Roman" w:cs="Times New Roman"/>
          <w:sz w:val="28"/>
          <w:szCs w:val="28"/>
        </w:rPr>
        <w:tab/>
      </w:r>
      <w:r w:rsidRPr="00DC746D">
        <w:rPr>
          <w:rFonts w:ascii="Times New Roman" w:hAnsi="Times New Roman" w:cs="Times New Roman"/>
          <w:sz w:val="28"/>
          <w:szCs w:val="28"/>
        </w:rPr>
        <w:tab/>
        <w:t xml:space="preserve">   Т.П. Мелентьева </w:t>
      </w:r>
    </w:p>
    <w:p w:rsidR="00DC746D" w:rsidRPr="003C63F8" w:rsidRDefault="00DC746D" w:rsidP="00DC74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C21" w:rsidRPr="00891480" w:rsidRDefault="00A83C21" w:rsidP="000B7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90E" w:rsidRDefault="00EE690E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/>
    <w:p w:rsidR="00DC746D" w:rsidRDefault="00DC746D" w:rsidP="00DC746D">
      <w:pPr>
        <w:pStyle w:val="a3"/>
        <w:jc w:val="both"/>
        <w:rPr>
          <w:rFonts w:ascii="Times New Roman" w:hAnsi="Times New Roman" w:cs="Times New Roman"/>
        </w:rPr>
      </w:pPr>
    </w:p>
    <w:p w:rsidR="00DC746D" w:rsidRDefault="00DC746D" w:rsidP="00DC746D">
      <w:pPr>
        <w:pStyle w:val="a3"/>
        <w:jc w:val="both"/>
        <w:rPr>
          <w:rFonts w:ascii="Times New Roman" w:hAnsi="Times New Roman" w:cs="Times New Roman"/>
        </w:rPr>
      </w:pPr>
    </w:p>
    <w:p w:rsidR="00DC746D" w:rsidRDefault="00DC746D" w:rsidP="00DC746D">
      <w:pPr>
        <w:pStyle w:val="a3"/>
        <w:jc w:val="both"/>
      </w:pPr>
      <w:r w:rsidRPr="006A2518">
        <w:rPr>
          <w:rFonts w:ascii="Times New Roman" w:hAnsi="Times New Roman" w:cs="Times New Roman"/>
        </w:rPr>
        <w:t>Разослано: в дело, прокуратуре, управлению финансов администрации, отделу по культуре и искусству, Кузнецову В.Г.</w:t>
      </w:r>
      <w:r w:rsidR="00EB33AA">
        <w:rPr>
          <w:rFonts w:ascii="Times New Roman" w:hAnsi="Times New Roman" w:cs="Times New Roman"/>
        </w:rPr>
        <w:t>, Палагуто Н.Г.</w:t>
      </w:r>
    </w:p>
    <w:sectPr w:rsidR="00DC746D" w:rsidSect="00E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4C53"/>
    <w:multiLevelType w:val="multilevel"/>
    <w:tmpl w:val="B0C4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230E1874"/>
    <w:multiLevelType w:val="hybridMultilevel"/>
    <w:tmpl w:val="7BACE55C"/>
    <w:lvl w:ilvl="0" w:tplc="08BA1C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4468B1"/>
    <w:multiLevelType w:val="multilevel"/>
    <w:tmpl w:val="86D6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</w:lvl>
    <w:lvl w:ilvl="2">
      <w:start w:val="1"/>
      <w:numFmt w:val="decimal"/>
      <w:isLgl/>
      <w:lvlText w:val="%1.%2.%3."/>
      <w:lvlJc w:val="left"/>
      <w:pPr>
        <w:ind w:left="2316" w:hanging="1260"/>
      </w:pPr>
    </w:lvl>
    <w:lvl w:ilvl="3">
      <w:start w:val="1"/>
      <w:numFmt w:val="decimal"/>
      <w:isLgl/>
      <w:lvlText w:val="%1.%2.%3.%4."/>
      <w:lvlJc w:val="left"/>
      <w:pPr>
        <w:ind w:left="2664" w:hanging="1260"/>
      </w:pPr>
    </w:lvl>
    <w:lvl w:ilvl="4">
      <w:start w:val="1"/>
      <w:numFmt w:val="decimal"/>
      <w:isLgl/>
      <w:lvlText w:val="%1.%2.%3.%4.%5."/>
      <w:lvlJc w:val="left"/>
      <w:pPr>
        <w:ind w:left="3012" w:hanging="126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21"/>
    <w:rsid w:val="000B7799"/>
    <w:rsid w:val="000E5348"/>
    <w:rsid w:val="003C63F8"/>
    <w:rsid w:val="0061336C"/>
    <w:rsid w:val="006F7A92"/>
    <w:rsid w:val="007924E7"/>
    <w:rsid w:val="007A2AD9"/>
    <w:rsid w:val="00895E83"/>
    <w:rsid w:val="009C2EFD"/>
    <w:rsid w:val="00A83C21"/>
    <w:rsid w:val="00D260B3"/>
    <w:rsid w:val="00D70B28"/>
    <w:rsid w:val="00DC746D"/>
    <w:rsid w:val="00EB33AA"/>
    <w:rsid w:val="00EC7A88"/>
    <w:rsid w:val="00EE690E"/>
    <w:rsid w:val="00F3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C577-EAD0-4247-AF2B-50BB6BA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3C21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екст"/>
    <w:basedOn w:val="a"/>
    <w:rsid w:val="00A83C21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2016-08-29T12:02:00Z</cp:lastPrinted>
  <dcterms:created xsi:type="dcterms:W3CDTF">2016-09-02T11:41:00Z</dcterms:created>
  <dcterms:modified xsi:type="dcterms:W3CDTF">2016-09-02T11:59:00Z</dcterms:modified>
</cp:coreProperties>
</file>